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CAADD" w14:textId="77777777" w:rsidR="008B15BE" w:rsidRDefault="00B228B3">
      <w:pPr>
        <w:jc w:val="center"/>
        <w:rPr>
          <w:rFonts w:ascii="Times New Roman" w:eastAsia="Times New Roman" w:hAnsi="Times New Roman" w:cs="Times New Roman"/>
        </w:rPr>
      </w:pPr>
      <w:bookmarkStart w:id="0" w:name="_Hlk75157687"/>
      <w:bookmarkEnd w:id="0"/>
      <w:r>
        <w:rPr>
          <w:rFonts w:ascii="Times New Roman" w:eastAsia="Times New Roman" w:hAnsi="Times New Roman" w:cs="Times New Roman"/>
          <w:noProof/>
          <w:lang w:val="es-EC" w:eastAsia="es-EC"/>
        </w:rPr>
        <w:drawing>
          <wp:inline distT="0" distB="0" distL="0" distR="0" wp14:anchorId="01CCAEFC" wp14:editId="01CCAEFD">
            <wp:extent cx="1272652" cy="1438563"/>
            <wp:effectExtent l="0" t="0" r="0" b="0"/>
            <wp:docPr id="109" name="image26.png" descr="http://www.unemi.edu.ec/images/LogoUNEMI.png"/>
            <wp:cNvGraphicFramePr/>
            <a:graphic xmlns:a="http://schemas.openxmlformats.org/drawingml/2006/main">
              <a:graphicData uri="http://schemas.openxmlformats.org/drawingml/2006/picture">
                <pic:pic xmlns:pic="http://schemas.openxmlformats.org/drawingml/2006/picture">
                  <pic:nvPicPr>
                    <pic:cNvPr id="0" name="image26.png" descr="http://www.unemi.edu.ec/images/LogoUNEMI.png"/>
                    <pic:cNvPicPr preferRelativeResize="0"/>
                  </pic:nvPicPr>
                  <pic:blipFill>
                    <a:blip r:embed="rId9"/>
                    <a:srcRect/>
                    <a:stretch>
                      <a:fillRect/>
                    </a:stretch>
                  </pic:blipFill>
                  <pic:spPr>
                    <a:xfrm>
                      <a:off x="0" y="0"/>
                      <a:ext cx="1272652" cy="1438563"/>
                    </a:xfrm>
                    <a:prstGeom prst="rect">
                      <a:avLst/>
                    </a:prstGeom>
                    <a:ln/>
                  </pic:spPr>
                </pic:pic>
              </a:graphicData>
            </a:graphic>
          </wp:inline>
        </w:drawing>
      </w:r>
    </w:p>
    <w:p w14:paraId="01CCAADE" w14:textId="77777777" w:rsidR="008B15BE" w:rsidRDefault="008B15BE">
      <w:pPr>
        <w:rPr>
          <w:rFonts w:ascii="Times New Roman" w:eastAsia="Times New Roman" w:hAnsi="Times New Roman" w:cs="Times New Roman"/>
        </w:rPr>
      </w:pPr>
    </w:p>
    <w:p w14:paraId="01CCAADF" w14:textId="77777777" w:rsidR="008B15BE" w:rsidRDefault="00B228B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UNIVERSIDAD ESTATAL DE MILAGRO</w:t>
      </w:r>
    </w:p>
    <w:p w14:paraId="01CCAAE0" w14:textId="77777777" w:rsidR="008B15BE" w:rsidRDefault="00B228B3">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FACULTAD DE CIENCIAS E INGENIERÍA </w:t>
      </w:r>
    </w:p>
    <w:p w14:paraId="01CCAAE1" w14:textId="77777777" w:rsidR="008B15BE" w:rsidRDefault="008B15B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14:paraId="01CCAAE2" w14:textId="77777777" w:rsidR="008B15BE" w:rsidRDefault="00B228B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 w:name="_heading=h.gjdgxs" w:colFirst="0" w:colLast="0"/>
      <w:bookmarkEnd w:id="1"/>
      <w:r>
        <w:rPr>
          <w:rFonts w:ascii="Times New Roman" w:eastAsia="Times New Roman" w:hAnsi="Times New Roman" w:cs="Times New Roman"/>
          <w:b/>
          <w:color w:val="000000"/>
          <w:sz w:val="28"/>
          <w:szCs w:val="28"/>
        </w:rPr>
        <w:t>TRABAJO DE PROYECTO TÉCNICO</w:t>
      </w:r>
    </w:p>
    <w:p w14:paraId="01CCAAE3" w14:textId="77777777" w:rsidR="008B15BE" w:rsidRPr="00F275E8" w:rsidRDefault="00B228B3">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sidRPr="00F275E8">
        <w:rPr>
          <w:rFonts w:ascii="Times New Roman" w:eastAsia="Times New Roman" w:hAnsi="Times New Roman" w:cs="Times New Roman"/>
          <w:b/>
          <w:bCs/>
          <w:color w:val="000000"/>
          <w:sz w:val="28"/>
          <w:szCs w:val="28"/>
        </w:rPr>
        <w:t xml:space="preserve">PREVIO A LA OBTENCIÓN DEL TÍTULO DE </w:t>
      </w:r>
      <w:r w:rsidRPr="00F275E8">
        <w:rPr>
          <w:rFonts w:ascii="Times New Roman" w:eastAsia="Times New Roman" w:hAnsi="Times New Roman" w:cs="Times New Roman"/>
          <w:b/>
          <w:bCs/>
          <w:sz w:val="28"/>
          <w:szCs w:val="28"/>
        </w:rPr>
        <w:t>INGENIERO EN SISTEMAS COMPUTACIONALES.</w:t>
      </w:r>
    </w:p>
    <w:p w14:paraId="01CCAAE4" w14:textId="77777777" w:rsidR="008B15BE" w:rsidRDefault="00B228B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01CCAAE5" w14:textId="77777777" w:rsidR="008B15BE" w:rsidRDefault="00B228B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TEMA: DESARROLLO DE UNA SOLUCIÓN DE INTELIGENCIA DE NEGOCIOS PARA LA GESTIÓN DE INFORMACIÓN EN LAS ADQUISICIONES DE EQUIPOS DE PROTECCIONES PERSONALES (EPPS) DEL INGENIO SAN CARLOS DEL CANTÓN MARCELINO MARIDUEÑA, PROVINCIA DEL GUAYAS.</w:t>
      </w:r>
    </w:p>
    <w:p w14:paraId="01CCAAE6"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Autores</w:t>
      </w:r>
      <w:r>
        <w:rPr>
          <w:rFonts w:ascii="Times New Roman" w:eastAsia="Times New Roman" w:hAnsi="Times New Roman" w:cs="Times New Roman"/>
          <w:color w:val="000000"/>
          <w:sz w:val="28"/>
          <w:szCs w:val="28"/>
        </w:rPr>
        <w:t>:</w:t>
      </w:r>
    </w:p>
    <w:p w14:paraId="01CCAAE7"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Sr. Alvarado Alcivar Robin Alexander </w:t>
      </w:r>
    </w:p>
    <w:p w14:paraId="01CCAAE8"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Sr. Naula Acosta Mario Dennis</w:t>
      </w:r>
    </w:p>
    <w:p w14:paraId="01CCAAE9"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Tutor</w:t>
      </w:r>
      <w:r>
        <w:rPr>
          <w:rFonts w:ascii="Times New Roman" w:eastAsia="Times New Roman" w:hAnsi="Times New Roman" w:cs="Times New Roman"/>
          <w:color w:val="000000"/>
          <w:sz w:val="28"/>
          <w:szCs w:val="28"/>
        </w:rPr>
        <w:t xml:space="preserve">: </w:t>
      </w:r>
      <w:bookmarkStart w:id="2" w:name="_GoBack"/>
      <w:bookmarkEnd w:id="2"/>
    </w:p>
    <w:p w14:paraId="01CCAAEA"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Ing. Rodas Silva Jorge Luis</w:t>
      </w:r>
    </w:p>
    <w:p w14:paraId="01CCAAEB" w14:textId="77777777" w:rsidR="008B15BE" w:rsidRDefault="008B15B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14:paraId="01CCAAEC" w14:textId="77777777" w:rsidR="008B15BE" w:rsidRDefault="008B15B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14:paraId="01CCAAED" w14:textId="77777777" w:rsidR="008B15BE" w:rsidRDefault="00B228B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Milagro, mayo 2021</w:t>
      </w:r>
    </w:p>
    <w:p w14:paraId="01CCAAEE" w14:textId="77777777" w:rsidR="008B15BE" w:rsidRDefault="00B228B3">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ECUADOR</w:t>
      </w:r>
    </w:p>
    <w:p w14:paraId="01CCAAEF" w14:textId="77777777" w:rsidR="008B15BE" w:rsidRDefault="00B228B3">
      <w:pPr>
        <w:pStyle w:val="Ttulo1"/>
        <w:jc w:val="center"/>
        <w:rPr>
          <w:rFonts w:ascii="Times New Roman" w:eastAsia="Times New Roman" w:hAnsi="Times New Roman" w:cs="Times New Roman"/>
        </w:rPr>
      </w:pPr>
      <w:bookmarkStart w:id="3" w:name="_Toc73269481"/>
      <w:bookmarkStart w:id="4" w:name="_Toc73272473"/>
      <w:bookmarkStart w:id="5" w:name="_Toc76822218"/>
      <w:r>
        <w:rPr>
          <w:rFonts w:ascii="Times New Roman" w:eastAsia="Times New Roman" w:hAnsi="Times New Roman" w:cs="Times New Roman"/>
        </w:rPr>
        <w:lastRenderedPageBreak/>
        <w:t>DERECHOS DE AUTOR</w:t>
      </w:r>
      <w:bookmarkEnd w:id="3"/>
      <w:bookmarkEnd w:id="4"/>
      <w:bookmarkEnd w:id="5"/>
    </w:p>
    <w:p w14:paraId="01CCAAF0" w14:textId="77777777" w:rsidR="008B15BE" w:rsidRDefault="008B15BE">
      <w:pPr>
        <w:rPr>
          <w:rFonts w:ascii="Times New Roman" w:eastAsia="Times New Roman" w:hAnsi="Times New Roman" w:cs="Times New Roman"/>
        </w:rPr>
      </w:pPr>
    </w:p>
    <w:p w14:paraId="01CCAAF1" w14:textId="77777777" w:rsidR="008B15BE" w:rsidRDefault="008B15BE">
      <w:pPr>
        <w:spacing w:after="0"/>
        <w:rPr>
          <w:rFonts w:ascii="Times New Roman" w:eastAsia="Times New Roman" w:hAnsi="Times New Roman" w:cs="Times New Roman"/>
          <w:sz w:val="24"/>
          <w:szCs w:val="24"/>
        </w:rPr>
      </w:pPr>
    </w:p>
    <w:p w14:paraId="01CCAAF2"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Ingeniero. </w:t>
      </w:r>
    </w:p>
    <w:p w14:paraId="01CCAAF3"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Fabricio Guevara Viejó, PhD.</w:t>
      </w:r>
    </w:p>
    <w:p w14:paraId="01CCAAF4" w14:textId="77777777" w:rsidR="008B15BE" w:rsidRDefault="00B228B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RECTOR </w:t>
      </w:r>
    </w:p>
    <w:p w14:paraId="01CCAAF5" w14:textId="77777777" w:rsidR="008B15BE" w:rsidRDefault="00B228B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Universidad Estatal de Milagro </w:t>
      </w:r>
    </w:p>
    <w:p w14:paraId="01CCAAF6"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Presente. </w:t>
      </w:r>
    </w:p>
    <w:p w14:paraId="01CCAAF7" w14:textId="77777777" w:rsidR="008B15BE" w:rsidRDefault="008B15BE">
      <w:pPr>
        <w:jc w:val="both"/>
        <w:rPr>
          <w:rFonts w:ascii="Times New Roman" w:eastAsia="Times New Roman" w:hAnsi="Times New Roman" w:cs="Times New Roman"/>
          <w:sz w:val="24"/>
          <w:szCs w:val="24"/>
        </w:rPr>
      </w:pPr>
    </w:p>
    <w:p w14:paraId="01CCAAF8" w14:textId="77777777" w:rsidR="008B15BE" w:rsidRDefault="00B228B3">
      <w:pPr>
        <w:widowControl w:val="0"/>
        <w:pBdr>
          <w:top w:val="nil"/>
          <w:left w:val="nil"/>
          <w:bottom w:val="nil"/>
          <w:right w:val="nil"/>
          <w:between w:val="nil"/>
        </w:pBdr>
        <w:spacing w:before="207" w:after="0" w:line="278"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808080"/>
          <w:sz w:val="24"/>
          <w:szCs w:val="24"/>
        </w:rPr>
        <w:t>Haga clic aquí para escribir apellidos y nombres (estudiante1).</w:t>
      </w:r>
      <w:r>
        <w:rPr>
          <w:rFonts w:ascii="Times New Roman" w:eastAsia="Times New Roman" w:hAnsi="Times New Roman" w:cs="Times New Roman"/>
          <w:color w:val="000000"/>
          <w:sz w:val="24"/>
          <w:szCs w:val="24"/>
        </w:rPr>
        <w:t xml:space="preserve">, en calidad de autor y titular de los derechos morales y patrimoniales del trabajo de integración curricular, modalidad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mediante el presente documento, libre y voluntariamente procedo a hacer entrega de la Cesión de Derecho del Autor, como requisito previo para la obtención de mi Título de Grado, como aporte a la Línea de Investigación </w:t>
      </w:r>
      <w:r>
        <w:rPr>
          <w:rFonts w:ascii="Times New Roman" w:eastAsia="Times New Roman" w:hAnsi="Times New Roman" w:cs="Times New Roman"/>
          <w:color w:val="808080"/>
          <w:sz w:val="24"/>
          <w:szCs w:val="24"/>
        </w:rPr>
        <w:t>Haga clic aquí para escribir el nombre de la Línea de Investigación</w:t>
      </w:r>
      <w:r>
        <w:rPr>
          <w:rFonts w:ascii="Times New Roman" w:eastAsia="Times New Roman" w:hAnsi="Times New Roman" w:cs="Times New Roman"/>
          <w:color w:val="000000"/>
          <w:sz w:val="24"/>
          <w:szCs w:val="24"/>
        </w:rPr>
        <w:t>, de conformidad con el Art. 114 del Código Orgánico de la Economía Social de los Conocimientos, Creatividad e Innovación, concedo a favor de la Universidad Estatal de Milagro una licencia gratuita, intransferible y no exclusiva para el uso no comercial de la obra, con fines estrictamente académicos. Conservo a mi favor todos los derechos de autor sobre la obra, establecidos en la normativa citada.</w:t>
      </w:r>
    </w:p>
    <w:p w14:paraId="01CCAAF9" w14:textId="77777777" w:rsidR="008B15BE" w:rsidRDefault="00B228B3">
      <w:pPr>
        <w:widowControl w:val="0"/>
        <w:pBdr>
          <w:top w:val="nil"/>
          <w:left w:val="nil"/>
          <w:bottom w:val="nil"/>
          <w:right w:val="nil"/>
          <w:between w:val="nil"/>
        </w:pBdr>
        <w:spacing w:before="199" w:after="0" w:line="276" w:lineRule="auto"/>
        <w:ind w:right="1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Así mismo, autorizo a la Universidad Estatal de Milagro para que realice la digitalización y publicación de este trabajo de integración curricular en el repositorio virtual, de conformidad a lo dispuesto en el Art. 144 de la Ley Orgánica de Educación Superior.</w:t>
      </w:r>
    </w:p>
    <w:p w14:paraId="01CCAAFA" w14:textId="77777777" w:rsidR="008B15BE" w:rsidRDefault="00B228B3">
      <w:pPr>
        <w:widowControl w:val="0"/>
        <w:pBdr>
          <w:top w:val="nil"/>
          <w:left w:val="nil"/>
          <w:bottom w:val="nil"/>
          <w:right w:val="nil"/>
          <w:between w:val="nil"/>
        </w:pBdr>
        <w:spacing w:before="204" w:after="0" w:line="276" w:lineRule="auto"/>
        <w:ind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autor declara que la obra objeto de la presente autorización es original en su forma de expresión y no infringe el derecho de autor de terceros, asumiendo la responsabilidad por cualquier reclamación que pudiera presentarse por esta causa y liberando a la Universidad de toda responsabilidad.</w:t>
      </w:r>
    </w:p>
    <w:p w14:paraId="01CCAAFB" w14:textId="77777777" w:rsidR="008B15BE" w:rsidRDefault="008B15B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CCAAFC" w14:textId="77777777" w:rsidR="008B15BE" w:rsidRDefault="008B15B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CCAAFD" w14:textId="77777777" w:rsidR="008B15BE" w:rsidRDefault="00B228B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Milagro, </w:t>
      </w:r>
      <w:r>
        <w:rPr>
          <w:rFonts w:ascii="Times New Roman" w:eastAsia="Times New Roman" w:hAnsi="Times New Roman" w:cs="Times New Roman"/>
          <w:color w:val="808080"/>
        </w:rPr>
        <w:t>Haga clic aquí para escribir una fecha.</w:t>
      </w:r>
      <w:r>
        <w:rPr>
          <w:rFonts w:ascii="Times New Roman" w:eastAsia="Times New Roman" w:hAnsi="Times New Roman" w:cs="Times New Roman"/>
          <w:sz w:val="24"/>
          <w:szCs w:val="24"/>
        </w:rPr>
        <w:t xml:space="preserve"> </w:t>
      </w:r>
    </w:p>
    <w:p w14:paraId="01CCAAFE" w14:textId="77777777" w:rsidR="008B15BE" w:rsidRDefault="008B15BE">
      <w:pPr>
        <w:rPr>
          <w:rFonts w:ascii="Times New Roman" w:eastAsia="Times New Roman" w:hAnsi="Times New Roman" w:cs="Times New Roman"/>
          <w:sz w:val="24"/>
          <w:szCs w:val="24"/>
        </w:rPr>
      </w:pPr>
    </w:p>
    <w:p w14:paraId="01CCAAFF" w14:textId="77777777" w:rsidR="008B15BE" w:rsidRDefault="008B15BE">
      <w:pPr>
        <w:rPr>
          <w:rFonts w:ascii="Times New Roman" w:eastAsia="Times New Roman" w:hAnsi="Times New Roman" w:cs="Times New Roman"/>
          <w:sz w:val="24"/>
          <w:szCs w:val="24"/>
        </w:rPr>
      </w:pPr>
    </w:p>
    <w:p w14:paraId="01CCAB00" w14:textId="77777777" w:rsidR="008B15BE" w:rsidRDefault="00B228B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01CCAB01"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color w:val="808080"/>
        </w:rPr>
        <w:t>Haga clic aquí para escribir apellidos y nombres (estudiante1).</w:t>
      </w:r>
      <w:r>
        <w:rPr>
          <w:rFonts w:ascii="Times New Roman" w:eastAsia="Times New Roman" w:hAnsi="Times New Roman" w:cs="Times New Roman"/>
          <w:sz w:val="24"/>
          <w:szCs w:val="24"/>
        </w:rPr>
        <w:t xml:space="preserve"> </w:t>
      </w:r>
    </w:p>
    <w:p w14:paraId="01CCAB02"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Autor 1</w:t>
      </w:r>
    </w:p>
    <w:p w14:paraId="01CCAB03"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 </w:t>
      </w:r>
      <w:r>
        <w:rPr>
          <w:rFonts w:ascii="Times New Roman" w:eastAsia="Times New Roman" w:hAnsi="Times New Roman" w:cs="Times New Roman"/>
          <w:color w:val="808080"/>
        </w:rPr>
        <w:t>Haga clic aquí para escribir cédula (estudiante1).</w:t>
      </w:r>
    </w:p>
    <w:p w14:paraId="01CCAB04" w14:textId="77777777" w:rsidR="008B15BE" w:rsidRDefault="008B15BE">
      <w:pPr>
        <w:spacing w:after="0"/>
        <w:rPr>
          <w:rFonts w:ascii="Times New Roman" w:eastAsia="Times New Roman" w:hAnsi="Times New Roman" w:cs="Times New Roman"/>
          <w:sz w:val="24"/>
          <w:szCs w:val="24"/>
        </w:rPr>
      </w:pPr>
    </w:p>
    <w:p w14:paraId="01CCAB05" w14:textId="77777777" w:rsidR="008B15BE" w:rsidRDefault="008B15BE">
      <w:pPr>
        <w:spacing w:after="0"/>
        <w:rPr>
          <w:rFonts w:ascii="Times New Roman" w:eastAsia="Times New Roman" w:hAnsi="Times New Roman" w:cs="Times New Roman"/>
          <w:sz w:val="24"/>
          <w:szCs w:val="24"/>
        </w:rPr>
      </w:pPr>
    </w:p>
    <w:p w14:paraId="01CCAB06" w14:textId="77777777" w:rsidR="008B15BE" w:rsidRDefault="00B228B3">
      <w:pPr>
        <w:pStyle w:val="Ttulo1"/>
        <w:jc w:val="center"/>
        <w:rPr>
          <w:rFonts w:ascii="Times New Roman" w:eastAsia="Times New Roman" w:hAnsi="Times New Roman" w:cs="Times New Roman"/>
        </w:rPr>
      </w:pPr>
      <w:bookmarkStart w:id="6" w:name="_Toc73269482"/>
      <w:bookmarkStart w:id="7" w:name="_Toc73272474"/>
      <w:bookmarkStart w:id="8" w:name="_Toc76822219"/>
      <w:r>
        <w:rPr>
          <w:rFonts w:ascii="Times New Roman" w:eastAsia="Times New Roman" w:hAnsi="Times New Roman" w:cs="Times New Roman"/>
        </w:rPr>
        <w:lastRenderedPageBreak/>
        <w:t>DERECHOS DE AUTOR</w:t>
      </w:r>
      <w:bookmarkEnd w:id="6"/>
      <w:bookmarkEnd w:id="7"/>
      <w:bookmarkEnd w:id="8"/>
    </w:p>
    <w:p w14:paraId="01CCAB07" w14:textId="77777777" w:rsidR="008B15BE" w:rsidRDefault="008B15BE">
      <w:pPr>
        <w:rPr>
          <w:rFonts w:ascii="Times New Roman" w:eastAsia="Times New Roman" w:hAnsi="Times New Roman" w:cs="Times New Roman"/>
        </w:rPr>
      </w:pPr>
    </w:p>
    <w:p w14:paraId="01CCAB08" w14:textId="77777777" w:rsidR="008B15BE" w:rsidRDefault="008B15BE">
      <w:pPr>
        <w:spacing w:after="0"/>
        <w:rPr>
          <w:rFonts w:ascii="Times New Roman" w:eastAsia="Times New Roman" w:hAnsi="Times New Roman" w:cs="Times New Roman"/>
          <w:sz w:val="24"/>
          <w:szCs w:val="24"/>
        </w:rPr>
      </w:pPr>
    </w:p>
    <w:p w14:paraId="01CCAB09"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Ingeniero. </w:t>
      </w:r>
    </w:p>
    <w:p w14:paraId="01CCAB0A"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Fabricio Guevara Viejó, PhD.</w:t>
      </w:r>
    </w:p>
    <w:p w14:paraId="01CCAB0B" w14:textId="77777777" w:rsidR="008B15BE" w:rsidRDefault="00B228B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RECTOR </w:t>
      </w:r>
    </w:p>
    <w:p w14:paraId="01CCAB0C" w14:textId="77777777" w:rsidR="008B15BE" w:rsidRDefault="00B228B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Universidad Estatal de Milagro </w:t>
      </w:r>
    </w:p>
    <w:p w14:paraId="01CCAB0D"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Presente. </w:t>
      </w:r>
    </w:p>
    <w:p w14:paraId="01CCAB0E" w14:textId="77777777" w:rsidR="008B15BE" w:rsidRDefault="008B15BE">
      <w:pPr>
        <w:jc w:val="both"/>
        <w:rPr>
          <w:rFonts w:ascii="Times New Roman" w:eastAsia="Times New Roman" w:hAnsi="Times New Roman" w:cs="Times New Roman"/>
          <w:sz w:val="24"/>
          <w:szCs w:val="24"/>
        </w:rPr>
      </w:pPr>
    </w:p>
    <w:p w14:paraId="01CCAB0F" w14:textId="77777777" w:rsidR="008B15BE" w:rsidRDefault="00B228B3">
      <w:pPr>
        <w:widowControl w:val="0"/>
        <w:pBdr>
          <w:top w:val="nil"/>
          <w:left w:val="nil"/>
          <w:bottom w:val="nil"/>
          <w:right w:val="nil"/>
          <w:between w:val="nil"/>
        </w:pBdr>
        <w:spacing w:before="207" w:after="0" w:line="278"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808080"/>
          <w:sz w:val="24"/>
          <w:szCs w:val="24"/>
        </w:rPr>
        <w:t>Haga clic aquí para escribir apellidos y nombres (estudiante2).</w:t>
      </w:r>
      <w:r>
        <w:rPr>
          <w:rFonts w:ascii="Times New Roman" w:eastAsia="Times New Roman" w:hAnsi="Times New Roman" w:cs="Times New Roman"/>
          <w:color w:val="000000"/>
          <w:sz w:val="24"/>
          <w:szCs w:val="24"/>
        </w:rPr>
        <w:t xml:space="preserve">, en calidad de autor y titular de los derechos morales y patrimoniales del trabajo de integración curricular, modalidad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mediante el presente documento, libre y voluntariamente procedo a hacer entrega de la Cesión de Derecho del Autor, como requisito previo para la obtención de mi Título de Grado, como aporte a la Línea de Investigación </w:t>
      </w:r>
      <w:r>
        <w:rPr>
          <w:rFonts w:ascii="Times New Roman" w:eastAsia="Times New Roman" w:hAnsi="Times New Roman" w:cs="Times New Roman"/>
          <w:color w:val="808080"/>
          <w:sz w:val="24"/>
          <w:szCs w:val="24"/>
        </w:rPr>
        <w:t>Haga clic aquí para escribir el nombre de la Línea de Investigación</w:t>
      </w:r>
      <w:r>
        <w:rPr>
          <w:rFonts w:ascii="Times New Roman" w:eastAsia="Times New Roman" w:hAnsi="Times New Roman" w:cs="Times New Roman"/>
          <w:color w:val="000000"/>
          <w:sz w:val="24"/>
          <w:szCs w:val="24"/>
        </w:rPr>
        <w:t>, de conformidad con el Art. 114 del Código Orgánico de la Economía Social de los Conocimientos, Creatividad e Innovación, concedo a favor de la Universidad Estatal de Milagro una licencia gratuita, intransferible y no exclusiva para el uso no comercial de la obra, con fines estrictamente académicos. Conservo a mi favor todos los derechos de autor sobre la obra, establecidos en la normativa citada.</w:t>
      </w:r>
    </w:p>
    <w:p w14:paraId="01CCAB10" w14:textId="77777777" w:rsidR="008B15BE" w:rsidRDefault="00B228B3">
      <w:pPr>
        <w:widowControl w:val="0"/>
        <w:pBdr>
          <w:top w:val="nil"/>
          <w:left w:val="nil"/>
          <w:bottom w:val="nil"/>
          <w:right w:val="nil"/>
          <w:between w:val="nil"/>
        </w:pBdr>
        <w:spacing w:before="199" w:after="0" w:line="276" w:lineRule="auto"/>
        <w:ind w:right="1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Así mismo, autorizo a la Universidad Estatal de Milagro para que realice la digitalización y publicación de este trabajo de integración curricular en el repositorio virtual, de conformidad a lo dispuesto en el Art. 144 de la Ley Orgánica de Educación Superior.</w:t>
      </w:r>
    </w:p>
    <w:p w14:paraId="01CCAB11" w14:textId="77777777" w:rsidR="008B15BE" w:rsidRDefault="00B228B3">
      <w:pPr>
        <w:widowControl w:val="0"/>
        <w:pBdr>
          <w:top w:val="nil"/>
          <w:left w:val="nil"/>
          <w:bottom w:val="nil"/>
          <w:right w:val="nil"/>
          <w:between w:val="nil"/>
        </w:pBdr>
        <w:spacing w:before="204" w:after="0" w:line="276" w:lineRule="auto"/>
        <w:ind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autor declara que la obra objeto de la presente autorización es original en su forma de expresión y no infringe el derecho de autor de terceros, asumiendo la responsabilidad por cualquier reclamación que pudiera presentarse por esta causa y liberando a la Universidad de toda responsabilidad.</w:t>
      </w:r>
    </w:p>
    <w:p w14:paraId="01CCAB12" w14:textId="77777777" w:rsidR="008B15BE" w:rsidRDefault="008B15BE">
      <w:pPr>
        <w:widowControl w:val="0"/>
        <w:pBdr>
          <w:top w:val="nil"/>
          <w:left w:val="nil"/>
          <w:bottom w:val="nil"/>
          <w:right w:val="nil"/>
          <w:between w:val="nil"/>
        </w:pBdr>
        <w:spacing w:before="207" w:after="0" w:line="278" w:lineRule="auto"/>
        <w:ind w:right="120"/>
        <w:jc w:val="both"/>
        <w:rPr>
          <w:rFonts w:ascii="Times New Roman" w:eastAsia="Times New Roman" w:hAnsi="Times New Roman" w:cs="Times New Roman"/>
          <w:color w:val="000000"/>
          <w:sz w:val="24"/>
          <w:szCs w:val="24"/>
        </w:rPr>
      </w:pPr>
    </w:p>
    <w:p w14:paraId="01CCAB13" w14:textId="77777777" w:rsidR="008B15BE" w:rsidRDefault="008B15B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CCAB14" w14:textId="77777777" w:rsidR="008B15BE" w:rsidRDefault="008B15B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CCAB15" w14:textId="77777777" w:rsidR="008B15BE" w:rsidRDefault="00B228B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Milagro, </w:t>
      </w:r>
      <w:r>
        <w:rPr>
          <w:rFonts w:ascii="Times New Roman" w:eastAsia="Times New Roman" w:hAnsi="Times New Roman" w:cs="Times New Roman"/>
          <w:color w:val="808080"/>
        </w:rPr>
        <w:t>Haga clic aquí para escribir una fecha.</w:t>
      </w:r>
      <w:r>
        <w:rPr>
          <w:rFonts w:ascii="Times New Roman" w:eastAsia="Times New Roman" w:hAnsi="Times New Roman" w:cs="Times New Roman"/>
          <w:sz w:val="24"/>
          <w:szCs w:val="24"/>
        </w:rPr>
        <w:t xml:space="preserve"> </w:t>
      </w:r>
    </w:p>
    <w:p w14:paraId="01CCAB16" w14:textId="77777777" w:rsidR="008B15BE" w:rsidRDefault="008B15BE">
      <w:pPr>
        <w:rPr>
          <w:rFonts w:ascii="Times New Roman" w:eastAsia="Times New Roman" w:hAnsi="Times New Roman" w:cs="Times New Roman"/>
          <w:sz w:val="24"/>
          <w:szCs w:val="24"/>
        </w:rPr>
      </w:pPr>
    </w:p>
    <w:p w14:paraId="01CCAB17" w14:textId="77777777" w:rsidR="008B15BE" w:rsidRDefault="008B15BE">
      <w:pPr>
        <w:rPr>
          <w:rFonts w:ascii="Times New Roman" w:eastAsia="Times New Roman" w:hAnsi="Times New Roman" w:cs="Times New Roman"/>
          <w:sz w:val="24"/>
          <w:szCs w:val="24"/>
        </w:rPr>
      </w:pPr>
    </w:p>
    <w:p w14:paraId="01CCAB18" w14:textId="77777777" w:rsidR="008B15BE" w:rsidRDefault="00B228B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01CCAB19"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color w:val="808080"/>
        </w:rPr>
        <w:t>Haga clic aquí para escribir apellidos y nombres (estudiante2).</w:t>
      </w:r>
      <w:r>
        <w:rPr>
          <w:rFonts w:ascii="Times New Roman" w:eastAsia="Times New Roman" w:hAnsi="Times New Roman" w:cs="Times New Roman"/>
          <w:sz w:val="24"/>
          <w:szCs w:val="24"/>
        </w:rPr>
        <w:t xml:space="preserve"> </w:t>
      </w:r>
    </w:p>
    <w:p w14:paraId="01CCAB1A"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Autor 2</w:t>
      </w:r>
    </w:p>
    <w:p w14:paraId="01CCAB1B" w14:textId="77777777" w:rsidR="008B15BE" w:rsidRDefault="00B228B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 </w:t>
      </w:r>
      <w:r>
        <w:rPr>
          <w:rFonts w:ascii="Times New Roman" w:eastAsia="Times New Roman" w:hAnsi="Times New Roman" w:cs="Times New Roman"/>
          <w:color w:val="808080"/>
        </w:rPr>
        <w:t>Haga clic aquí para escribir cédula (estudiante2).</w:t>
      </w:r>
    </w:p>
    <w:p w14:paraId="01CCAB1C" w14:textId="77777777" w:rsidR="008B15BE" w:rsidRDefault="008B15BE">
      <w:pPr>
        <w:spacing w:after="0"/>
        <w:rPr>
          <w:rFonts w:ascii="Times New Roman" w:eastAsia="Times New Roman" w:hAnsi="Times New Roman" w:cs="Times New Roman"/>
          <w:sz w:val="24"/>
          <w:szCs w:val="24"/>
        </w:rPr>
      </w:pPr>
    </w:p>
    <w:p w14:paraId="01CCAB1D" w14:textId="77777777" w:rsidR="008B15BE" w:rsidRDefault="00B228B3">
      <w:pPr>
        <w:pStyle w:val="Ttulo1"/>
        <w:jc w:val="center"/>
        <w:rPr>
          <w:rFonts w:ascii="Times New Roman" w:eastAsia="Times New Roman" w:hAnsi="Times New Roman" w:cs="Times New Roman"/>
        </w:rPr>
      </w:pPr>
      <w:bookmarkStart w:id="9" w:name="_Toc73269483"/>
      <w:bookmarkStart w:id="10" w:name="_Toc73272475"/>
      <w:bookmarkStart w:id="11" w:name="_Toc76822220"/>
      <w:r>
        <w:rPr>
          <w:rFonts w:ascii="Times New Roman" w:eastAsia="Times New Roman" w:hAnsi="Times New Roman" w:cs="Times New Roman"/>
        </w:rPr>
        <w:t xml:space="preserve">APROBACIÓN DEL TUTOR DEL TRABAJO DE </w:t>
      </w:r>
      <w:r>
        <w:rPr>
          <w:rFonts w:ascii="Times New Roman" w:eastAsia="Times New Roman" w:hAnsi="Times New Roman" w:cs="Times New Roman"/>
          <w:color w:val="808080"/>
        </w:rPr>
        <w:t>Elija un elemento</w:t>
      </w:r>
      <w:bookmarkEnd w:id="9"/>
      <w:bookmarkEnd w:id="10"/>
      <w:bookmarkEnd w:id="11"/>
    </w:p>
    <w:p w14:paraId="01CCAB1E" w14:textId="77777777" w:rsidR="008B15BE" w:rsidRDefault="008B15BE">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34"/>
          <w:szCs w:val="34"/>
        </w:rPr>
      </w:pPr>
    </w:p>
    <w:p w14:paraId="01CCAB1F" w14:textId="77777777" w:rsidR="008B15BE" w:rsidRDefault="00B228B3">
      <w:pPr>
        <w:tabs>
          <w:tab w:val="left" w:pos="5757"/>
        </w:tabs>
        <w:spacing w:before="1"/>
        <w:ind w:left="120"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 </w:t>
      </w:r>
      <w:r>
        <w:rPr>
          <w:rFonts w:ascii="Times New Roman" w:eastAsia="Times New Roman" w:hAnsi="Times New Roman" w:cs="Times New Roman"/>
          <w:color w:val="808080"/>
          <w:sz w:val="24"/>
          <w:szCs w:val="24"/>
        </w:rPr>
        <w:t>Haga clic aquí para escribir apellidos y nombres (Tutor).</w:t>
      </w:r>
      <w:r>
        <w:rPr>
          <w:rFonts w:ascii="Times New Roman" w:eastAsia="Times New Roman" w:hAnsi="Times New Roman" w:cs="Times New Roman"/>
          <w:sz w:val="24"/>
          <w:szCs w:val="24"/>
        </w:rPr>
        <w:t xml:space="preserve"> en mi calidad de tutor del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elaborado por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808080"/>
          <w:sz w:val="24"/>
          <w:szCs w:val="24"/>
        </w:rPr>
        <w:t>Haga clic aquí para escribir apellidos y nombres (estudiante1).</w:t>
      </w:r>
      <w:r>
        <w:rPr>
          <w:rFonts w:ascii="Times New Roman" w:eastAsia="Times New Roman" w:hAnsi="Times New Roman" w:cs="Times New Roman"/>
          <w:sz w:val="24"/>
          <w:szCs w:val="24"/>
        </w:rPr>
        <w:t xml:space="preserve"> y  </w:t>
      </w:r>
      <w:r>
        <w:rPr>
          <w:rFonts w:ascii="Times New Roman" w:eastAsia="Times New Roman" w:hAnsi="Times New Roman" w:cs="Times New Roman"/>
          <w:color w:val="808080"/>
          <w:sz w:val="24"/>
          <w:szCs w:val="24"/>
        </w:rPr>
        <w:t>Haga clic aquí para escribir apellidos y nombres (estudiante2).</w:t>
      </w:r>
      <w:r>
        <w:rPr>
          <w:rFonts w:ascii="Times New Roman" w:eastAsia="Times New Roman" w:hAnsi="Times New Roman" w:cs="Times New Roman"/>
          <w:sz w:val="24"/>
          <w:szCs w:val="24"/>
        </w:rPr>
        <w:t xml:space="preserve">, cuyo título es </w:t>
      </w:r>
      <w:r>
        <w:rPr>
          <w:rFonts w:ascii="Times New Roman" w:eastAsia="Times New Roman" w:hAnsi="Times New Roman" w:cs="Times New Roman"/>
          <w:color w:val="808080"/>
          <w:sz w:val="24"/>
          <w:szCs w:val="24"/>
        </w:rPr>
        <w:t>Haga clic aquí para escribir el tema del Trabajo</w:t>
      </w:r>
      <w:r>
        <w:rPr>
          <w:rFonts w:ascii="Times New Roman" w:eastAsia="Times New Roman" w:hAnsi="Times New Roman" w:cs="Times New Roman"/>
          <w:sz w:val="24"/>
          <w:szCs w:val="24"/>
        </w:rPr>
        <w:t xml:space="preserve">,  que aporta a la Línea de Investigación </w:t>
      </w:r>
      <w:r>
        <w:rPr>
          <w:rFonts w:ascii="Times New Roman" w:eastAsia="Times New Roman" w:hAnsi="Times New Roman" w:cs="Times New Roman"/>
          <w:color w:val="808080"/>
          <w:sz w:val="24"/>
          <w:szCs w:val="24"/>
        </w:rPr>
        <w:t>Haga clic aquí para escribir el nombre de la Línea de Investigación</w:t>
      </w:r>
      <w:r>
        <w:rPr>
          <w:rFonts w:ascii="Times New Roman" w:eastAsia="Times New Roman" w:hAnsi="Times New Roman" w:cs="Times New Roman"/>
          <w:sz w:val="24"/>
          <w:szCs w:val="24"/>
        </w:rPr>
        <w:t xml:space="preserve"> previo a la obtención del Título de Grado </w:t>
      </w:r>
      <w:r>
        <w:rPr>
          <w:rFonts w:ascii="Times New Roman" w:eastAsia="Times New Roman" w:hAnsi="Times New Roman" w:cs="Times New Roman"/>
          <w:color w:val="808080"/>
          <w:sz w:val="24"/>
          <w:szCs w:val="24"/>
        </w:rPr>
        <w:t>Haga clic o pulse aquí para escribir Título de Grado.</w:t>
      </w:r>
      <w:r>
        <w:rPr>
          <w:rFonts w:ascii="Times New Roman" w:eastAsia="Times New Roman" w:hAnsi="Times New Roman" w:cs="Times New Roman"/>
          <w:sz w:val="24"/>
          <w:szCs w:val="24"/>
        </w:rPr>
        <w:t xml:space="preserve">; considero que el mismo reúne los requisitos y méritos necesarios en el campo metodológico y epistemológico, para ser sometido a la evaluación por parte del tribunal calificador que se designe, por lo que lo APRUEBO, a fin de que el trabajo sea habilitado para continuar con el proceso previa culminación de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de la  Universidad Estatal de Milagro.</w:t>
      </w:r>
    </w:p>
    <w:p w14:paraId="01CCAB20" w14:textId="77777777" w:rsidR="008B15BE" w:rsidRDefault="008B15BE">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1CCAB21" w14:textId="77777777" w:rsidR="008B15BE" w:rsidRDefault="008B15BE">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1CCAB22" w14:textId="77777777" w:rsidR="008B15BE" w:rsidRDefault="008B15BE">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1CCAB23" w14:textId="77777777" w:rsidR="008B15BE" w:rsidRDefault="00B228B3">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Milagro, </w:t>
      </w:r>
      <w:r>
        <w:rPr>
          <w:rFonts w:ascii="Times New Roman" w:eastAsia="Times New Roman" w:hAnsi="Times New Roman" w:cs="Times New Roman"/>
          <w:color w:val="808080"/>
          <w:sz w:val="24"/>
          <w:szCs w:val="24"/>
        </w:rPr>
        <w:t>Haga clic aquí para escribir una fecha.</w:t>
      </w:r>
    </w:p>
    <w:p w14:paraId="01CCAB24" w14:textId="77777777" w:rsidR="008B15BE" w:rsidRDefault="008B15BE">
      <w:pPr>
        <w:tabs>
          <w:tab w:val="left" w:pos="5757"/>
        </w:tabs>
        <w:spacing w:before="1"/>
        <w:ind w:left="120" w:right="112"/>
        <w:jc w:val="both"/>
        <w:rPr>
          <w:rFonts w:ascii="Times New Roman" w:eastAsia="Times New Roman" w:hAnsi="Times New Roman" w:cs="Times New Roman"/>
          <w:sz w:val="24"/>
          <w:szCs w:val="24"/>
        </w:rPr>
      </w:pPr>
    </w:p>
    <w:p w14:paraId="01CCAB25" w14:textId="77777777" w:rsidR="008B15BE" w:rsidRDefault="008B15BE">
      <w:pPr>
        <w:tabs>
          <w:tab w:val="left" w:pos="5757"/>
        </w:tabs>
        <w:spacing w:before="1"/>
        <w:ind w:left="120" w:right="112"/>
        <w:jc w:val="both"/>
        <w:rPr>
          <w:rFonts w:ascii="Times New Roman" w:eastAsia="Times New Roman" w:hAnsi="Times New Roman" w:cs="Times New Roman"/>
          <w:sz w:val="24"/>
          <w:szCs w:val="24"/>
        </w:rPr>
      </w:pPr>
    </w:p>
    <w:p w14:paraId="01CCAB26" w14:textId="77777777" w:rsidR="008B15BE" w:rsidRDefault="008B15BE">
      <w:pPr>
        <w:tabs>
          <w:tab w:val="left" w:pos="5757"/>
        </w:tabs>
        <w:spacing w:before="1"/>
        <w:ind w:left="120" w:right="112"/>
        <w:jc w:val="both"/>
        <w:rPr>
          <w:rFonts w:ascii="Times New Roman" w:eastAsia="Times New Roman" w:hAnsi="Times New Roman" w:cs="Times New Roman"/>
          <w:sz w:val="24"/>
          <w:szCs w:val="24"/>
        </w:rPr>
      </w:pPr>
    </w:p>
    <w:p w14:paraId="01CCAB27" w14:textId="77777777" w:rsidR="008B15BE" w:rsidRDefault="00B228B3">
      <w:pPr>
        <w:tabs>
          <w:tab w:val="left" w:pos="5757"/>
        </w:tabs>
        <w:spacing w:before="1"/>
        <w:ind w:left="120"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Haga clic aquí para escribir apellidos y nombres (Tutor).</w:t>
      </w:r>
      <w:r>
        <w:rPr>
          <w:rFonts w:ascii="Times New Roman" w:eastAsia="Times New Roman" w:hAnsi="Times New Roman" w:cs="Times New Roman"/>
          <w:sz w:val="24"/>
          <w:szCs w:val="24"/>
        </w:rPr>
        <w:t xml:space="preserve"> </w:t>
      </w:r>
      <w:r>
        <w:rPr>
          <w:noProof/>
          <w:lang w:val="es-EC" w:eastAsia="es-EC"/>
        </w:rPr>
        <mc:AlternateContent>
          <mc:Choice Requires="wps">
            <w:drawing>
              <wp:anchor distT="0" distB="0" distL="0" distR="0" simplePos="0" relativeHeight="251658240" behindDoc="0" locked="0" layoutInCell="1" hidden="0" allowOverlap="1" wp14:anchorId="01CCAEFE" wp14:editId="01CCAEFF">
                <wp:simplePos x="0" y="0"/>
                <wp:positionH relativeFrom="column">
                  <wp:posOffset>0</wp:posOffset>
                </wp:positionH>
                <wp:positionV relativeFrom="paragraph">
                  <wp:posOffset>114300</wp:posOffset>
                </wp:positionV>
                <wp:extent cx="2667000" cy="12700"/>
                <wp:effectExtent l="0" t="0" r="0" b="0"/>
                <wp:wrapTopAndBottom distT="0" distB="0"/>
                <wp:docPr id="81" name="Conector recto de flecha 81"/>
                <wp:cNvGraphicFramePr/>
                <a:graphic xmlns:a="http://schemas.openxmlformats.org/drawingml/2006/main">
                  <a:graphicData uri="http://schemas.microsoft.com/office/word/2010/wordprocessingShape">
                    <wps:wsp>
                      <wps:cNvCnPr/>
                      <wps:spPr>
                        <a:xfrm>
                          <a:off x="4012500" y="3780000"/>
                          <a:ext cx="2667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796F70" id="_x0000_t32" coordsize="21600,21600" o:spt="32" o:oned="t" path="m,l21600,21600e" filled="f">
                <v:path arrowok="t" fillok="f" o:connecttype="none"/>
                <o:lock v:ext="edit" shapetype="t"/>
              </v:shapetype>
              <v:shape id="Conector recto de flecha 81" o:spid="_x0000_s1026" type="#_x0000_t32" style="position:absolute;margin-left:0;margin-top:9pt;width:210pt;height:1pt;z-index:2516582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">
                <w10:wrap type="topAndBottom"/>
              </v:shape>
            </w:pict>
          </mc:Fallback>
        </mc:AlternateContent>
      </w:r>
    </w:p>
    <w:p w14:paraId="01CCAB28" w14:textId="77777777" w:rsidR="008B15BE" w:rsidRDefault="00B228B3">
      <w:pPr>
        <w:tabs>
          <w:tab w:val="left" w:pos="5757"/>
        </w:tabs>
        <w:spacing w:before="1" w:after="0"/>
        <w:ind w:left="120"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Tutor</w:t>
      </w:r>
    </w:p>
    <w:p w14:paraId="01CCAB29" w14:textId="77777777" w:rsidR="008B15BE" w:rsidRDefault="00B228B3">
      <w:pPr>
        <w:spacing w:after="0"/>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 </w:t>
      </w:r>
      <w:r>
        <w:rPr>
          <w:rFonts w:ascii="Times New Roman" w:eastAsia="Times New Roman" w:hAnsi="Times New Roman" w:cs="Times New Roman"/>
          <w:color w:val="808080"/>
          <w:sz w:val="24"/>
          <w:szCs w:val="24"/>
        </w:rPr>
        <w:t>Haga clic aquí para escribir cédula (Tutor).</w:t>
      </w:r>
      <w:r>
        <w:rPr>
          <w:rFonts w:ascii="Times New Roman" w:eastAsia="Times New Roman" w:hAnsi="Times New Roman" w:cs="Times New Roman"/>
          <w:sz w:val="24"/>
          <w:szCs w:val="24"/>
        </w:rPr>
        <w:t xml:space="preserve"> </w:t>
      </w:r>
    </w:p>
    <w:p w14:paraId="01CCAB2A" w14:textId="77777777" w:rsidR="008B15BE" w:rsidRDefault="008B15BE">
      <w:pPr>
        <w:tabs>
          <w:tab w:val="left" w:pos="5757"/>
        </w:tabs>
        <w:spacing w:before="1"/>
        <w:ind w:left="120" w:right="112"/>
        <w:jc w:val="both"/>
        <w:rPr>
          <w:rFonts w:ascii="Times New Roman" w:eastAsia="Times New Roman" w:hAnsi="Times New Roman" w:cs="Times New Roman"/>
          <w:sz w:val="24"/>
          <w:szCs w:val="24"/>
        </w:rPr>
      </w:pPr>
    </w:p>
    <w:p w14:paraId="01CCAB2B" w14:textId="77777777" w:rsidR="008B15BE" w:rsidRDefault="008B15BE">
      <w:pPr>
        <w:rPr>
          <w:rFonts w:ascii="Times New Roman" w:eastAsia="Times New Roman" w:hAnsi="Times New Roman" w:cs="Times New Roman"/>
        </w:rPr>
      </w:pPr>
    </w:p>
    <w:p w14:paraId="01CCAB2C" w14:textId="77777777" w:rsidR="008B15BE" w:rsidRDefault="008B15BE">
      <w:pPr>
        <w:rPr>
          <w:rFonts w:ascii="Times New Roman" w:eastAsia="Times New Roman" w:hAnsi="Times New Roman" w:cs="Times New Roman"/>
        </w:rPr>
      </w:pPr>
    </w:p>
    <w:p w14:paraId="01CCAB2D" w14:textId="77777777" w:rsidR="008B15BE" w:rsidRDefault="008B15BE">
      <w:pPr>
        <w:rPr>
          <w:rFonts w:ascii="Times New Roman" w:eastAsia="Times New Roman" w:hAnsi="Times New Roman" w:cs="Times New Roman"/>
        </w:rPr>
      </w:pPr>
    </w:p>
    <w:p w14:paraId="01CCAB2E" w14:textId="77777777" w:rsidR="008B15BE" w:rsidRDefault="008B15BE">
      <w:pPr>
        <w:rPr>
          <w:rFonts w:ascii="Times New Roman" w:eastAsia="Times New Roman" w:hAnsi="Times New Roman" w:cs="Times New Roman"/>
        </w:rPr>
      </w:pPr>
    </w:p>
    <w:p w14:paraId="01CCAB2F" w14:textId="77777777" w:rsidR="008B15BE" w:rsidRDefault="008B15BE">
      <w:pPr>
        <w:rPr>
          <w:rFonts w:ascii="Times New Roman" w:eastAsia="Times New Roman" w:hAnsi="Times New Roman" w:cs="Times New Roman"/>
        </w:rPr>
      </w:pPr>
    </w:p>
    <w:p w14:paraId="01CCAB30" w14:textId="77777777" w:rsidR="008B15BE" w:rsidRDefault="008B15BE">
      <w:pPr>
        <w:rPr>
          <w:rFonts w:ascii="Times New Roman" w:eastAsia="Times New Roman" w:hAnsi="Times New Roman" w:cs="Times New Roman"/>
        </w:rPr>
      </w:pPr>
    </w:p>
    <w:p w14:paraId="01CCAB31" w14:textId="77777777" w:rsidR="008B15BE" w:rsidRDefault="008B15BE">
      <w:pPr>
        <w:rPr>
          <w:rFonts w:ascii="Times New Roman" w:eastAsia="Times New Roman" w:hAnsi="Times New Roman" w:cs="Times New Roman"/>
        </w:rPr>
      </w:pPr>
    </w:p>
    <w:p w14:paraId="01CCAB32" w14:textId="77777777" w:rsidR="008B15BE" w:rsidRDefault="008B15BE">
      <w:pPr>
        <w:rPr>
          <w:rFonts w:ascii="Times New Roman" w:eastAsia="Times New Roman" w:hAnsi="Times New Roman" w:cs="Times New Roman"/>
        </w:rPr>
      </w:pPr>
    </w:p>
    <w:p w14:paraId="01CCAB33" w14:textId="77777777" w:rsidR="008B15BE" w:rsidRDefault="00B228B3">
      <w:pPr>
        <w:rPr>
          <w:rFonts w:ascii="Times New Roman" w:eastAsia="Times New Roman" w:hAnsi="Times New Roman" w:cs="Times New Roman"/>
          <w:b/>
          <w:sz w:val="28"/>
          <w:szCs w:val="28"/>
        </w:rPr>
      </w:pPr>
      <w:bookmarkStart w:id="12" w:name="_heading=h.2et92p0" w:colFirst="0" w:colLast="0"/>
      <w:bookmarkEnd w:id="12"/>
      <w:r>
        <w:br w:type="page"/>
      </w:r>
    </w:p>
    <w:p w14:paraId="01CCAB34" w14:textId="77777777" w:rsidR="008B15BE" w:rsidRDefault="00B228B3">
      <w:pPr>
        <w:pStyle w:val="Ttulo1"/>
        <w:jc w:val="center"/>
        <w:rPr>
          <w:rFonts w:ascii="Times New Roman" w:eastAsia="Times New Roman" w:hAnsi="Times New Roman" w:cs="Times New Roman"/>
        </w:rPr>
      </w:pPr>
      <w:bookmarkStart w:id="13" w:name="_Toc73269484"/>
      <w:bookmarkStart w:id="14" w:name="_Toc73272476"/>
      <w:bookmarkStart w:id="15" w:name="_Toc76822221"/>
      <w:r>
        <w:rPr>
          <w:rFonts w:ascii="Times New Roman" w:eastAsia="Times New Roman" w:hAnsi="Times New Roman" w:cs="Times New Roman"/>
        </w:rPr>
        <w:t>APROBACIÓN DEL TRIBUNAL CALIFICADOR</w:t>
      </w:r>
      <w:bookmarkEnd w:id="13"/>
      <w:bookmarkEnd w:id="14"/>
      <w:bookmarkEnd w:id="15"/>
    </w:p>
    <w:p w14:paraId="01CCAB35" w14:textId="77777777" w:rsidR="008B15BE" w:rsidRDefault="008B15B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1CCAB36"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tribunal calificador constituido por:</w:t>
      </w:r>
    </w:p>
    <w:p w14:paraId="01CCAB37" w14:textId="77777777" w:rsidR="008B15BE" w:rsidRDefault="00B228B3">
      <w:pPr>
        <w:pBdr>
          <w:top w:val="nil"/>
          <w:left w:val="nil"/>
          <w:bottom w:val="nil"/>
          <w:right w:val="nil"/>
          <w:between w:val="nil"/>
        </w:pBdr>
        <w:spacing w:after="0" w:line="360" w:lineRule="auto"/>
        <w:ind w:left="14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808080"/>
          <w:sz w:val="24"/>
          <w:szCs w:val="24"/>
        </w:rPr>
        <w:t>Haga clic aquí para escribir apellidos y nombres (tutor).</w:t>
      </w:r>
    </w:p>
    <w:p w14:paraId="01CCAB38" w14:textId="77777777" w:rsidR="008B15BE" w:rsidRDefault="00B228B3">
      <w:pPr>
        <w:pBdr>
          <w:top w:val="nil"/>
          <w:left w:val="nil"/>
          <w:bottom w:val="nil"/>
          <w:right w:val="nil"/>
          <w:between w:val="nil"/>
        </w:pBdr>
        <w:spacing w:after="0" w:line="360" w:lineRule="auto"/>
        <w:ind w:left="14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808080"/>
          <w:sz w:val="24"/>
          <w:szCs w:val="24"/>
        </w:rPr>
        <w:t>Haga clic aquí para escribir apellidos y nombres (Secretario/a).</w:t>
      </w:r>
    </w:p>
    <w:p w14:paraId="01CCAB39" w14:textId="77777777" w:rsidR="008B15BE" w:rsidRDefault="00B228B3">
      <w:pPr>
        <w:tabs>
          <w:tab w:val="left" w:pos="5757"/>
        </w:tabs>
        <w:spacing w:before="1" w:line="240"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808080"/>
          <w:sz w:val="24"/>
          <w:szCs w:val="24"/>
        </w:rPr>
        <w:t>Haga clic aquí para escribir apellidos y nombres (integrante).</w:t>
      </w:r>
    </w:p>
    <w:p w14:paraId="01CCAB3A" w14:textId="77777777" w:rsidR="008B15BE" w:rsidRDefault="00B228B3">
      <w:pPr>
        <w:tabs>
          <w:tab w:val="left" w:pos="5757"/>
        </w:tabs>
        <w:spacing w:before="1" w:line="240"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realizar la revisión del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previo a la obtención del título (o grado académico)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presentado por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808080"/>
          <w:sz w:val="24"/>
          <w:szCs w:val="24"/>
        </w:rPr>
        <w:t>Haga clic aquí para escribir apellidos y nombres (estudiante1).</w:t>
      </w:r>
    </w:p>
    <w:p w14:paraId="01CCAB3B"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1CCAB3C"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tema de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808080"/>
          <w:sz w:val="24"/>
          <w:szCs w:val="24"/>
        </w:rPr>
        <w:t>Haga clic aquí para escribir el tema del Trabajo</w:t>
      </w:r>
      <w:r>
        <w:rPr>
          <w:rFonts w:ascii="Times New Roman" w:eastAsia="Times New Roman" w:hAnsi="Times New Roman" w:cs="Times New Roman"/>
          <w:sz w:val="24"/>
          <w:szCs w:val="24"/>
        </w:rPr>
        <w:t xml:space="preserve">. </w:t>
      </w:r>
    </w:p>
    <w:p w14:paraId="01CCAB3D"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CCAB3E"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Otorga al presente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las siguientes calificaciones: </w:t>
      </w:r>
    </w:p>
    <w:tbl>
      <w:tblPr>
        <w:tblW w:w="4820" w:type="dxa"/>
        <w:tblInd w:w="19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3162"/>
        <w:gridCol w:w="1658"/>
      </w:tblGrid>
      <w:tr w:rsidR="008B15BE" w14:paraId="01CCAB41" w14:textId="77777777">
        <w:trPr>
          <w:trHeight w:val="567"/>
        </w:trPr>
        <w:tc>
          <w:tcPr>
            <w:tcW w:w="3162" w:type="dxa"/>
          </w:tcPr>
          <w:p w14:paraId="01CCAB3F"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Trabajo de Integración Curricular</w:t>
            </w:r>
          </w:p>
        </w:tc>
        <w:tc>
          <w:tcPr>
            <w:tcW w:w="1658" w:type="dxa"/>
          </w:tcPr>
          <w:p w14:paraId="01CCAB40"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15BE" w14:paraId="01CCAB44" w14:textId="77777777">
        <w:trPr>
          <w:trHeight w:val="567"/>
        </w:trPr>
        <w:tc>
          <w:tcPr>
            <w:tcW w:w="3162" w:type="dxa"/>
          </w:tcPr>
          <w:p w14:paraId="01CCAB42"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Defensa oral </w:t>
            </w:r>
          </w:p>
        </w:tc>
        <w:tc>
          <w:tcPr>
            <w:tcW w:w="1658" w:type="dxa"/>
          </w:tcPr>
          <w:p w14:paraId="01CCAB43"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15BE" w14:paraId="01CCAB47" w14:textId="77777777">
        <w:trPr>
          <w:trHeight w:val="567"/>
        </w:trPr>
        <w:tc>
          <w:tcPr>
            <w:tcW w:w="3162" w:type="dxa"/>
          </w:tcPr>
          <w:p w14:paraId="01CCAB45" w14:textId="77777777" w:rsidR="008B15BE" w:rsidRDefault="00B228B3">
            <w:pPr>
              <w:tabs>
                <w:tab w:val="left" w:pos="5757"/>
              </w:tabs>
              <w:spacing w:line="276" w:lineRule="auto"/>
              <w:ind w:left="142" w:right="1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658" w:type="dxa"/>
          </w:tcPr>
          <w:p w14:paraId="01CCAB46"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tc>
      </w:tr>
    </w:tbl>
    <w:p w14:paraId="01CCAB48" w14:textId="77777777" w:rsidR="008B15BE" w:rsidRDefault="008B15BE">
      <w:pPr>
        <w:tabs>
          <w:tab w:val="left" w:pos="5757"/>
        </w:tabs>
        <w:spacing w:before="1"/>
        <w:ind w:left="142" w:right="112"/>
        <w:jc w:val="both"/>
        <w:rPr>
          <w:rFonts w:ascii="Times New Roman" w:eastAsia="Times New Roman" w:hAnsi="Times New Roman" w:cs="Times New Roman"/>
          <w:sz w:val="24"/>
          <w:szCs w:val="24"/>
        </w:rPr>
      </w:pPr>
    </w:p>
    <w:p w14:paraId="01CCAB49"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Emite el siguiente veredicto: (aprobado/reprobado) _________________________</w:t>
      </w:r>
    </w:p>
    <w:p w14:paraId="01CCAB4A" w14:textId="77777777" w:rsidR="008B15BE" w:rsidRDefault="00B228B3">
      <w:pPr>
        <w:ind w:left="14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Fecha:</w:t>
      </w:r>
      <w:r>
        <w:rPr>
          <w:color w:val="808080"/>
          <w:sz w:val="24"/>
          <w:szCs w:val="24"/>
        </w:rPr>
        <w:t xml:space="preserve"> </w:t>
      </w:r>
      <w:r>
        <w:rPr>
          <w:rFonts w:ascii="Times New Roman" w:eastAsia="Times New Roman" w:hAnsi="Times New Roman" w:cs="Times New Roman"/>
          <w:color w:val="808080"/>
          <w:sz w:val="28"/>
          <w:szCs w:val="28"/>
        </w:rPr>
        <w:t xml:space="preserve"> </w:t>
      </w:r>
      <w:r>
        <w:rPr>
          <w:rFonts w:ascii="Times New Roman" w:eastAsia="Times New Roman" w:hAnsi="Times New Roman" w:cs="Times New Roman"/>
          <w:color w:val="808080"/>
          <w:sz w:val="24"/>
          <w:szCs w:val="24"/>
        </w:rPr>
        <w:t>Haga clic aquí para escribir una fecha.</w:t>
      </w:r>
      <w:r>
        <w:rPr>
          <w:rFonts w:ascii="Times New Roman" w:eastAsia="Times New Roman" w:hAnsi="Times New Roman" w:cs="Times New Roman"/>
          <w:sz w:val="24"/>
          <w:szCs w:val="24"/>
        </w:rPr>
        <w:t xml:space="preserve"> </w:t>
      </w:r>
    </w:p>
    <w:p w14:paraId="01CCAB4B"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constancia de lo actuado firman:</w:t>
      </w:r>
    </w:p>
    <w:p w14:paraId="01CCAB4C" w14:textId="77777777" w:rsidR="008B15BE" w:rsidRDefault="008B15BE">
      <w:pPr>
        <w:tabs>
          <w:tab w:val="left" w:pos="5757"/>
        </w:tabs>
        <w:spacing w:before="1"/>
        <w:ind w:left="142" w:right="112"/>
        <w:jc w:val="both"/>
        <w:rPr>
          <w:rFonts w:ascii="Times New Roman" w:eastAsia="Times New Roman" w:hAnsi="Times New Roman" w:cs="Times New Roman"/>
          <w:sz w:val="24"/>
          <w:szCs w:val="24"/>
        </w:rPr>
      </w:pPr>
    </w:p>
    <w:tbl>
      <w:tblPr>
        <w:tblW w:w="9086" w:type="dxa"/>
        <w:tblInd w:w="105"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1241"/>
        <w:gridCol w:w="355"/>
        <w:gridCol w:w="3354"/>
        <w:gridCol w:w="545"/>
        <w:gridCol w:w="2479"/>
        <w:gridCol w:w="1112"/>
      </w:tblGrid>
      <w:tr w:rsidR="008B15BE" w14:paraId="01CCAB52" w14:textId="77777777">
        <w:trPr>
          <w:gridAfter w:val="1"/>
          <w:wAfter w:w="1112" w:type="dxa"/>
          <w:trHeight w:val="680"/>
        </w:trPr>
        <w:tc>
          <w:tcPr>
            <w:tcW w:w="1241" w:type="dxa"/>
          </w:tcPr>
          <w:p w14:paraId="01CCAB4D" w14:textId="77777777" w:rsidR="008B15BE" w:rsidRDefault="008B15BE">
            <w:pPr>
              <w:tabs>
                <w:tab w:val="left" w:pos="5757"/>
              </w:tabs>
              <w:spacing w:before="1"/>
              <w:ind w:left="142" w:right="112"/>
              <w:jc w:val="both"/>
              <w:rPr>
                <w:rFonts w:ascii="Times New Roman" w:eastAsia="Times New Roman" w:hAnsi="Times New Roman" w:cs="Times New Roman"/>
                <w:sz w:val="24"/>
                <w:szCs w:val="24"/>
              </w:rPr>
            </w:pPr>
          </w:p>
        </w:tc>
        <w:tc>
          <w:tcPr>
            <w:tcW w:w="3709" w:type="dxa"/>
            <w:gridSpan w:val="2"/>
          </w:tcPr>
          <w:p w14:paraId="01CCAB4E" w14:textId="77777777" w:rsidR="008B15BE" w:rsidRDefault="00B228B3">
            <w:pPr>
              <w:tabs>
                <w:tab w:val="left" w:pos="5757"/>
              </w:tabs>
              <w:spacing w:before="1"/>
              <w:ind w:left="142"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w:t>
            </w:r>
          </w:p>
          <w:p w14:paraId="01CCAB4F" w14:textId="77777777" w:rsidR="008B15BE" w:rsidRDefault="008B15BE">
            <w:pPr>
              <w:tabs>
                <w:tab w:val="left" w:pos="5757"/>
              </w:tabs>
              <w:spacing w:before="1"/>
              <w:ind w:left="142" w:right="112"/>
              <w:jc w:val="center"/>
              <w:rPr>
                <w:rFonts w:ascii="Times New Roman" w:eastAsia="Times New Roman" w:hAnsi="Times New Roman" w:cs="Times New Roman"/>
                <w:sz w:val="24"/>
                <w:szCs w:val="24"/>
              </w:rPr>
            </w:pPr>
          </w:p>
        </w:tc>
        <w:tc>
          <w:tcPr>
            <w:tcW w:w="3024" w:type="dxa"/>
            <w:gridSpan w:val="2"/>
          </w:tcPr>
          <w:p w14:paraId="01CCAB50" w14:textId="77777777" w:rsidR="008B15BE" w:rsidRDefault="00B228B3">
            <w:pPr>
              <w:tabs>
                <w:tab w:val="left" w:pos="5757"/>
              </w:tabs>
              <w:spacing w:before="1"/>
              <w:ind w:left="142"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Firma</w:t>
            </w:r>
          </w:p>
          <w:p w14:paraId="01CCAB51" w14:textId="77777777" w:rsidR="008B15BE" w:rsidRDefault="008B15BE">
            <w:pPr>
              <w:tabs>
                <w:tab w:val="left" w:pos="5757"/>
              </w:tabs>
              <w:spacing w:before="1"/>
              <w:ind w:left="142" w:right="112"/>
              <w:jc w:val="center"/>
              <w:rPr>
                <w:rFonts w:ascii="Times New Roman" w:eastAsia="Times New Roman" w:hAnsi="Times New Roman" w:cs="Times New Roman"/>
                <w:sz w:val="24"/>
                <w:szCs w:val="24"/>
              </w:rPr>
            </w:pPr>
          </w:p>
        </w:tc>
      </w:tr>
      <w:tr w:rsidR="008B15BE" w14:paraId="01CCAB56" w14:textId="77777777">
        <w:trPr>
          <w:trHeight w:val="680"/>
        </w:trPr>
        <w:tc>
          <w:tcPr>
            <w:tcW w:w="1596" w:type="dxa"/>
            <w:gridSpan w:val="2"/>
          </w:tcPr>
          <w:p w14:paraId="01CCAB53" w14:textId="77777777" w:rsidR="008B15BE" w:rsidRDefault="00B228B3">
            <w:pPr>
              <w:tabs>
                <w:tab w:val="left" w:pos="5757"/>
              </w:tabs>
              <w:spacing w:before="1"/>
              <w:ind w:left="142" w:right="112"/>
              <w:jc w:val="both"/>
              <w:rPr>
                <w:rFonts w:ascii="Times New Roman" w:eastAsia="Times New Roman" w:hAnsi="Times New Roman" w:cs="Times New Roman"/>
              </w:rPr>
            </w:pPr>
            <w:r>
              <w:rPr>
                <w:rFonts w:ascii="Times New Roman" w:eastAsia="Times New Roman" w:hAnsi="Times New Roman" w:cs="Times New Roman"/>
              </w:rPr>
              <w:t>Presidente</w:t>
            </w:r>
          </w:p>
        </w:tc>
        <w:tc>
          <w:tcPr>
            <w:tcW w:w="3899" w:type="dxa"/>
            <w:gridSpan w:val="2"/>
          </w:tcPr>
          <w:p w14:paraId="01CCAB54"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Apellidos y nombres de Presidente.</w:t>
            </w:r>
            <w:r>
              <w:rPr>
                <w:rFonts w:ascii="Times New Roman" w:eastAsia="Times New Roman" w:hAnsi="Times New Roman" w:cs="Times New Roman"/>
                <w:sz w:val="24"/>
                <w:szCs w:val="24"/>
              </w:rPr>
              <w:tab/>
            </w:r>
          </w:p>
        </w:tc>
        <w:tc>
          <w:tcPr>
            <w:tcW w:w="3591" w:type="dxa"/>
            <w:gridSpan w:val="2"/>
          </w:tcPr>
          <w:p w14:paraId="01CCAB55"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r>
          </w:p>
        </w:tc>
      </w:tr>
      <w:tr w:rsidR="008B15BE" w14:paraId="01CCAB5A" w14:textId="77777777">
        <w:trPr>
          <w:trHeight w:val="680"/>
        </w:trPr>
        <w:tc>
          <w:tcPr>
            <w:tcW w:w="1596" w:type="dxa"/>
            <w:gridSpan w:val="2"/>
          </w:tcPr>
          <w:p w14:paraId="01CCAB57" w14:textId="77777777" w:rsidR="008B15BE" w:rsidRDefault="00B228B3">
            <w:pPr>
              <w:tabs>
                <w:tab w:val="left" w:pos="5757"/>
              </w:tabs>
              <w:spacing w:before="1"/>
              <w:ind w:left="142" w:right="112"/>
              <w:jc w:val="both"/>
              <w:rPr>
                <w:rFonts w:ascii="Times New Roman" w:eastAsia="Times New Roman" w:hAnsi="Times New Roman" w:cs="Times New Roman"/>
              </w:rPr>
            </w:pPr>
            <w:r>
              <w:rPr>
                <w:rFonts w:ascii="Times New Roman" w:eastAsia="Times New Roman" w:hAnsi="Times New Roman" w:cs="Times New Roman"/>
              </w:rPr>
              <w:t>Secretario /a</w:t>
            </w:r>
          </w:p>
        </w:tc>
        <w:tc>
          <w:tcPr>
            <w:tcW w:w="3899" w:type="dxa"/>
            <w:gridSpan w:val="2"/>
          </w:tcPr>
          <w:p w14:paraId="01CCAB58"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Apellidos y nombres de Secretario</w:t>
            </w:r>
            <w:r>
              <w:rPr>
                <w:rFonts w:ascii="Times New Roman" w:eastAsia="Times New Roman" w:hAnsi="Times New Roman" w:cs="Times New Roman"/>
                <w:sz w:val="24"/>
                <w:szCs w:val="24"/>
              </w:rPr>
              <w:tab/>
            </w:r>
          </w:p>
        </w:tc>
        <w:tc>
          <w:tcPr>
            <w:tcW w:w="3591" w:type="dxa"/>
            <w:gridSpan w:val="2"/>
          </w:tcPr>
          <w:p w14:paraId="01CCAB59"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tc>
      </w:tr>
      <w:tr w:rsidR="008B15BE" w14:paraId="01CCAB5E" w14:textId="77777777">
        <w:trPr>
          <w:trHeight w:val="113"/>
        </w:trPr>
        <w:tc>
          <w:tcPr>
            <w:tcW w:w="1596" w:type="dxa"/>
            <w:gridSpan w:val="2"/>
          </w:tcPr>
          <w:p w14:paraId="01CCAB5B" w14:textId="77777777" w:rsidR="008B15BE" w:rsidRDefault="00B228B3">
            <w:pPr>
              <w:tabs>
                <w:tab w:val="left" w:pos="5757"/>
              </w:tabs>
              <w:spacing w:before="1"/>
              <w:ind w:left="142" w:right="112"/>
              <w:jc w:val="both"/>
              <w:rPr>
                <w:rFonts w:ascii="Times New Roman" w:eastAsia="Times New Roman" w:hAnsi="Times New Roman" w:cs="Times New Roman"/>
              </w:rPr>
            </w:pPr>
            <w:r>
              <w:rPr>
                <w:rFonts w:ascii="Times New Roman" w:eastAsia="Times New Roman" w:hAnsi="Times New Roman" w:cs="Times New Roman"/>
              </w:rPr>
              <w:t>Integrante</w:t>
            </w:r>
          </w:p>
        </w:tc>
        <w:tc>
          <w:tcPr>
            <w:tcW w:w="3899" w:type="dxa"/>
            <w:gridSpan w:val="2"/>
          </w:tcPr>
          <w:p w14:paraId="01CCAB5C"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Apellidos y nombres de Integrante.</w:t>
            </w:r>
            <w:r>
              <w:rPr>
                <w:rFonts w:ascii="Times New Roman" w:eastAsia="Times New Roman" w:hAnsi="Times New Roman" w:cs="Times New Roman"/>
                <w:sz w:val="24"/>
                <w:szCs w:val="24"/>
              </w:rPr>
              <w:tab/>
            </w:r>
          </w:p>
        </w:tc>
        <w:tc>
          <w:tcPr>
            <w:tcW w:w="3591" w:type="dxa"/>
            <w:gridSpan w:val="2"/>
          </w:tcPr>
          <w:p w14:paraId="01CCAB5D"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ab/>
            </w:r>
          </w:p>
        </w:tc>
      </w:tr>
    </w:tbl>
    <w:p w14:paraId="01CCAB5F" w14:textId="77777777" w:rsidR="008B15BE" w:rsidRDefault="008B15BE">
      <w:pPr>
        <w:ind w:left="142"/>
        <w:jc w:val="right"/>
        <w:rPr>
          <w:rFonts w:ascii="Times New Roman" w:eastAsia="Times New Roman" w:hAnsi="Times New Roman" w:cs="Times New Roman"/>
          <w:sz w:val="28"/>
          <w:szCs w:val="28"/>
        </w:rPr>
      </w:pPr>
    </w:p>
    <w:p w14:paraId="01CCAB60" w14:textId="77777777" w:rsidR="008B15BE" w:rsidRDefault="00B228B3">
      <w:pPr>
        <w:pStyle w:val="Ttulo1"/>
        <w:jc w:val="center"/>
        <w:rPr>
          <w:rFonts w:ascii="Times New Roman" w:eastAsia="Times New Roman" w:hAnsi="Times New Roman" w:cs="Times New Roman"/>
        </w:rPr>
      </w:pPr>
      <w:bookmarkStart w:id="16" w:name="_Toc73269485"/>
      <w:bookmarkStart w:id="17" w:name="_Toc73272477"/>
      <w:bookmarkStart w:id="18" w:name="_Toc76822222"/>
      <w:r>
        <w:rPr>
          <w:rFonts w:ascii="Times New Roman" w:eastAsia="Times New Roman" w:hAnsi="Times New Roman" w:cs="Times New Roman"/>
        </w:rPr>
        <w:t>APROBACIÓN DEL TRIBUNAL CALIFICADOR</w:t>
      </w:r>
      <w:bookmarkEnd w:id="16"/>
      <w:bookmarkEnd w:id="17"/>
      <w:bookmarkEnd w:id="18"/>
    </w:p>
    <w:p w14:paraId="01CCAB61" w14:textId="77777777" w:rsidR="008B15BE" w:rsidRDefault="008B15B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1CCAB62"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tribunal calificador constituido por:</w:t>
      </w:r>
    </w:p>
    <w:p w14:paraId="01CCAB63" w14:textId="77777777" w:rsidR="008B15BE" w:rsidRDefault="00B228B3">
      <w:pPr>
        <w:pBdr>
          <w:top w:val="nil"/>
          <w:left w:val="nil"/>
          <w:bottom w:val="nil"/>
          <w:right w:val="nil"/>
          <w:between w:val="nil"/>
        </w:pBdr>
        <w:spacing w:after="0" w:line="360" w:lineRule="auto"/>
        <w:ind w:left="14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808080"/>
          <w:sz w:val="24"/>
          <w:szCs w:val="24"/>
        </w:rPr>
        <w:t>Haga clic aquí para escribir apellidos y nombres (tutor).</w:t>
      </w:r>
    </w:p>
    <w:p w14:paraId="01CCAB64" w14:textId="77777777" w:rsidR="008B15BE" w:rsidRDefault="00B228B3">
      <w:pPr>
        <w:pBdr>
          <w:top w:val="nil"/>
          <w:left w:val="nil"/>
          <w:bottom w:val="nil"/>
          <w:right w:val="nil"/>
          <w:between w:val="nil"/>
        </w:pBdr>
        <w:spacing w:after="0" w:line="360" w:lineRule="auto"/>
        <w:ind w:left="14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808080"/>
          <w:sz w:val="24"/>
          <w:szCs w:val="24"/>
        </w:rPr>
        <w:t>Haga clic aquí para escribir apellidos y nombres (Secretario/a).</w:t>
      </w:r>
    </w:p>
    <w:p w14:paraId="01CCAB65" w14:textId="77777777" w:rsidR="008B15BE" w:rsidRDefault="00B228B3">
      <w:pPr>
        <w:tabs>
          <w:tab w:val="left" w:pos="5757"/>
        </w:tabs>
        <w:spacing w:before="1" w:line="240"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808080"/>
          <w:sz w:val="24"/>
          <w:szCs w:val="24"/>
        </w:rPr>
        <w:t>Haga clic aquí para escribir apellidos y nombres (integrante).</w:t>
      </w:r>
    </w:p>
    <w:p w14:paraId="01CCAB66" w14:textId="77777777" w:rsidR="008B15BE" w:rsidRDefault="00B228B3">
      <w:pPr>
        <w:tabs>
          <w:tab w:val="left" w:pos="5757"/>
        </w:tabs>
        <w:spacing w:before="1" w:line="240"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realizar la revisión del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previo a la obtención del título (o grado académico)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presentado por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808080"/>
          <w:sz w:val="24"/>
          <w:szCs w:val="24"/>
        </w:rPr>
        <w:t>Haga clic aquí para escribir apellidos y nombres (estudiante2).</w:t>
      </w:r>
    </w:p>
    <w:p w14:paraId="01CCAB67"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1CCAB68"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tema de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808080"/>
          <w:sz w:val="24"/>
          <w:szCs w:val="24"/>
        </w:rPr>
        <w:t>Haga clic aquí para escribir el tema del Trabajo</w:t>
      </w:r>
      <w:r>
        <w:rPr>
          <w:rFonts w:ascii="Times New Roman" w:eastAsia="Times New Roman" w:hAnsi="Times New Roman" w:cs="Times New Roman"/>
          <w:sz w:val="24"/>
          <w:szCs w:val="24"/>
        </w:rPr>
        <w:t xml:space="preserve">. </w:t>
      </w:r>
    </w:p>
    <w:p w14:paraId="01CCAB69"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CCAB6A"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Otorga al presente Trabajo de </w:t>
      </w:r>
      <w:r>
        <w:rPr>
          <w:rFonts w:ascii="Times New Roman" w:eastAsia="Times New Roman" w:hAnsi="Times New Roman" w:cs="Times New Roman"/>
          <w:color w:val="808080"/>
          <w:sz w:val="24"/>
          <w:szCs w:val="24"/>
        </w:rPr>
        <w:t>Elija un elemento</w:t>
      </w:r>
      <w:r>
        <w:rPr>
          <w:rFonts w:ascii="Times New Roman" w:eastAsia="Times New Roman" w:hAnsi="Times New Roman" w:cs="Times New Roman"/>
          <w:sz w:val="24"/>
          <w:szCs w:val="24"/>
        </w:rPr>
        <w:t xml:space="preserve">, las siguientes calificaciones: </w:t>
      </w:r>
    </w:p>
    <w:tbl>
      <w:tblPr>
        <w:tblW w:w="4820" w:type="dxa"/>
        <w:tblInd w:w="19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3162"/>
        <w:gridCol w:w="1658"/>
      </w:tblGrid>
      <w:tr w:rsidR="008B15BE" w14:paraId="01CCAB6D" w14:textId="77777777">
        <w:trPr>
          <w:trHeight w:val="567"/>
        </w:trPr>
        <w:tc>
          <w:tcPr>
            <w:tcW w:w="3162" w:type="dxa"/>
          </w:tcPr>
          <w:p w14:paraId="01CCAB6B"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Trabajo de Integración Curricular </w:t>
            </w:r>
          </w:p>
        </w:tc>
        <w:tc>
          <w:tcPr>
            <w:tcW w:w="1658" w:type="dxa"/>
          </w:tcPr>
          <w:p w14:paraId="01CCAB6C"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15BE" w14:paraId="01CCAB70" w14:textId="77777777">
        <w:trPr>
          <w:trHeight w:val="567"/>
        </w:trPr>
        <w:tc>
          <w:tcPr>
            <w:tcW w:w="3162" w:type="dxa"/>
          </w:tcPr>
          <w:p w14:paraId="01CCAB6E"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Defensa oral </w:t>
            </w:r>
          </w:p>
        </w:tc>
        <w:tc>
          <w:tcPr>
            <w:tcW w:w="1658" w:type="dxa"/>
          </w:tcPr>
          <w:p w14:paraId="01CCAB6F"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15BE" w14:paraId="01CCAB73" w14:textId="77777777">
        <w:trPr>
          <w:trHeight w:val="567"/>
        </w:trPr>
        <w:tc>
          <w:tcPr>
            <w:tcW w:w="3162" w:type="dxa"/>
          </w:tcPr>
          <w:p w14:paraId="01CCAB71" w14:textId="77777777" w:rsidR="008B15BE" w:rsidRDefault="00B228B3">
            <w:pPr>
              <w:tabs>
                <w:tab w:val="left" w:pos="5757"/>
              </w:tabs>
              <w:spacing w:line="276" w:lineRule="auto"/>
              <w:ind w:left="142" w:right="1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658" w:type="dxa"/>
          </w:tcPr>
          <w:p w14:paraId="01CCAB72" w14:textId="77777777" w:rsidR="008B15BE" w:rsidRDefault="00B228B3">
            <w:pPr>
              <w:tabs>
                <w:tab w:val="left" w:pos="5757"/>
              </w:tabs>
              <w:spacing w:line="276" w:lineRule="auto"/>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tc>
      </w:tr>
    </w:tbl>
    <w:p w14:paraId="01CCAB74" w14:textId="77777777" w:rsidR="008B15BE" w:rsidRDefault="008B15BE">
      <w:pPr>
        <w:tabs>
          <w:tab w:val="left" w:pos="5757"/>
        </w:tabs>
        <w:spacing w:before="1"/>
        <w:ind w:left="142" w:right="112"/>
        <w:jc w:val="both"/>
        <w:rPr>
          <w:rFonts w:ascii="Times New Roman" w:eastAsia="Times New Roman" w:hAnsi="Times New Roman" w:cs="Times New Roman"/>
          <w:sz w:val="24"/>
          <w:szCs w:val="24"/>
        </w:rPr>
      </w:pPr>
    </w:p>
    <w:p w14:paraId="01CCAB75"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Emite el siguiente veredicto: (aprobado/reprobado) _________________________</w:t>
      </w:r>
    </w:p>
    <w:p w14:paraId="01CCAB76" w14:textId="77777777" w:rsidR="008B15BE" w:rsidRDefault="00B228B3">
      <w:pPr>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Fecha: </w:t>
      </w:r>
      <w:r>
        <w:t xml:space="preserve"> </w:t>
      </w:r>
      <w:r>
        <w:rPr>
          <w:rFonts w:ascii="Times New Roman" w:eastAsia="Times New Roman" w:hAnsi="Times New Roman" w:cs="Times New Roman"/>
          <w:color w:val="808080"/>
          <w:sz w:val="24"/>
          <w:szCs w:val="24"/>
        </w:rPr>
        <w:t>Haga clic aquí para escribir una fecha.</w:t>
      </w:r>
      <w:r>
        <w:rPr>
          <w:rFonts w:ascii="Times New Roman" w:eastAsia="Times New Roman" w:hAnsi="Times New Roman" w:cs="Times New Roman"/>
          <w:sz w:val="24"/>
          <w:szCs w:val="24"/>
        </w:rPr>
        <w:t xml:space="preserve"> </w:t>
      </w:r>
    </w:p>
    <w:p w14:paraId="01CCAB77"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constancia de lo actuado firman:</w:t>
      </w:r>
    </w:p>
    <w:p w14:paraId="01CCAB78" w14:textId="77777777" w:rsidR="008B15BE" w:rsidRDefault="008B15BE">
      <w:pPr>
        <w:tabs>
          <w:tab w:val="left" w:pos="5757"/>
        </w:tabs>
        <w:spacing w:before="1"/>
        <w:ind w:left="142" w:right="112"/>
        <w:jc w:val="both"/>
        <w:rPr>
          <w:rFonts w:ascii="Times New Roman" w:eastAsia="Times New Roman" w:hAnsi="Times New Roman" w:cs="Times New Roman"/>
          <w:sz w:val="24"/>
          <w:szCs w:val="24"/>
        </w:rPr>
      </w:pPr>
    </w:p>
    <w:tbl>
      <w:tblPr>
        <w:tblW w:w="9086" w:type="dxa"/>
        <w:tblInd w:w="105"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1241"/>
        <w:gridCol w:w="355"/>
        <w:gridCol w:w="3354"/>
        <w:gridCol w:w="545"/>
        <w:gridCol w:w="2479"/>
        <w:gridCol w:w="1112"/>
      </w:tblGrid>
      <w:tr w:rsidR="008B15BE" w14:paraId="01CCAB7E" w14:textId="77777777">
        <w:trPr>
          <w:gridAfter w:val="1"/>
          <w:wAfter w:w="1112" w:type="dxa"/>
          <w:trHeight w:val="680"/>
        </w:trPr>
        <w:tc>
          <w:tcPr>
            <w:tcW w:w="1241" w:type="dxa"/>
          </w:tcPr>
          <w:p w14:paraId="01CCAB79" w14:textId="77777777" w:rsidR="008B15BE" w:rsidRDefault="008B15BE">
            <w:pPr>
              <w:tabs>
                <w:tab w:val="left" w:pos="5757"/>
              </w:tabs>
              <w:spacing w:before="1"/>
              <w:ind w:left="142" w:right="112"/>
              <w:jc w:val="both"/>
              <w:rPr>
                <w:rFonts w:ascii="Times New Roman" w:eastAsia="Times New Roman" w:hAnsi="Times New Roman" w:cs="Times New Roman"/>
                <w:sz w:val="24"/>
                <w:szCs w:val="24"/>
              </w:rPr>
            </w:pPr>
          </w:p>
        </w:tc>
        <w:tc>
          <w:tcPr>
            <w:tcW w:w="3709" w:type="dxa"/>
            <w:gridSpan w:val="2"/>
          </w:tcPr>
          <w:p w14:paraId="01CCAB7A" w14:textId="77777777" w:rsidR="008B15BE" w:rsidRDefault="00B228B3">
            <w:pPr>
              <w:tabs>
                <w:tab w:val="left" w:pos="5757"/>
              </w:tabs>
              <w:spacing w:before="1"/>
              <w:ind w:left="142"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w:t>
            </w:r>
          </w:p>
          <w:p w14:paraId="01CCAB7B" w14:textId="77777777" w:rsidR="008B15BE" w:rsidRDefault="008B15BE">
            <w:pPr>
              <w:tabs>
                <w:tab w:val="left" w:pos="5757"/>
              </w:tabs>
              <w:spacing w:before="1"/>
              <w:ind w:left="142" w:right="112"/>
              <w:jc w:val="center"/>
              <w:rPr>
                <w:rFonts w:ascii="Times New Roman" w:eastAsia="Times New Roman" w:hAnsi="Times New Roman" w:cs="Times New Roman"/>
                <w:sz w:val="24"/>
                <w:szCs w:val="24"/>
              </w:rPr>
            </w:pPr>
          </w:p>
        </w:tc>
        <w:tc>
          <w:tcPr>
            <w:tcW w:w="3024" w:type="dxa"/>
            <w:gridSpan w:val="2"/>
          </w:tcPr>
          <w:p w14:paraId="01CCAB7C" w14:textId="77777777" w:rsidR="008B15BE" w:rsidRDefault="00B228B3">
            <w:pPr>
              <w:tabs>
                <w:tab w:val="left" w:pos="5757"/>
              </w:tabs>
              <w:spacing w:before="1"/>
              <w:ind w:left="142"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Firma</w:t>
            </w:r>
          </w:p>
          <w:p w14:paraId="01CCAB7D" w14:textId="77777777" w:rsidR="008B15BE" w:rsidRDefault="008B15BE">
            <w:pPr>
              <w:tabs>
                <w:tab w:val="left" w:pos="5757"/>
              </w:tabs>
              <w:spacing w:before="1"/>
              <w:ind w:left="142" w:right="112"/>
              <w:jc w:val="center"/>
              <w:rPr>
                <w:rFonts w:ascii="Times New Roman" w:eastAsia="Times New Roman" w:hAnsi="Times New Roman" w:cs="Times New Roman"/>
                <w:sz w:val="24"/>
                <w:szCs w:val="24"/>
              </w:rPr>
            </w:pPr>
          </w:p>
        </w:tc>
      </w:tr>
      <w:tr w:rsidR="008B15BE" w14:paraId="01CCAB82" w14:textId="77777777">
        <w:trPr>
          <w:trHeight w:val="680"/>
        </w:trPr>
        <w:tc>
          <w:tcPr>
            <w:tcW w:w="1596" w:type="dxa"/>
            <w:gridSpan w:val="2"/>
          </w:tcPr>
          <w:p w14:paraId="01CCAB7F" w14:textId="77777777" w:rsidR="008B15BE" w:rsidRDefault="00B228B3">
            <w:pPr>
              <w:tabs>
                <w:tab w:val="left" w:pos="5757"/>
              </w:tabs>
              <w:spacing w:before="1"/>
              <w:ind w:left="142" w:right="112"/>
              <w:jc w:val="both"/>
              <w:rPr>
                <w:rFonts w:ascii="Times New Roman" w:eastAsia="Times New Roman" w:hAnsi="Times New Roman" w:cs="Times New Roman"/>
              </w:rPr>
            </w:pPr>
            <w:r>
              <w:rPr>
                <w:rFonts w:ascii="Times New Roman" w:eastAsia="Times New Roman" w:hAnsi="Times New Roman" w:cs="Times New Roman"/>
              </w:rPr>
              <w:t>Presidente</w:t>
            </w:r>
          </w:p>
        </w:tc>
        <w:tc>
          <w:tcPr>
            <w:tcW w:w="3899" w:type="dxa"/>
            <w:gridSpan w:val="2"/>
          </w:tcPr>
          <w:p w14:paraId="01CCAB80"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Apellidos y nombres de Presidente.</w:t>
            </w:r>
            <w:r>
              <w:rPr>
                <w:rFonts w:ascii="Times New Roman" w:eastAsia="Times New Roman" w:hAnsi="Times New Roman" w:cs="Times New Roman"/>
                <w:sz w:val="24"/>
                <w:szCs w:val="24"/>
              </w:rPr>
              <w:tab/>
            </w:r>
          </w:p>
        </w:tc>
        <w:tc>
          <w:tcPr>
            <w:tcW w:w="3591" w:type="dxa"/>
            <w:gridSpan w:val="2"/>
          </w:tcPr>
          <w:p w14:paraId="01CCAB81"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r>
          </w:p>
        </w:tc>
      </w:tr>
      <w:tr w:rsidR="008B15BE" w14:paraId="01CCAB86" w14:textId="77777777">
        <w:trPr>
          <w:trHeight w:val="680"/>
        </w:trPr>
        <w:tc>
          <w:tcPr>
            <w:tcW w:w="1596" w:type="dxa"/>
            <w:gridSpan w:val="2"/>
          </w:tcPr>
          <w:p w14:paraId="01CCAB83" w14:textId="77777777" w:rsidR="008B15BE" w:rsidRDefault="00B228B3">
            <w:pPr>
              <w:tabs>
                <w:tab w:val="left" w:pos="5757"/>
              </w:tabs>
              <w:spacing w:before="1"/>
              <w:ind w:left="142" w:right="112"/>
              <w:jc w:val="both"/>
              <w:rPr>
                <w:rFonts w:ascii="Times New Roman" w:eastAsia="Times New Roman" w:hAnsi="Times New Roman" w:cs="Times New Roman"/>
              </w:rPr>
            </w:pPr>
            <w:r>
              <w:rPr>
                <w:rFonts w:ascii="Times New Roman" w:eastAsia="Times New Roman" w:hAnsi="Times New Roman" w:cs="Times New Roman"/>
              </w:rPr>
              <w:t>Secretario /a</w:t>
            </w:r>
          </w:p>
        </w:tc>
        <w:tc>
          <w:tcPr>
            <w:tcW w:w="3899" w:type="dxa"/>
            <w:gridSpan w:val="2"/>
          </w:tcPr>
          <w:p w14:paraId="01CCAB84"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Apellidos y nombres de Secretario</w:t>
            </w:r>
            <w:r>
              <w:rPr>
                <w:rFonts w:ascii="Times New Roman" w:eastAsia="Times New Roman" w:hAnsi="Times New Roman" w:cs="Times New Roman"/>
                <w:sz w:val="24"/>
                <w:szCs w:val="24"/>
              </w:rPr>
              <w:tab/>
            </w:r>
          </w:p>
        </w:tc>
        <w:tc>
          <w:tcPr>
            <w:tcW w:w="3591" w:type="dxa"/>
            <w:gridSpan w:val="2"/>
          </w:tcPr>
          <w:p w14:paraId="01CCAB85"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tc>
      </w:tr>
      <w:tr w:rsidR="008B15BE" w14:paraId="01CCAB8A" w14:textId="77777777">
        <w:trPr>
          <w:trHeight w:val="113"/>
        </w:trPr>
        <w:tc>
          <w:tcPr>
            <w:tcW w:w="1596" w:type="dxa"/>
            <w:gridSpan w:val="2"/>
          </w:tcPr>
          <w:p w14:paraId="01CCAB87" w14:textId="77777777" w:rsidR="008B15BE" w:rsidRDefault="00B228B3">
            <w:pPr>
              <w:tabs>
                <w:tab w:val="left" w:pos="5757"/>
              </w:tabs>
              <w:spacing w:before="1"/>
              <w:ind w:left="142" w:right="112"/>
              <w:jc w:val="both"/>
              <w:rPr>
                <w:rFonts w:ascii="Times New Roman" w:eastAsia="Times New Roman" w:hAnsi="Times New Roman" w:cs="Times New Roman"/>
              </w:rPr>
            </w:pPr>
            <w:r>
              <w:rPr>
                <w:rFonts w:ascii="Times New Roman" w:eastAsia="Times New Roman" w:hAnsi="Times New Roman" w:cs="Times New Roman"/>
              </w:rPr>
              <w:t>Integrante</w:t>
            </w:r>
          </w:p>
        </w:tc>
        <w:tc>
          <w:tcPr>
            <w:tcW w:w="3899" w:type="dxa"/>
            <w:gridSpan w:val="2"/>
          </w:tcPr>
          <w:p w14:paraId="01CCAB88"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Apellidos y nombres de Integrante.</w:t>
            </w:r>
            <w:r>
              <w:rPr>
                <w:rFonts w:ascii="Times New Roman" w:eastAsia="Times New Roman" w:hAnsi="Times New Roman" w:cs="Times New Roman"/>
                <w:sz w:val="24"/>
                <w:szCs w:val="24"/>
              </w:rPr>
              <w:tab/>
            </w:r>
          </w:p>
        </w:tc>
        <w:tc>
          <w:tcPr>
            <w:tcW w:w="3591" w:type="dxa"/>
            <w:gridSpan w:val="2"/>
          </w:tcPr>
          <w:p w14:paraId="01CCAB89" w14:textId="77777777" w:rsidR="008B15BE" w:rsidRDefault="00B228B3">
            <w:pPr>
              <w:tabs>
                <w:tab w:val="left" w:pos="5757"/>
              </w:tabs>
              <w:spacing w:before="1"/>
              <w:ind w:left="142"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ab/>
            </w:r>
          </w:p>
        </w:tc>
      </w:tr>
    </w:tbl>
    <w:p w14:paraId="01CCAB8B" w14:textId="77777777" w:rsidR="008B15BE" w:rsidRDefault="008B15BE">
      <w:pPr>
        <w:rPr>
          <w:rFonts w:ascii="Times New Roman" w:eastAsia="Times New Roman" w:hAnsi="Times New Roman" w:cs="Times New Roman"/>
          <w:b/>
          <w:sz w:val="28"/>
          <w:szCs w:val="28"/>
        </w:rPr>
      </w:pPr>
    </w:p>
    <w:p w14:paraId="01CCAB8C" w14:textId="77777777" w:rsidR="008B15BE" w:rsidRDefault="00B228B3" w:rsidP="00FF6256">
      <w:pPr>
        <w:pStyle w:val="Ttulo1"/>
        <w:spacing w:line="360" w:lineRule="auto"/>
        <w:jc w:val="center"/>
        <w:rPr>
          <w:rFonts w:ascii="Times New Roman" w:eastAsia="Times New Roman" w:hAnsi="Times New Roman" w:cs="Times New Roman"/>
        </w:rPr>
      </w:pPr>
      <w:bookmarkStart w:id="19" w:name="_Toc73269486"/>
      <w:bookmarkStart w:id="20" w:name="_Toc73272478"/>
      <w:bookmarkStart w:id="21" w:name="_Toc76822223"/>
      <w:r>
        <w:rPr>
          <w:rFonts w:ascii="Times New Roman" w:eastAsia="Times New Roman" w:hAnsi="Times New Roman" w:cs="Times New Roman"/>
        </w:rPr>
        <w:t>DEDICATORIA</w:t>
      </w:r>
      <w:bookmarkEnd w:id="19"/>
      <w:bookmarkEnd w:id="20"/>
      <w:bookmarkEnd w:id="21"/>
    </w:p>
    <w:p w14:paraId="5D27241F" w14:textId="11F50EE9" w:rsidR="00FF6256" w:rsidRPr="00EC1DF3" w:rsidRDefault="00FF6256" w:rsidP="00FF6256">
      <w:pPr>
        <w:spacing w:line="360" w:lineRule="auto"/>
        <w:jc w:val="both"/>
        <w:rPr>
          <w:rFonts w:ascii="Times New Roman" w:eastAsia="Times New Roman" w:hAnsi="Times New Roman" w:cs="Times New Roman"/>
          <w:bCs/>
          <w:sz w:val="24"/>
          <w:szCs w:val="24"/>
        </w:rPr>
      </w:pPr>
      <w:r w:rsidRPr="00EC1DF3">
        <w:rPr>
          <w:rFonts w:ascii="Times New Roman" w:eastAsia="Times New Roman" w:hAnsi="Times New Roman" w:cs="Times New Roman"/>
          <w:bCs/>
          <w:sz w:val="24"/>
          <w:szCs w:val="24"/>
        </w:rPr>
        <w:t>A mis pa</w:t>
      </w:r>
      <w:r w:rsidR="0077004C" w:rsidRPr="00EC1DF3">
        <w:rPr>
          <w:rFonts w:ascii="Times New Roman" w:eastAsia="Times New Roman" w:hAnsi="Times New Roman" w:cs="Times New Roman"/>
          <w:bCs/>
          <w:sz w:val="24"/>
          <w:szCs w:val="24"/>
        </w:rPr>
        <w:t>dr</w:t>
      </w:r>
      <w:r w:rsidRPr="00EC1DF3">
        <w:rPr>
          <w:rFonts w:ascii="Times New Roman" w:eastAsia="Times New Roman" w:hAnsi="Times New Roman" w:cs="Times New Roman"/>
          <w:bCs/>
          <w:sz w:val="24"/>
          <w:szCs w:val="24"/>
        </w:rPr>
        <w:t>es por haber forjado en mí, las ganas de seguir adelante para convertirme en la persona que soy hoy en dia, muchos de mis logros se los debo a ustedes, gracias a su formación con reglas y con algunas libertades y con varios tropiezos, al final del dia aprendí de ustedes que caemos para aprender a levantarnos y alcanzar nuestros anhelos.</w:t>
      </w:r>
    </w:p>
    <w:p w14:paraId="7C39311C" w14:textId="749DE6F4" w:rsidR="00FF6256" w:rsidRPr="00EC1DF3" w:rsidRDefault="00FF6256" w:rsidP="00FF6256">
      <w:pPr>
        <w:spacing w:line="360" w:lineRule="auto"/>
        <w:jc w:val="both"/>
        <w:rPr>
          <w:rFonts w:ascii="Times New Roman" w:eastAsia="Times New Roman" w:hAnsi="Times New Roman" w:cs="Times New Roman"/>
          <w:bCs/>
          <w:sz w:val="24"/>
          <w:szCs w:val="24"/>
        </w:rPr>
      </w:pPr>
      <w:r w:rsidRPr="00EC1DF3">
        <w:rPr>
          <w:rFonts w:ascii="Times New Roman" w:eastAsia="Times New Roman" w:hAnsi="Times New Roman" w:cs="Times New Roman"/>
          <w:bCs/>
          <w:sz w:val="24"/>
          <w:szCs w:val="24"/>
        </w:rPr>
        <w:t xml:space="preserve">Gracias </w:t>
      </w:r>
      <w:r w:rsidR="00967277">
        <w:rPr>
          <w:rFonts w:ascii="Times New Roman" w:eastAsia="Times New Roman" w:hAnsi="Times New Roman" w:cs="Times New Roman"/>
          <w:bCs/>
          <w:sz w:val="24"/>
          <w:szCs w:val="24"/>
        </w:rPr>
        <w:t>M</w:t>
      </w:r>
      <w:r w:rsidRPr="00EC1DF3">
        <w:rPr>
          <w:rFonts w:ascii="Times New Roman" w:eastAsia="Times New Roman" w:hAnsi="Times New Roman" w:cs="Times New Roman"/>
          <w:bCs/>
          <w:sz w:val="24"/>
          <w:szCs w:val="24"/>
        </w:rPr>
        <w:t xml:space="preserve">adre y </w:t>
      </w:r>
      <w:r w:rsidR="00967277">
        <w:rPr>
          <w:rFonts w:ascii="Times New Roman" w:eastAsia="Times New Roman" w:hAnsi="Times New Roman" w:cs="Times New Roman"/>
          <w:bCs/>
          <w:sz w:val="24"/>
          <w:szCs w:val="24"/>
        </w:rPr>
        <w:t>P</w:t>
      </w:r>
      <w:r w:rsidRPr="00EC1DF3">
        <w:rPr>
          <w:rFonts w:ascii="Times New Roman" w:eastAsia="Times New Roman" w:hAnsi="Times New Roman" w:cs="Times New Roman"/>
          <w:bCs/>
          <w:sz w:val="24"/>
          <w:szCs w:val="24"/>
        </w:rPr>
        <w:t>adre.</w:t>
      </w:r>
    </w:p>
    <w:p w14:paraId="5CB63371" w14:textId="6C1EFE06" w:rsidR="00FF6256" w:rsidRPr="00EC1DF3" w:rsidRDefault="00FF6256" w:rsidP="00FF6256">
      <w:pPr>
        <w:pStyle w:val="Prrafodelista"/>
        <w:numPr>
          <w:ilvl w:val="0"/>
          <w:numId w:val="23"/>
        </w:numPr>
        <w:jc w:val="right"/>
        <w:rPr>
          <w:rFonts w:ascii="Times New Roman" w:eastAsia="Times New Roman" w:hAnsi="Times New Roman" w:cs="Times New Roman"/>
          <w:b/>
          <w:sz w:val="24"/>
          <w:szCs w:val="24"/>
        </w:rPr>
      </w:pPr>
      <w:r w:rsidRPr="00EC1DF3">
        <w:rPr>
          <w:rFonts w:ascii="Times New Roman" w:hAnsi="Times New Roman" w:cs="Times New Roman"/>
          <w:sz w:val="24"/>
          <w:szCs w:val="24"/>
        </w:rPr>
        <w:t>Robin Alvarado Alcivar</w:t>
      </w:r>
    </w:p>
    <w:p w14:paraId="0D8D285C" w14:textId="7B5208B7" w:rsidR="00650D30" w:rsidRDefault="00650D30" w:rsidP="00FF6256">
      <w:pPr>
        <w:pStyle w:val="Prrafodelista"/>
        <w:spacing w:line="360" w:lineRule="auto"/>
        <w:jc w:val="center"/>
      </w:pPr>
    </w:p>
    <w:p w14:paraId="4C63DE4E" w14:textId="304A40FC" w:rsidR="00650D30" w:rsidRPr="00D27653" w:rsidRDefault="00650D30" w:rsidP="00967277">
      <w:pPr>
        <w:spacing w:line="360" w:lineRule="auto"/>
        <w:jc w:val="both"/>
        <w:rPr>
          <w:rFonts w:ascii="Times New Roman" w:hAnsi="Times New Roman" w:cs="Times New Roman"/>
          <w:sz w:val="24"/>
          <w:szCs w:val="24"/>
        </w:rPr>
      </w:pPr>
      <w:r w:rsidRPr="00D27653">
        <w:rPr>
          <w:rFonts w:ascii="Times New Roman" w:hAnsi="Times New Roman" w:cs="Times New Roman"/>
          <w:sz w:val="24"/>
          <w:szCs w:val="24"/>
        </w:rPr>
        <w:t>A Dios, por sus bendiciones</w:t>
      </w:r>
      <w:r w:rsidR="00967277" w:rsidRPr="00D27653">
        <w:rPr>
          <w:rFonts w:ascii="Times New Roman" w:hAnsi="Times New Roman" w:cs="Times New Roman"/>
          <w:sz w:val="24"/>
          <w:szCs w:val="24"/>
        </w:rPr>
        <w:t xml:space="preserve"> y sus misericordias todos los días de mi vida</w:t>
      </w:r>
      <w:r w:rsidRPr="00D27653">
        <w:rPr>
          <w:rFonts w:ascii="Times New Roman" w:hAnsi="Times New Roman" w:cs="Times New Roman"/>
          <w:sz w:val="24"/>
          <w:szCs w:val="24"/>
        </w:rPr>
        <w:t>, a mis padres por sus enseñanzas y humildad, en la hora de forjarme como persona, todo lo que soy es gracias a ustedes, quedaran grabadas en mi todo lo que</w:t>
      </w:r>
      <w:r w:rsidR="00967277" w:rsidRPr="00D27653">
        <w:rPr>
          <w:rFonts w:ascii="Times New Roman" w:hAnsi="Times New Roman" w:cs="Times New Roman"/>
          <w:sz w:val="24"/>
          <w:szCs w:val="24"/>
        </w:rPr>
        <w:t xml:space="preserve"> </w:t>
      </w:r>
      <w:r w:rsidRPr="00D27653">
        <w:rPr>
          <w:rFonts w:ascii="Times New Roman" w:hAnsi="Times New Roman" w:cs="Times New Roman"/>
          <w:sz w:val="24"/>
          <w:szCs w:val="24"/>
        </w:rPr>
        <w:t>han hecho para ver</w:t>
      </w:r>
      <w:r w:rsidR="00967277" w:rsidRPr="00D27653">
        <w:rPr>
          <w:rFonts w:ascii="Times New Roman" w:hAnsi="Times New Roman" w:cs="Times New Roman"/>
          <w:sz w:val="24"/>
          <w:szCs w:val="24"/>
        </w:rPr>
        <w:t>me superar cada obstáculo que se presente en mi vida</w:t>
      </w:r>
      <w:r w:rsidRPr="00D27653">
        <w:rPr>
          <w:rFonts w:ascii="Times New Roman" w:hAnsi="Times New Roman" w:cs="Times New Roman"/>
          <w:sz w:val="24"/>
          <w:szCs w:val="24"/>
        </w:rPr>
        <w:t>, su felicidad es mi felicidad</w:t>
      </w:r>
      <w:r w:rsidR="00967277" w:rsidRPr="00D27653">
        <w:rPr>
          <w:rFonts w:ascii="Times New Roman" w:hAnsi="Times New Roman" w:cs="Times New Roman"/>
          <w:sz w:val="24"/>
          <w:szCs w:val="24"/>
        </w:rPr>
        <w:t>.</w:t>
      </w:r>
    </w:p>
    <w:p w14:paraId="2BABDCB7" w14:textId="532CAA85" w:rsidR="00967277" w:rsidRPr="00D27653" w:rsidRDefault="00967277" w:rsidP="00967277">
      <w:pPr>
        <w:spacing w:line="360" w:lineRule="auto"/>
        <w:jc w:val="both"/>
        <w:rPr>
          <w:rFonts w:ascii="Times New Roman" w:hAnsi="Times New Roman" w:cs="Times New Roman"/>
          <w:sz w:val="24"/>
          <w:szCs w:val="24"/>
        </w:rPr>
      </w:pPr>
      <w:r w:rsidRPr="00D27653">
        <w:rPr>
          <w:rFonts w:ascii="Times New Roman" w:hAnsi="Times New Roman" w:cs="Times New Roman"/>
          <w:sz w:val="24"/>
          <w:szCs w:val="24"/>
        </w:rPr>
        <w:t xml:space="preserve">Gracias Padre y Madre </w:t>
      </w:r>
    </w:p>
    <w:p w14:paraId="6DE30A5D" w14:textId="77777777" w:rsidR="00650D30" w:rsidRDefault="00650D30" w:rsidP="00FF6256">
      <w:pPr>
        <w:pStyle w:val="Prrafodelista"/>
        <w:spacing w:line="360" w:lineRule="auto"/>
        <w:jc w:val="center"/>
      </w:pPr>
    </w:p>
    <w:p w14:paraId="01CCAB8E" w14:textId="1FD0D0CB" w:rsidR="008B15BE" w:rsidRPr="00FF6256" w:rsidRDefault="00FF6256" w:rsidP="00FF6256">
      <w:pPr>
        <w:pStyle w:val="Prrafodelista"/>
        <w:numPr>
          <w:ilvl w:val="0"/>
          <w:numId w:val="23"/>
        </w:numPr>
        <w:spacing w:line="360" w:lineRule="auto"/>
        <w:jc w:val="right"/>
        <w:rPr>
          <w:rFonts w:ascii="Times New Roman" w:hAnsi="Times New Roman" w:cs="Times New Roman"/>
        </w:rPr>
      </w:pPr>
      <w:r w:rsidRPr="00FF6256">
        <w:rPr>
          <w:rFonts w:ascii="Times New Roman" w:hAnsi="Times New Roman" w:cs="Times New Roman"/>
          <w:sz w:val="24"/>
          <w:szCs w:val="24"/>
        </w:rPr>
        <w:t>Mario Naula Acosta</w:t>
      </w:r>
      <w:r w:rsidR="00B228B3" w:rsidRPr="00FF6256">
        <w:rPr>
          <w:rFonts w:ascii="Times New Roman" w:hAnsi="Times New Roman" w:cs="Times New Roman"/>
        </w:rPr>
        <w:br w:type="page"/>
      </w:r>
    </w:p>
    <w:p w14:paraId="01CCAB8F" w14:textId="77777777" w:rsidR="008B15BE" w:rsidRDefault="00B228B3" w:rsidP="00B84494">
      <w:pPr>
        <w:pStyle w:val="Ttulo1"/>
        <w:spacing w:line="360" w:lineRule="auto"/>
        <w:jc w:val="center"/>
        <w:rPr>
          <w:rFonts w:ascii="Times New Roman" w:eastAsia="Times New Roman" w:hAnsi="Times New Roman" w:cs="Times New Roman"/>
        </w:rPr>
      </w:pPr>
      <w:bookmarkStart w:id="22" w:name="_Toc73269487"/>
      <w:bookmarkStart w:id="23" w:name="_Toc73272479"/>
      <w:bookmarkStart w:id="24" w:name="_Toc76822224"/>
      <w:r>
        <w:rPr>
          <w:rFonts w:ascii="Times New Roman" w:eastAsia="Times New Roman" w:hAnsi="Times New Roman" w:cs="Times New Roman"/>
        </w:rPr>
        <w:t>AGRADECIMIENTO</w:t>
      </w:r>
      <w:bookmarkEnd w:id="22"/>
      <w:bookmarkEnd w:id="23"/>
      <w:bookmarkEnd w:id="24"/>
    </w:p>
    <w:p w14:paraId="01CCAB90" w14:textId="0B0D69FC" w:rsidR="008B15BE" w:rsidRDefault="0077004C" w:rsidP="00B84494">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Gracias a la vida por demostrarme que cada dia tenemos una oportunidad </w:t>
      </w:r>
      <w:r w:rsidR="00FC60B4">
        <w:rPr>
          <w:rFonts w:ascii="Times New Roman" w:eastAsia="Times New Roman" w:hAnsi="Times New Roman" w:cs="Times New Roman"/>
          <w:bCs/>
          <w:sz w:val="24"/>
          <w:szCs w:val="24"/>
        </w:rPr>
        <w:t>más de vivirla y de fortalecer el sentido bajo nuestras perspectivas, g</w:t>
      </w:r>
      <w:r w:rsidR="00174A25">
        <w:rPr>
          <w:rFonts w:ascii="Times New Roman" w:eastAsia="Times New Roman" w:hAnsi="Times New Roman" w:cs="Times New Roman"/>
          <w:bCs/>
          <w:sz w:val="24"/>
          <w:szCs w:val="24"/>
        </w:rPr>
        <w:t xml:space="preserve">racias a mi familia </w:t>
      </w:r>
      <w:r>
        <w:rPr>
          <w:rFonts w:ascii="Times New Roman" w:eastAsia="Times New Roman" w:hAnsi="Times New Roman" w:cs="Times New Roman"/>
          <w:bCs/>
          <w:sz w:val="24"/>
          <w:szCs w:val="24"/>
        </w:rPr>
        <w:t>por apoyarme en cada decisión de mi carrera</w:t>
      </w:r>
      <w:r w:rsidR="00E12D89">
        <w:rPr>
          <w:rFonts w:ascii="Times New Roman" w:eastAsia="Times New Roman" w:hAnsi="Times New Roman" w:cs="Times New Roman"/>
          <w:bCs/>
          <w:sz w:val="24"/>
          <w:szCs w:val="24"/>
        </w:rPr>
        <w:t xml:space="preserve">, por acogerme </w:t>
      </w:r>
      <w:r w:rsidR="002B4229">
        <w:rPr>
          <w:rFonts w:ascii="Times New Roman" w:eastAsia="Times New Roman" w:hAnsi="Times New Roman" w:cs="Times New Roman"/>
          <w:bCs/>
          <w:sz w:val="24"/>
          <w:szCs w:val="24"/>
        </w:rPr>
        <w:t>en distintos senos familiares con el objetivo de verme triunfar cada día, por permitirme cumplir con</w:t>
      </w:r>
      <w:r w:rsidR="009B1D8D">
        <w:rPr>
          <w:rFonts w:ascii="Times New Roman" w:eastAsia="Times New Roman" w:hAnsi="Times New Roman" w:cs="Times New Roman"/>
          <w:bCs/>
          <w:sz w:val="24"/>
          <w:szCs w:val="24"/>
        </w:rPr>
        <w:t xml:space="preserve"> mi aprendizaje durante la carrera, por creer en </w:t>
      </w:r>
      <w:r w:rsidR="00BE109B">
        <w:rPr>
          <w:rFonts w:ascii="Times New Roman" w:eastAsia="Times New Roman" w:hAnsi="Times New Roman" w:cs="Times New Roman"/>
          <w:bCs/>
          <w:sz w:val="24"/>
          <w:szCs w:val="24"/>
        </w:rPr>
        <w:t>mí</w:t>
      </w:r>
      <w:r w:rsidR="008956FD">
        <w:rPr>
          <w:rFonts w:ascii="Times New Roman" w:eastAsia="Times New Roman" w:hAnsi="Times New Roman" w:cs="Times New Roman"/>
          <w:bCs/>
          <w:sz w:val="24"/>
          <w:szCs w:val="24"/>
        </w:rPr>
        <w:t xml:space="preserve">, gracias a mi </w:t>
      </w:r>
      <w:r w:rsidR="00485D77">
        <w:rPr>
          <w:rFonts w:ascii="Times New Roman" w:eastAsia="Times New Roman" w:hAnsi="Times New Roman" w:cs="Times New Roman"/>
          <w:bCs/>
          <w:sz w:val="24"/>
          <w:szCs w:val="24"/>
        </w:rPr>
        <w:t>mascota que no se encuentra hoy en esta tierra, que por su</w:t>
      </w:r>
      <w:r w:rsidR="00911F0D">
        <w:rPr>
          <w:rFonts w:ascii="Times New Roman" w:eastAsia="Times New Roman" w:hAnsi="Times New Roman" w:cs="Times New Roman"/>
          <w:bCs/>
          <w:sz w:val="24"/>
          <w:szCs w:val="24"/>
        </w:rPr>
        <w:t xml:space="preserve"> atención y afecto, ha logrado poner a flote </w:t>
      </w:r>
      <w:r w:rsidR="007E5824">
        <w:rPr>
          <w:rFonts w:ascii="Times New Roman" w:eastAsia="Times New Roman" w:hAnsi="Times New Roman" w:cs="Times New Roman"/>
          <w:bCs/>
          <w:sz w:val="24"/>
          <w:szCs w:val="24"/>
        </w:rPr>
        <w:t xml:space="preserve">el barco de mi vida cuando en </w:t>
      </w:r>
      <w:r w:rsidR="003A7DBC">
        <w:rPr>
          <w:rFonts w:ascii="Times New Roman" w:eastAsia="Times New Roman" w:hAnsi="Times New Roman" w:cs="Times New Roman"/>
          <w:bCs/>
          <w:sz w:val="24"/>
          <w:szCs w:val="24"/>
        </w:rPr>
        <w:t>el</w:t>
      </w:r>
      <w:r w:rsidR="007E5824">
        <w:rPr>
          <w:rFonts w:ascii="Times New Roman" w:eastAsia="Times New Roman" w:hAnsi="Times New Roman" w:cs="Times New Roman"/>
          <w:bCs/>
          <w:sz w:val="24"/>
          <w:szCs w:val="24"/>
        </w:rPr>
        <w:t xml:space="preserve"> momento </w:t>
      </w:r>
      <w:r w:rsidR="003A7DBC">
        <w:rPr>
          <w:rFonts w:ascii="Times New Roman" w:eastAsia="Times New Roman" w:hAnsi="Times New Roman" w:cs="Times New Roman"/>
          <w:bCs/>
          <w:sz w:val="24"/>
          <w:szCs w:val="24"/>
        </w:rPr>
        <w:t>que más</w:t>
      </w:r>
      <w:r w:rsidR="007E5824">
        <w:rPr>
          <w:rFonts w:ascii="Times New Roman" w:eastAsia="Times New Roman" w:hAnsi="Times New Roman" w:cs="Times New Roman"/>
          <w:bCs/>
          <w:sz w:val="24"/>
          <w:szCs w:val="24"/>
        </w:rPr>
        <w:t xml:space="preserve"> lo necesit</w:t>
      </w:r>
      <w:r w:rsidR="003A7DBC">
        <w:rPr>
          <w:rFonts w:ascii="Times New Roman" w:eastAsia="Times New Roman" w:hAnsi="Times New Roman" w:cs="Times New Roman"/>
          <w:bCs/>
          <w:sz w:val="24"/>
          <w:szCs w:val="24"/>
        </w:rPr>
        <w:t>é</w:t>
      </w:r>
      <w:r w:rsidR="00AA3BAF">
        <w:rPr>
          <w:rFonts w:ascii="Times New Roman" w:eastAsia="Times New Roman" w:hAnsi="Times New Roman" w:cs="Times New Roman"/>
          <w:bCs/>
          <w:sz w:val="24"/>
          <w:szCs w:val="24"/>
        </w:rPr>
        <w:t>. No ha sido fácil este camino hasta la actualidad, pero gracias a su apoyo, a su amor, a su bondad</w:t>
      </w:r>
      <w:r w:rsidR="00EC519A">
        <w:rPr>
          <w:rFonts w:ascii="Times New Roman" w:eastAsia="Times New Roman" w:hAnsi="Times New Roman" w:cs="Times New Roman"/>
          <w:bCs/>
          <w:sz w:val="24"/>
          <w:szCs w:val="24"/>
        </w:rPr>
        <w:t xml:space="preserve">, lo difícil de lograr esta meta se ha notado </w:t>
      </w:r>
      <w:r w:rsidR="00DF05EA">
        <w:rPr>
          <w:rFonts w:ascii="Times New Roman" w:eastAsia="Times New Roman" w:hAnsi="Times New Roman" w:cs="Times New Roman"/>
          <w:bCs/>
          <w:sz w:val="24"/>
          <w:szCs w:val="24"/>
        </w:rPr>
        <w:t xml:space="preserve">muy </w:t>
      </w:r>
      <w:r w:rsidR="00BE109B">
        <w:rPr>
          <w:rFonts w:ascii="Times New Roman" w:eastAsia="Times New Roman" w:hAnsi="Times New Roman" w:cs="Times New Roman"/>
          <w:bCs/>
          <w:sz w:val="24"/>
          <w:szCs w:val="24"/>
        </w:rPr>
        <w:t>poco, hago presente mi gran afecto hacia ustedes, mi hermosa familia.</w:t>
      </w:r>
    </w:p>
    <w:p w14:paraId="1AE991D3" w14:textId="77777777" w:rsidR="008956FD" w:rsidRPr="00EC1DF3" w:rsidRDefault="008956FD" w:rsidP="008956FD">
      <w:pPr>
        <w:pStyle w:val="Prrafodelista"/>
        <w:numPr>
          <w:ilvl w:val="0"/>
          <w:numId w:val="23"/>
        </w:numPr>
        <w:jc w:val="right"/>
        <w:rPr>
          <w:rFonts w:ascii="Times New Roman" w:eastAsia="Times New Roman" w:hAnsi="Times New Roman" w:cs="Times New Roman"/>
          <w:b/>
          <w:sz w:val="24"/>
          <w:szCs w:val="24"/>
        </w:rPr>
      </w:pPr>
      <w:r w:rsidRPr="00EC1DF3">
        <w:rPr>
          <w:rFonts w:ascii="Times New Roman" w:hAnsi="Times New Roman" w:cs="Times New Roman"/>
          <w:sz w:val="24"/>
          <w:szCs w:val="24"/>
        </w:rPr>
        <w:t>Robin Alvarado Alcivar</w:t>
      </w:r>
    </w:p>
    <w:p w14:paraId="4ABCD0FA" w14:textId="77777777" w:rsidR="000F7533" w:rsidRDefault="000F7533" w:rsidP="00776E9F">
      <w:pPr>
        <w:spacing w:line="360" w:lineRule="auto"/>
        <w:jc w:val="both"/>
        <w:rPr>
          <w:rFonts w:ascii="Times New Roman" w:eastAsia="Times New Roman" w:hAnsi="Times New Roman" w:cs="Times New Roman"/>
          <w:bCs/>
          <w:sz w:val="24"/>
          <w:szCs w:val="24"/>
        </w:rPr>
      </w:pPr>
    </w:p>
    <w:p w14:paraId="58412F02" w14:textId="72BCA96E" w:rsidR="00776E9F" w:rsidRPr="00B9566B" w:rsidRDefault="00776E9F" w:rsidP="00776E9F">
      <w:pPr>
        <w:spacing w:line="360" w:lineRule="auto"/>
        <w:jc w:val="both"/>
        <w:rPr>
          <w:rFonts w:ascii="Times New Roman" w:eastAsia="Times New Roman" w:hAnsi="Times New Roman" w:cs="Times New Roman"/>
          <w:bCs/>
          <w:sz w:val="24"/>
          <w:szCs w:val="24"/>
        </w:rPr>
      </w:pPr>
      <w:r w:rsidRPr="00B9566B">
        <w:rPr>
          <w:rFonts w:ascii="Times New Roman" w:eastAsia="Times New Roman" w:hAnsi="Times New Roman" w:cs="Times New Roman"/>
          <w:bCs/>
          <w:sz w:val="24"/>
          <w:szCs w:val="24"/>
        </w:rPr>
        <w:t>En primer lugar, mi gratitud va directamente a Dios,</w:t>
      </w:r>
      <w:r>
        <w:rPr>
          <w:rFonts w:ascii="Times New Roman" w:eastAsia="Times New Roman" w:hAnsi="Times New Roman" w:cs="Times New Roman"/>
          <w:bCs/>
          <w:sz w:val="24"/>
          <w:szCs w:val="24"/>
        </w:rPr>
        <w:t xml:space="preserve"> por</w:t>
      </w:r>
      <w:r w:rsidRPr="00B9566B">
        <w:rPr>
          <w:rFonts w:ascii="Times New Roman" w:eastAsia="Times New Roman" w:hAnsi="Times New Roman" w:cs="Times New Roman"/>
          <w:bCs/>
          <w:sz w:val="24"/>
          <w:szCs w:val="24"/>
        </w:rPr>
        <w:t xml:space="preserve"> su misericordia y su voluntad,</w:t>
      </w:r>
      <w:r>
        <w:rPr>
          <w:rFonts w:ascii="Times New Roman" w:eastAsia="Times New Roman" w:hAnsi="Times New Roman" w:cs="Times New Roman"/>
          <w:bCs/>
          <w:sz w:val="24"/>
          <w:szCs w:val="24"/>
        </w:rPr>
        <w:t xml:space="preserve"> la cual,</w:t>
      </w:r>
      <w:r w:rsidRPr="00B9566B">
        <w:rPr>
          <w:rFonts w:ascii="Times New Roman" w:eastAsia="Times New Roman" w:hAnsi="Times New Roman" w:cs="Times New Roman"/>
          <w:bCs/>
          <w:sz w:val="24"/>
          <w:szCs w:val="24"/>
        </w:rPr>
        <w:t xml:space="preserve"> permitió que mis familiares en especial mis padres y hermanas,</w:t>
      </w:r>
      <w:r>
        <w:rPr>
          <w:rFonts w:ascii="Times New Roman" w:eastAsia="Times New Roman" w:hAnsi="Times New Roman" w:cs="Times New Roman"/>
          <w:bCs/>
          <w:sz w:val="24"/>
          <w:szCs w:val="24"/>
        </w:rPr>
        <w:t xml:space="preserve"> siempre me brinden ese apoyo constante, </w:t>
      </w:r>
      <w:r w:rsidR="00584E21">
        <w:rPr>
          <w:rFonts w:ascii="Times New Roman" w:eastAsia="Times New Roman" w:hAnsi="Times New Roman" w:cs="Times New Roman"/>
          <w:bCs/>
          <w:sz w:val="24"/>
          <w:szCs w:val="24"/>
        </w:rPr>
        <w:t>impulsándome a creer y a recordar que todo esfuerzo es recomenzado a pesar de las diferentes circunstancias ya sean buenas o malas. Gracias a mis abuelos, tíos y aquellos primos que son como hermanos, por darme la mano cada vez que los necesité. Mis agradecimientos totales para los</w:t>
      </w:r>
      <w:r w:rsidRPr="00B9566B">
        <w:rPr>
          <w:rFonts w:ascii="Times New Roman" w:eastAsia="Times New Roman" w:hAnsi="Times New Roman" w:cs="Times New Roman"/>
          <w:bCs/>
          <w:sz w:val="24"/>
          <w:szCs w:val="24"/>
        </w:rPr>
        <w:t xml:space="preserve"> docentes, amigos de clases y a mis compañeros de trabajo por compartir sus consejos y experiencia para poder aprender de ellos, en especial a la Ing. Coralia de la Cadena Villacrés, quien con su liderazgo, paciencia y ardua enseñanza forjan en mi vida un sin número de virtudes, las cuales, hoy en día me definen como ser humano y profesional.</w:t>
      </w:r>
    </w:p>
    <w:p w14:paraId="57B5330C" w14:textId="37A399DA" w:rsidR="00776E9F" w:rsidRPr="00584E21" w:rsidRDefault="00584E21" w:rsidP="00584E21">
      <w:pPr>
        <w:pStyle w:val="Prrafodelista"/>
        <w:numPr>
          <w:ilvl w:val="0"/>
          <w:numId w:val="23"/>
        </w:numPr>
        <w:spacing w:line="36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Mario Naula Acosta</w:t>
      </w:r>
    </w:p>
    <w:p w14:paraId="01CCAB91" w14:textId="2AC2DF6A" w:rsidR="008B15BE" w:rsidRDefault="00B228B3">
      <w:r>
        <w:br w:type="page"/>
      </w:r>
    </w:p>
    <w:sdt>
      <w:sdtPr>
        <w:rPr>
          <w:b w:val="0"/>
          <w:sz w:val="22"/>
          <w:szCs w:val="22"/>
        </w:rPr>
        <w:id w:val="-1424492840"/>
        <w:docPartObj>
          <w:docPartGallery w:val="Table of Contents"/>
          <w:docPartUnique/>
        </w:docPartObj>
      </w:sdtPr>
      <w:sdtEndPr>
        <w:rPr>
          <w:bCs/>
        </w:rPr>
      </w:sdtEndPr>
      <w:sdtContent>
        <w:bookmarkStart w:id="25" w:name="_Toc76822225" w:displacedByCustomXml="prev"/>
        <w:bookmarkStart w:id="26" w:name="_Toc73272480" w:displacedByCustomXml="prev"/>
        <w:bookmarkStart w:id="27" w:name="_Toc73269488" w:displacedByCustomXml="prev"/>
        <w:p w14:paraId="194659E3" w14:textId="01C73C72" w:rsidR="006604CF" w:rsidRPr="006604CF" w:rsidRDefault="006604CF" w:rsidP="006604CF">
          <w:pPr>
            <w:pStyle w:val="Ttulo1"/>
            <w:jc w:val="center"/>
            <w:rPr>
              <w:rFonts w:ascii="Times New Roman" w:eastAsia="Times New Roman" w:hAnsi="Times New Roman" w:cs="Times New Roman"/>
            </w:rPr>
          </w:pPr>
          <w:r>
            <w:rPr>
              <w:rFonts w:ascii="Times New Roman" w:eastAsia="Times New Roman" w:hAnsi="Times New Roman" w:cs="Times New Roman"/>
            </w:rPr>
            <w:t>ÍNDICE GENERAL</w:t>
          </w:r>
          <w:bookmarkEnd w:id="27"/>
          <w:bookmarkEnd w:id="26"/>
          <w:bookmarkEnd w:id="25"/>
        </w:p>
        <w:p w14:paraId="3AF312C9" w14:textId="445F4948" w:rsidR="006604CF" w:rsidRPr="006604CF" w:rsidRDefault="006604CF" w:rsidP="006604CF">
          <w:pPr>
            <w:pStyle w:val="TDC1"/>
            <w:rPr>
              <w:rFonts w:ascii="Times New Roman" w:eastAsiaTheme="minorEastAsia" w:hAnsi="Times New Roman" w:cs="Times New Roman"/>
              <w:noProof/>
              <w:sz w:val="24"/>
              <w:szCs w:val="24"/>
            </w:rPr>
          </w:pPr>
          <w:r w:rsidRPr="006604CF">
            <w:rPr>
              <w:rFonts w:ascii="Times New Roman" w:hAnsi="Times New Roman" w:cs="Times New Roman"/>
              <w:sz w:val="24"/>
              <w:szCs w:val="24"/>
            </w:rPr>
            <w:fldChar w:fldCharType="begin"/>
          </w:r>
          <w:r w:rsidRPr="006604CF">
            <w:rPr>
              <w:rFonts w:ascii="Times New Roman" w:hAnsi="Times New Roman" w:cs="Times New Roman"/>
              <w:sz w:val="24"/>
              <w:szCs w:val="24"/>
            </w:rPr>
            <w:instrText xml:space="preserve"> TOC \o "1-3" \h \z \u </w:instrText>
          </w:r>
          <w:r w:rsidRPr="006604CF">
            <w:rPr>
              <w:rFonts w:ascii="Times New Roman" w:hAnsi="Times New Roman" w:cs="Times New Roman"/>
              <w:sz w:val="24"/>
              <w:szCs w:val="24"/>
            </w:rPr>
            <w:fldChar w:fldCharType="separate"/>
          </w:r>
          <w:hyperlink w:anchor="_Toc76822218" w:history="1">
            <w:r w:rsidRPr="006604CF">
              <w:rPr>
                <w:rStyle w:val="Hipervnculo"/>
                <w:rFonts w:ascii="Times New Roman" w:eastAsia="Times New Roman" w:hAnsi="Times New Roman" w:cs="Times New Roman"/>
                <w:noProof/>
                <w:sz w:val="24"/>
                <w:szCs w:val="24"/>
              </w:rPr>
              <w:t>DERECHOS DE AUTOR</w:t>
            </w:r>
            <w:r w:rsidRPr="006604CF">
              <w:rPr>
                <w:rFonts w:ascii="Times New Roman" w:hAnsi="Times New Roman" w:cs="Times New Roman"/>
                <w:noProof/>
                <w:webHidden/>
                <w:sz w:val="24"/>
                <w:szCs w:val="24"/>
              </w:rPr>
              <w:tab/>
            </w:r>
            <w:r w:rsidRPr="006604CF">
              <w:rPr>
                <w:rFonts w:ascii="Times New Roman" w:hAnsi="Times New Roman" w:cs="Times New Roman"/>
                <w:noProof/>
                <w:webHidden/>
                <w:sz w:val="24"/>
                <w:szCs w:val="24"/>
              </w:rPr>
              <w:fldChar w:fldCharType="begin"/>
            </w:r>
            <w:r w:rsidRPr="006604CF">
              <w:rPr>
                <w:rFonts w:ascii="Times New Roman" w:hAnsi="Times New Roman" w:cs="Times New Roman"/>
                <w:noProof/>
                <w:webHidden/>
                <w:sz w:val="24"/>
                <w:szCs w:val="24"/>
              </w:rPr>
              <w:instrText xml:space="preserve"> PAGEREF _Toc76822218 \h </w:instrText>
            </w:r>
            <w:r w:rsidRPr="006604CF">
              <w:rPr>
                <w:rFonts w:ascii="Times New Roman" w:hAnsi="Times New Roman" w:cs="Times New Roman"/>
                <w:noProof/>
                <w:webHidden/>
                <w:sz w:val="24"/>
                <w:szCs w:val="24"/>
              </w:rPr>
            </w:r>
            <w:r w:rsidRPr="006604CF">
              <w:rPr>
                <w:rFonts w:ascii="Times New Roman" w:hAnsi="Times New Roman" w:cs="Times New Roman"/>
                <w:noProof/>
                <w:webHidden/>
                <w:sz w:val="24"/>
                <w:szCs w:val="24"/>
              </w:rPr>
              <w:fldChar w:fldCharType="separate"/>
            </w:r>
            <w:r w:rsidR="00BE51E3">
              <w:rPr>
                <w:rFonts w:ascii="Times New Roman" w:hAnsi="Times New Roman" w:cs="Times New Roman"/>
                <w:noProof/>
                <w:webHidden/>
                <w:sz w:val="24"/>
                <w:szCs w:val="24"/>
              </w:rPr>
              <w:t>2</w:t>
            </w:r>
            <w:r w:rsidRPr="006604CF">
              <w:rPr>
                <w:rFonts w:ascii="Times New Roman" w:hAnsi="Times New Roman" w:cs="Times New Roman"/>
                <w:noProof/>
                <w:webHidden/>
                <w:sz w:val="24"/>
                <w:szCs w:val="24"/>
              </w:rPr>
              <w:fldChar w:fldCharType="end"/>
            </w:r>
          </w:hyperlink>
        </w:p>
        <w:p w14:paraId="1A248123" w14:textId="59AE70E9" w:rsidR="006604CF" w:rsidRPr="006604CF" w:rsidRDefault="00BE51E3" w:rsidP="006604CF">
          <w:pPr>
            <w:pStyle w:val="TDC1"/>
            <w:rPr>
              <w:rFonts w:ascii="Times New Roman" w:eastAsiaTheme="minorEastAsia" w:hAnsi="Times New Roman" w:cs="Times New Roman"/>
              <w:noProof/>
              <w:sz w:val="24"/>
              <w:szCs w:val="24"/>
            </w:rPr>
          </w:pPr>
          <w:hyperlink w:anchor="_Toc76822219" w:history="1">
            <w:r w:rsidR="006604CF" w:rsidRPr="006604CF">
              <w:rPr>
                <w:rStyle w:val="Hipervnculo"/>
                <w:rFonts w:ascii="Times New Roman" w:eastAsia="Times New Roman" w:hAnsi="Times New Roman" w:cs="Times New Roman"/>
                <w:noProof/>
                <w:sz w:val="24"/>
                <w:szCs w:val="24"/>
              </w:rPr>
              <w:t>DERECHOS DE AUTOR</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_Toc76822219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6604CF" w:rsidRPr="006604CF">
              <w:rPr>
                <w:rFonts w:ascii="Times New Roman" w:hAnsi="Times New Roman" w:cs="Times New Roman"/>
                <w:noProof/>
                <w:webHidden/>
                <w:sz w:val="24"/>
                <w:szCs w:val="24"/>
              </w:rPr>
              <w:fldChar w:fldCharType="end"/>
            </w:r>
          </w:hyperlink>
        </w:p>
        <w:p w14:paraId="057AE692" w14:textId="5600C1AA" w:rsidR="006604CF" w:rsidRPr="006604CF" w:rsidRDefault="00BE51E3" w:rsidP="006604CF">
          <w:pPr>
            <w:pStyle w:val="TDC1"/>
            <w:rPr>
              <w:rFonts w:ascii="Times New Roman" w:eastAsiaTheme="minorEastAsia" w:hAnsi="Times New Roman" w:cs="Times New Roman"/>
              <w:noProof/>
              <w:sz w:val="24"/>
              <w:szCs w:val="24"/>
            </w:rPr>
          </w:pPr>
          <w:hyperlink w:anchor="_Toc76822220" w:history="1">
            <w:r w:rsidR="006604CF" w:rsidRPr="006604CF">
              <w:rPr>
                <w:rStyle w:val="Hipervnculo"/>
                <w:rFonts w:ascii="Times New Roman" w:eastAsia="Times New Roman" w:hAnsi="Times New Roman" w:cs="Times New Roman"/>
                <w:noProof/>
                <w:sz w:val="24"/>
                <w:szCs w:val="24"/>
              </w:rPr>
              <w:t>APROBACIÓN DEL TUTOR DEL TRABAJO DE Elija un elemento</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_Toc76822220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6604CF" w:rsidRPr="006604CF">
              <w:rPr>
                <w:rFonts w:ascii="Times New Roman" w:hAnsi="Times New Roman" w:cs="Times New Roman"/>
                <w:noProof/>
                <w:webHidden/>
                <w:sz w:val="24"/>
                <w:szCs w:val="24"/>
              </w:rPr>
              <w:fldChar w:fldCharType="end"/>
            </w:r>
          </w:hyperlink>
        </w:p>
        <w:p w14:paraId="56EC341F" w14:textId="3F285037" w:rsidR="006604CF" w:rsidRPr="006604CF" w:rsidRDefault="00BE51E3" w:rsidP="006604CF">
          <w:pPr>
            <w:pStyle w:val="TDC1"/>
            <w:rPr>
              <w:rFonts w:ascii="Times New Roman" w:eastAsiaTheme="minorEastAsia" w:hAnsi="Times New Roman" w:cs="Times New Roman"/>
              <w:noProof/>
              <w:sz w:val="24"/>
              <w:szCs w:val="24"/>
            </w:rPr>
          </w:pPr>
          <w:hyperlink w:anchor="_Toc76822221" w:history="1">
            <w:r w:rsidR="006604CF" w:rsidRPr="006604CF">
              <w:rPr>
                <w:rStyle w:val="Hipervnculo"/>
                <w:rFonts w:ascii="Times New Roman" w:eastAsia="Times New Roman" w:hAnsi="Times New Roman" w:cs="Times New Roman"/>
                <w:noProof/>
                <w:sz w:val="24"/>
                <w:szCs w:val="24"/>
              </w:rPr>
              <w:t>APROBACIÓN DEL TRIBUNAL CALIFICADOR</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_Toc76822221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6604CF" w:rsidRPr="006604CF">
              <w:rPr>
                <w:rFonts w:ascii="Times New Roman" w:hAnsi="Times New Roman" w:cs="Times New Roman"/>
                <w:noProof/>
                <w:webHidden/>
                <w:sz w:val="24"/>
                <w:szCs w:val="24"/>
              </w:rPr>
              <w:fldChar w:fldCharType="end"/>
            </w:r>
          </w:hyperlink>
        </w:p>
        <w:p w14:paraId="3E98753C" w14:textId="1E2CE6FF" w:rsidR="006604CF" w:rsidRPr="006604CF" w:rsidRDefault="00BE51E3" w:rsidP="006604CF">
          <w:pPr>
            <w:pStyle w:val="TDC1"/>
            <w:rPr>
              <w:rFonts w:ascii="Times New Roman" w:eastAsiaTheme="minorEastAsia" w:hAnsi="Times New Roman" w:cs="Times New Roman"/>
              <w:noProof/>
              <w:sz w:val="24"/>
              <w:szCs w:val="24"/>
            </w:rPr>
          </w:pPr>
          <w:hyperlink w:anchor="_Toc76822222" w:history="1">
            <w:r w:rsidR="006604CF" w:rsidRPr="006604CF">
              <w:rPr>
                <w:rStyle w:val="Hipervnculo"/>
                <w:rFonts w:ascii="Times New Roman" w:eastAsia="Times New Roman" w:hAnsi="Times New Roman" w:cs="Times New Roman"/>
                <w:noProof/>
                <w:sz w:val="24"/>
                <w:szCs w:val="24"/>
              </w:rPr>
              <w:t>APROBACIÓN DEL TRIBUNAL CALIFICADOR</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_Toc76822222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6604CF" w:rsidRPr="006604CF">
              <w:rPr>
                <w:rFonts w:ascii="Times New Roman" w:hAnsi="Times New Roman" w:cs="Times New Roman"/>
                <w:noProof/>
                <w:webHidden/>
                <w:sz w:val="24"/>
                <w:szCs w:val="24"/>
              </w:rPr>
              <w:fldChar w:fldCharType="end"/>
            </w:r>
          </w:hyperlink>
        </w:p>
        <w:p w14:paraId="79D64ED1" w14:textId="7E93E899" w:rsidR="006604CF" w:rsidRPr="006604CF" w:rsidRDefault="00BE51E3" w:rsidP="006604CF">
          <w:pPr>
            <w:pStyle w:val="TDC1"/>
            <w:rPr>
              <w:rFonts w:ascii="Times New Roman" w:eastAsiaTheme="minorEastAsia" w:hAnsi="Times New Roman" w:cs="Times New Roman"/>
              <w:noProof/>
              <w:sz w:val="24"/>
              <w:szCs w:val="24"/>
            </w:rPr>
          </w:pPr>
          <w:hyperlink w:anchor="_Toc76822223" w:history="1">
            <w:r w:rsidR="006604CF" w:rsidRPr="006604CF">
              <w:rPr>
                <w:rStyle w:val="Hipervnculo"/>
                <w:rFonts w:ascii="Times New Roman" w:eastAsia="Times New Roman" w:hAnsi="Times New Roman" w:cs="Times New Roman"/>
                <w:noProof/>
                <w:sz w:val="24"/>
                <w:szCs w:val="24"/>
              </w:rPr>
              <w:t>DEDICATORIA</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_Toc76822223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6604CF" w:rsidRPr="006604CF">
              <w:rPr>
                <w:rFonts w:ascii="Times New Roman" w:hAnsi="Times New Roman" w:cs="Times New Roman"/>
                <w:noProof/>
                <w:webHidden/>
                <w:sz w:val="24"/>
                <w:szCs w:val="24"/>
              </w:rPr>
              <w:fldChar w:fldCharType="end"/>
            </w:r>
          </w:hyperlink>
        </w:p>
        <w:p w14:paraId="2D9AA7D4" w14:textId="77314463" w:rsidR="006604CF" w:rsidRPr="006604CF" w:rsidRDefault="00BE51E3" w:rsidP="006604CF">
          <w:pPr>
            <w:pStyle w:val="TDC1"/>
            <w:rPr>
              <w:rFonts w:ascii="Times New Roman" w:eastAsiaTheme="minorEastAsia" w:hAnsi="Times New Roman" w:cs="Times New Roman"/>
              <w:noProof/>
              <w:sz w:val="24"/>
              <w:szCs w:val="24"/>
            </w:rPr>
          </w:pPr>
          <w:hyperlink w:anchor="_Toc76822224" w:history="1">
            <w:r w:rsidR="006604CF" w:rsidRPr="006604CF">
              <w:rPr>
                <w:rStyle w:val="Hipervnculo"/>
                <w:rFonts w:ascii="Times New Roman" w:eastAsia="Times New Roman" w:hAnsi="Times New Roman" w:cs="Times New Roman"/>
                <w:noProof/>
                <w:sz w:val="24"/>
                <w:szCs w:val="24"/>
              </w:rPr>
              <w:t>AGRADECIMIENTO</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_Toc76822224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6604CF" w:rsidRPr="006604CF">
              <w:rPr>
                <w:rFonts w:ascii="Times New Roman" w:hAnsi="Times New Roman" w:cs="Times New Roman"/>
                <w:noProof/>
                <w:webHidden/>
                <w:sz w:val="24"/>
                <w:szCs w:val="24"/>
              </w:rPr>
              <w:fldChar w:fldCharType="end"/>
            </w:r>
          </w:hyperlink>
        </w:p>
        <w:p w14:paraId="21254C41" w14:textId="44C29D5E" w:rsidR="006604CF" w:rsidRPr="006604CF" w:rsidRDefault="00BE51E3" w:rsidP="006604CF">
          <w:pPr>
            <w:pStyle w:val="TDC1"/>
            <w:rPr>
              <w:rFonts w:ascii="Times New Roman" w:eastAsiaTheme="minorEastAsia" w:hAnsi="Times New Roman" w:cs="Times New Roman"/>
              <w:noProof/>
              <w:sz w:val="24"/>
              <w:szCs w:val="24"/>
            </w:rPr>
          </w:pPr>
          <w:hyperlink w:anchor="_Toc76822225" w:history="1">
            <w:r w:rsidR="006604CF" w:rsidRPr="006604CF">
              <w:rPr>
                <w:rStyle w:val="Hipervnculo"/>
                <w:rFonts w:ascii="Times New Roman" w:eastAsia="Times New Roman" w:hAnsi="Times New Roman" w:cs="Times New Roman"/>
                <w:noProof/>
                <w:sz w:val="24"/>
                <w:szCs w:val="24"/>
              </w:rPr>
              <w:t>ÍNDICE GENERAL</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_Toc76822225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6604CF" w:rsidRPr="006604CF">
              <w:rPr>
                <w:rFonts w:ascii="Times New Roman" w:hAnsi="Times New Roman" w:cs="Times New Roman"/>
                <w:noProof/>
                <w:webHidden/>
                <w:sz w:val="24"/>
                <w:szCs w:val="24"/>
              </w:rPr>
              <w:fldChar w:fldCharType="end"/>
            </w:r>
          </w:hyperlink>
        </w:p>
        <w:p w14:paraId="2EEB2418" w14:textId="427664B6" w:rsidR="006604CF" w:rsidRPr="006604CF" w:rsidRDefault="00BE51E3" w:rsidP="006604CF">
          <w:pPr>
            <w:pStyle w:val="TDC1"/>
            <w:rPr>
              <w:rFonts w:ascii="Times New Roman" w:eastAsiaTheme="minorEastAsia" w:hAnsi="Times New Roman" w:cs="Times New Roman"/>
              <w:noProof/>
              <w:sz w:val="24"/>
              <w:szCs w:val="24"/>
            </w:rPr>
          </w:pPr>
          <w:hyperlink w:anchor="_Toc76822226" w:history="1">
            <w:r w:rsidR="006604CF" w:rsidRPr="006604CF">
              <w:rPr>
                <w:rStyle w:val="Hipervnculo"/>
                <w:rFonts w:ascii="Times New Roman" w:eastAsia="Times New Roman" w:hAnsi="Times New Roman" w:cs="Times New Roman"/>
                <w:noProof/>
                <w:sz w:val="24"/>
                <w:szCs w:val="24"/>
              </w:rPr>
              <w:t>ÍNDICE DE FIGURAS</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_Toc76822226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6604CF" w:rsidRPr="006604CF">
              <w:rPr>
                <w:rFonts w:ascii="Times New Roman" w:hAnsi="Times New Roman" w:cs="Times New Roman"/>
                <w:noProof/>
                <w:webHidden/>
                <w:sz w:val="24"/>
                <w:szCs w:val="24"/>
              </w:rPr>
              <w:fldChar w:fldCharType="end"/>
            </w:r>
          </w:hyperlink>
        </w:p>
        <w:p w14:paraId="0DD47554" w14:textId="1E10A7BC" w:rsidR="006604CF" w:rsidRPr="006604CF" w:rsidRDefault="00BE51E3" w:rsidP="006604CF">
          <w:pPr>
            <w:pStyle w:val="TDC1"/>
            <w:rPr>
              <w:rFonts w:ascii="Times New Roman" w:eastAsiaTheme="minorEastAsia" w:hAnsi="Times New Roman" w:cs="Times New Roman"/>
              <w:noProof/>
              <w:sz w:val="24"/>
              <w:szCs w:val="24"/>
            </w:rPr>
          </w:pPr>
          <w:hyperlink w:anchor="_Toc76822227" w:history="1">
            <w:r w:rsidR="006604CF" w:rsidRPr="006604CF">
              <w:rPr>
                <w:rStyle w:val="Hipervnculo"/>
                <w:rFonts w:ascii="Times New Roman" w:eastAsia="Times New Roman" w:hAnsi="Times New Roman" w:cs="Times New Roman"/>
                <w:noProof/>
                <w:sz w:val="24"/>
                <w:szCs w:val="24"/>
              </w:rPr>
              <w:t>ÍNDICE DE TABLAS</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_Toc76822227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6604CF" w:rsidRPr="006604CF">
              <w:rPr>
                <w:rFonts w:ascii="Times New Roman" w:hAnsi="Times New Roman" w:cs="Times New Roman"/>
                <w:noProof/>
                <w:webHidden/>
                <w:sz w:val="24"/>
                <w:szCs w:val="24"/>
              </w:rPr>
              <w:fldChar w:fldCharType="end"/>
            </w:r>
          </w:hyperlink>
        </w:p>
        <w:p w14:paraId="2AA5CB5E" w14:textId="094DA1AD" w:rsidR="006604CF" w:rsidRPr="006604CF" w:rsidRDefault="00BE51E3" w:rsidP="006604CF">
          <w:pPr>
            <w:pStyle w:val="TDC1"/>
            <w:rPr>
              <w:rFonts w:ascii="Times New Roman" w:eastAsiaTheme="minorEastAsia" w:hAnsi="Times New Roman" w:cs="Times New Roman"/>
              <w:noProof/>
              <w:sz w:val="24"/>
              <w:szCs w:val="24"/>
            </w:rPr>
          </w:pPr>
          <w:hyperlink w:anchor="_Toc76822228" w:history="1">
            <w:r w:rsidR="006604CF" w:rsidRPr="006604CF">
              <w:rPr>
                <w:rStyle w:val="Hipervnculo"/>
                <w:rFonts w:ascii="Times New Roman" w:eastAsia="Times New Roman" w:hAnsi="Times New Roman" w:cs="Times New Roman"/>
                <w:noProof/>
                <w:sz w:val="24"/>
                <w:szCs w:val="24"/>
              </w:rPr>
              <w:t>RESUMEN</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_Toc76822228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6604CF" w:rsidRPr="006604CF">
              <w:rPr>
                <w:rFonts w:ascii="Times New Roman" w:hAnsi="Times New Roman" w:cs="Times New Roman"/>
                <w:noProof/>
                <w:webHidden/>
                <w:sz w:val="24"/>
                <w:szCs w:val="24"/>
              </w:rPr>
              <w:fldChar w:fldCharType="end"/>
            </w:r>
          </w:hyperlink>
        </w:p>
        <w:p w14:paraId="3577A34D" w14:textId="6F085DF6" w:rsidR="006604CF" w:rsidRPr="006604CF" w:rsidRDefault="00BE51E3" w:rsidP="006604CF">
          <w:pPr>
            <w:pStyle w:val="TDC1"/>
            <w:rPr>
              <w:rFonts w:ascii="Times New Roman" w:eastAsiaTheme="minorEastAsia" w:hAnsi="Times New Roman" w:cs="Times New Roman"/>
              <w:noProof/>
              <w:sz w:val="24"/>
              <w:szCs w:val="24"/>
            </w:rPr>
          </w:pPr>
          <w:hyperlink w:anchor="_Toc76822229" w:history="1">
            <w:r w:rsidR="006604CF" w:rsidRPr="006604CF">
              <w:rPr>
                <w:rStyle w:val="Hipervnculo"/>
                <w:rFonts w:ascii="Times New Roman" w:eastAsia="Times New Roman" w:hAnsi="Times New Roman" w:cs="Times New Roman"/>
                <w:noProof/>
                <w:sz w:val="24"/>
                <w:szCs w:val="24"/>
              </w:rPr>
              <w:t>ABSTRACT</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_Toc76822229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6604CF" w:rsidRPr="006604CF">
              <w:rPr>
                <w:rFonts w:ascii="Times New Roman" w:hAnsi="Times New Roman" w:cs="Times New Roman"/>
                <w:noProof/>
                <w:webHidden/>
                <w:sz w:val="24"/>
                <w:szCs w:val="24"/>
              </w:rPr>
              <w:fldChar w:fldCharType="end"/>
            </w:r>
          </w:hyperlink>
        </w:p>
        <w:p w14:paraId="49C085C2" w14:textId="1FA15F38" w:rsidR="006604CF" w:rsidRPr="006604CF" w:rsidRDefault="00BE51E3" w:rsidP="006604CF">
          <w:pPr>
            <w:pStyle w:val="TDC1"/>
            <w:rPr>
              <w:rFonts w:ascii="Times New Roman" w:eastAsiaTheme="minorEastAsia" w:hAnsi="Times New Roman" w:cs="Times New Roman"/>
              <w:noProof/>
              <w:sz w:val="24"/>
              <w:szCs w:val="24"/>
            </w:rPr>
          </w:pPr>
          <w:hyperlink w:anchor="_Toc76822230" w:history="1">
            <w:r w:rsidR="006604CF" w:rsidRPr="006604CF">
              <w:rPr>
                <w:rStyle w:val="Hipervnculo"/>
                <w:rFonts w:ascii="Times New Roman" w:eastAsia="Times New Roman" w:hAnsi="Times New Roman" w:cs="Times New Roman"/>
                <w:noProof/>
                <w:sz w:val="24"/>
                <w:szCs w:val="24"/>
              </w:rPr>
              <w:t>CAPÍTULO 1</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_Toc76822230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6604CF" w:rsidRPr="006604CF">
              <w:rPr>
                <w:rFonts w:ascii="Times New Roman" w:hAnsi="Times New Roman" w:cs="Times New Roman"/>
                <w:noProof/>
                <w:webHidden/>
                <w:sz w:val="24"/>
                <w:szCs w:val="24"/>
              </w:rPr>
              <w:fldChar w:fldCharType="end"/>
            </w:r>
          </w:hyperlink>
        </w:p>
        <w:p w14:paraId="79D83392" w14:textId="6CFC5D1F" w:rsidR="006604CF" w:rsidRPr="006604CF" w:rsidRDefault="00BE51E3" w:rsidP="006604CF">
          <w:pPr>
            <w:pStyle w:val="TDC2"/>
            <w:tabs>
              <w:tab w:val="left" w:pos="660"/>
              <w:tab w:val="right" w:leader="dot" w:pos="9396"/>
            </w:tabs>
            <w:spacing w:line="360" w:lineRule="auto"/>
            <w:rPr>
              <w:rFonts w:ascii="Times New Roman" w:eastAsiaTheme="minorEastAsia" w:hAnsi="Times New Roman" w:cs="Times New Roman"/>
              <w:noProof/>
              <w:sz w:val="24"/>
              <w:szCs w:val="24"/>
            </w:rPr>
          </w:pPr>
          <w:hyperlink w:anchor="_Toc76822231" w:history="1">
            <w:r w:rsidR="006604CF" w:rsidRPr="006604CF">
              <w:rPr>
                <w:rStyle w:val="Hipervnculo"/>
                <w:rFonts w:ascii="Times New Roman" w:hAnsi="Times New Roman" w:cs="Times New Roman"/>
                <w:noProof/>
                <w:sz w:val="24"/>
                <w:szCs w:val="24"/>
              </w:rPr>
              <w:t>1.</w:t>
            </w:r>
            <w:r w:rsidR="006604CF" w:rsidRPr="006604CF">
              <w:rPr>
                <w:rFonts w:ascii="Times New Roman" w:eastAsiaTheme="minorEastAsia" w:hAnsi="Times New Roman" w:cs="Times New Roman"/>
                <w:noProof/>
                <w:sz w:val="24"/>
                <w:szCs w:val="24"/>
              </w:rPr>
              <w:tab/>
            </w:r>
            <w:r w:rsidR="006604CF" w:rsidRPr="006604CF">
              <w:rPr>
                <w:rStyle w:val="Hipervnculo"/>
                <w:rFonts w:ascii="Times New Roman" w:hAnsi="Times New Roman" w:cs="Times New Roman"/>
                <w:noProof/>
                <w:sz w:val="24"/>
                <w:szCs w:val="24"/>
              </w:rPr>
              <w:t>INTRODUCCIÓN</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_Toc76822231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6604CF" w:rsidRPr="006604CF">
              <w:rPr>
                <w:rFonts w:ascii="Times New Roman" w:hAnsi="Times New Roman" w:cs="Times New Roman"/>
                <w:noProof/>
                <w:webHidden/>
                <w:sz w:val="24"/>
                <w:szCs w:val="24"/>
              </w:rPr>
              <w:fldChar w:fldCharType="end"/>
            </w:r>
          </w:hyperlink>
        </w:p>
        <w:p w14:paraId="763F6EE8" w14:textId="54917FE0" w:rsidR="006604CF" w:rsidRPr="006604CF" w:rsidRDefault="00BE51E3" w:rsidP="006604CF">
          <w:pPr>
            <w:pStyle w:val="TDC3"/>
            <w:spacing w:line="360" w:lineRule="auto"/>
            <w:rPr>
              <w:rFonts w:eastAsiaTheme="minorEastAsia"/>
              <w:sz w:val="24"/>
              <w:szCs w:val="24"/>
            </w:rPr>
          </w:pPr>
          <w:hyperlink w:anchor="_Toc76822232" w:history="1">
            <w:r w:rsidR="006604CF" w:rsidRPr="006604CF">
              <w:rPr>
                <w:rStyle w:val="Hipervnculo"/>
                <w:sz w:val="24"/>
                <w:szCs w:val="24"/>
              </w:rPr>
              <w:t>1.1.</w:t>
            </w:r>
            <w:r w:rsidR="006604CF" w:rsidRPr="006604CF">
              <w:rPr>
                <w:rFonts w:eastAsiaTheme="minorEastAsia"/>
                <w:sz w:val="24"/>
                <w:szCs w:val="24"/>
              </w:rPr>
              <w:tab/>
            </w:r>
            <w:r w:rsidR="006604CF" w:rsidRPr="006604CF">
              <w:rPr>
                <w:rStyle w:val="Hipervnculo"/>
                <w:sz w:val="24"/>
                <w:szCs w:val="24"/>
              </w:rPr>
              <w:t>Planteamiento del problema</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_Toc76822232 \h </w:instrText>
            </w:r>
            <w:r w:rsidR="006604CF" w:rsidRPr="006604CF">
              <w:rPr>
                <w:webHidden/>
                <w:sz w:val="24"/>
                <w:szCs w:val="24"/>
              </w:rPr>
            </w:r>
            <w:r w:rsidR="006604CF" w:rsidRPr="006604CF">
              <w:rPr>
                <w:webHidden/>
                <w:sz w:val="24"/>
                <w:szCs w:val="24"/>
              </w:rPr>
              <w:fldChar w:fldCharType="separate"/>
            </w:r>
            <w:r>
              <w:rPr>
                <w:webHidden/>
                <w:sz w:val="24"/>
                <w:szCs w:val="24"/>
              </w:rPr>
              <w:t>4</w:t>
            </w:r>
            <w:r w:rsidR="006604CF" w:rsidRPr="006604CF">
              <w:rPr>
                <w:webHidden/>
                <w:sz w:val="24"/>
                <w:szCs w:val="24"/>
              </w:rPr>
              <w:fldChar w:fldCharType="end"/>
            </w:r>
          </w:hyperlink>
        </w:p>
        <w:p w14:paraId="7A8EB8AF" w14:textId="73772742" w:rsidR="006604CF" w:rsidRPr="006604CF" w:rsidRDefault="00BE51E3" w:rsidP="006604CF">
          <w:pPr>
            <w:pStyle w:val="TDC3"/>
            <w:spacing w:line="360" w:lineRule="auto"/>
            <w:rPr>
              <w:rFonts w:eastAsiaTheme="minorEastAsia"/>
              <w:sz w:val="24"/>
              <w:szCs w:val="24"/>
            </w:rPr>
          </w:pPr>
          <w:hyperlink w:anchor="_Toc76822233" w:history="1">
            <w:r w:rsidR="006604CF" w:rsidRPr="006604CF">
              <w:rPr>
                <w:rStyle w:val="Hipervnculo"/>
                <w:sz w:val="24"/>
                <w:szCs w:val="24"/>
              </w:rPr>
              <w:t>1.2.</w:t>
            </w:r>
            <w:r w:rsidR="006604CF" w:rsidRPr="006604CF">
              <w:rPr>
                <w:rFonts w:eastAsiaTheme="minorEastAsia"/>
                <w:sz w:val="24"/>
                <w:szCs w:val="24"/>
              </w:rPr>
              <w:tab/>
            </w:r>
            <w:r w:rsidR="006604CF" w:rsidRPr="006604CF">
              <w:rPr>
                <w:rStyle w:val="Hipervnculo"/>
                <w:sz w:val="24"/>
                <w:szCs w:val="24"/>
              </w:rPr>
              <w:t>Objetivos</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_Toc76822233 \h </w:instrText>
            </w:r>
            <w:r w:rsidR="006604CF" w:rsidRPr="006604CF">
              <w:rPr>
                <w:webHidden/>
                <w:sz w:val="24"/>
                <w:szCs w:val="24"/>
              </w:rPr>
            </w:r>
            <w:r w:rsidR="006604CF" w:rsidRPr="006604CF">
              <w:rPr>
                <w:webHidden/>
                <w:sz w:val="24"/>
                <w:szCs w:val="24"/>
              </w:rPr>
              <w:fldChar w:fldCharType="separate"/>
            </w:r>
            <w:r>
              <w:rPr>
                <w:webHidden/>
                <w:sz w:val="24"/>
                <w:szCs w:val="24"/>
              </w:rPr>
              <w:t>5</w:t>
            </w:r>
            <w:r w:rsidR="006604CF" w:rsidRPr="006604CF">
              <w:rPr>
                <w:webHidden/>
                <w:sz w:val="24"/>
                <w:szCs w:val="24"/>
              </w:rPr>
              <w:fldChar w:fldCharType="end"/>
            </w:r>
          </w:hyperlink>
        </w:p>
        <w:p w14:paraId="504FFBE6" w14:textId="101F7A46" w:rsidR="006604CF" w:rsidRPr="006604CF" w:rsidRDefault="00BE51E3" w:rsidP="006604CF">
          <w:pPr>
            <w:pStyle w:val="TDC3"/>
            <w:spacing w:line="360" w:lineRule="auto"/>
            <w:rPr>
              <w:rFonts w:eastAsiaTheme="minorEastAsia"/>
              <w:sz w:val="24"/>
              <w:szCs w:val="24"/>
            </w:rPr>
          </w:pPr>
          <w:hyperlink w:anchor="_Toc76822234" w:history="1">
            <w:r w:rsidR="006604CF" w:rsidRPr="006604CF">
              <w:rPr>
                <w:rStyle w:val="Hipervnculo"/>
                <w:sz w:val="24"/>
                <w:szCs w:val="24"/>
              </w:rPr>
              <w:t>1.3.</w:t>
            </w:r>
            <w:r w:rsidR="006604CF" w:rsidRPr="006604CF">
              <w:rPr>
                <w:rFonts w:eastAsiaTheme="minorEastAsia"/>
                <w:sz w:val="24"/>
                <w:szCs w:val="24"/>
              </w:rPr>
              <w:tab/>
            </w:r>
            <w:r w:rsidR="006604CF" w:rsidRPr="006604CF">
              <w:rPr>
                <w:rStyle w:val="Hipervnculo"/>
                <w:sz w:val="24"/>
                <w:szCs w:val="24"/>
              </w:rPr>
              <w:t>Alcance</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_Toc76822234 \h </w:instrText>
            </w:r>
            <w:r w:rsidR="006604CF" w:rsidRPr="006604CF">
              <w:rPr>
                <w:webHidden/>
                <w:sz w:val="24"/>
                <w:szCs w:val="24"/>
              </w:rPr>
            </w:r>
            <w:r w:rsidR="006604CF" w:rsidRPr="006604CF">
              <w:rPr>
                <w:webHidden/>
                <w:sz w:val="24"/>
                <w:szCs w:val="24"/>
              </w:rPr>
              <w:fldChar w:fldCharType="separate"/>
            </w:r>
            <w:r>
              <w:rPr>
                <w:webHidden/>
                <w:sz w:val="24"/>
                <w:szCs w:val="24"/>
              </w:rPr>
              <w:t>6</w:t>
            </w:r>
            <w:r w:rsidR="006604CF" w:rsidRPr="006604CF">
              <w:rPr>
                <w:webHidden/>
                <w:sz w:val="24"/>
                <w:szCs w:val="24"/>
              </w:rPr>
              <w:fldChar w:fldCharType="end"/>
            </w:r>
          </w:hyperlink>
        </w:p>
        <w:p w14:paraId="277F76CE" w14:textId="504B2707" w:rsidR="006604CF" w:rsidRPr="006604CF" w:rsidRDefault="00BE51E3" w:rsidP="006604CF">
          <w:pPr>
            <w:pStyle w:val="TDC3"/>
            <w:spacing w:line="360" w:lineRule="auto"/>
            <w:rPr>
              <w:rFonts w:eastAsiaTheme="minorEastAsia"/>
              <w:sz w:val="24"/>
              <w:szCs w:val="24"/>
            </w:rPr>
          </w:pPr>
          <w:hyperlink w:anchor="_Toc76822235" w:history="1">
            <w:r w:rsidR="006604CF" w:rsidRPr="006604CF">
              <w:rPr>
                <w:rStyle w:val="Hipervnculo"/>
                <w:sz w:val="24"/>
                <w:szCs w:val="24"/>
              </w:rPr>
              <w:t>1.4.</w:t>
            </w:r>
            <w:r w:rsidR="006604CF" w:rsidRPr="006604CF">
              <w:rPr>
                <w:rFonts w:eastAsiaTheme="minorEastAsia"/>
                <w:sz w:val="24"/>
                <w:szCs w:val="24"/>
              </w:rPr>
              <w:tab/>
            </w:r>
            <w:r w:rsidR="006604CF" w:rsidRPr="006604CF">
              <w:rPr>
                <w:rStyle w:val="Hipervnculo"/>
                <w:sz w:val="24"/>
                <w:szCs w:val="24"/>
              </w:rPr>
              <w:t>Estado del arte</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_Toc76822235 \h </w:instrText>
            </w:r>
            <w:r w:rsidR="006604CF" w:rsidRPr="006604CF">
              <w:rPr>
                <w:webHidden/>
                <w:sz w:val="24"/>
                <w:szCs w:val="24"/>
              </w:rPr>
            </w:r>
            <w:r w:rsidR="006604CF" w:rsidRPr="006604CF">
              <w:rPr>
                <w:webHidden/>
                <w:sz w:val="24"/>
                <w:szCs w:val="24"/>
              </w:rPr>
              <w:fldChar w:fldCharType="separate"/>
            </w:r>
            <w:r>
              <w:rPr>
                <w:webHidden/>
                <w:sz w:val="24"/>
                <w:szCs w:val="24"/>
              </w:rPr>
              <w:t>7</w:t>
            </w:r>
            <w:r w:rsidR="006604CF" w:rsidRPr="006604CF">
              <w:rPr>
                <w:webHidden/>
                <w:sz w:val="24"/>
                <w:szCs w:val="24"/>
              </w:rPr>
              <w:fldChar w:fldCharType="end"/>
            </w:r>
          </w:hyperlink>
        </w:p>
        <w:p w14:paraId="5FFD84EA" w14:textId="2268A820" w:rsidR="006604CF" w:rsidRPr="006604CF" w:rsidRDefault="00BE51E3" w:rsidP="006604CF">
          <w:pPr>
            <w:pStyle w:val="TDC1"/>
            <w:rPr>
              <w:rFonts w:ascii="Times New Roman" w:eastAsiaTheme="minorEastAsia" w:hAnsi="Times New Roman" w:cs="Times New Roman"/>
              <w:noProof/>
              <w:sz w:val="24"/>
              <w:szCs w:val="24"/>
            </w:rPr>
          </w:pPr>
          <w:hyperlink w:anchor="_Toc76822236" w:history="1">
            <w:r w:rsidR="006604CF" w:rsidRPr="006604CF">
              <w:rPr>
                <w:rStyle w:val="Hipervnculo"/>
                <w:rFonts w:ascii="Times New Roman" w:eastAsia="Times New Roman" w:hAnsi="Times New Roman" w:cs="Times New Roman"/>
                <w:noProof/>
                <w:sz w:val="24"/>
                <w:szCs w:val="24"/>
              </w:rPr>
              <w:t>CAPÍTULO 2</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_Toc76822236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6604CF" w:rsidRPr="006604CF">
              <w:rPr>
                <w:rFonts w:ascii="Times New Roman" w:hAnsi="Times New Roman" w:cs="Times New Roman"/>
                <w:noProof/>
                <w:webHidden/>
                <w:sz w:val="24"/>
                <w:szCs w:val="24"/>
              </w:rPr>
              <w:fldChar w:fldCharType="end"/>
            </w:r>
          </w:hyperlink>
        </w:p>
        <w:p w14:paraId="1BE0FB2C" w14:textId="2B346E34" w:rsidR="006604CF" w:rsidRPr="006604CF" w:rsidRDefault="00BE51E3" w:rsidP="006604CF">
          <w:pPr>
            <w:pStyle w:val="TDC2"/>
            <w:tabs>
              <w:tab w:val="left" w:pos="660"/>
              <w:tab w:val="right" w:leader="dot" w:pos="9396"/>
            </w:tabs>
            <w:spacing w:line="360" w:lineRule="auto"/>
            <w:rPr>
              <w:rFonts w:ascii="Times New Roman" w:eastAsiaTheme="minorEastAsia" w:hAnsi="Times New Roman" w:cs="Times New Roman"/>
              <w:noProof/>
              <w:sz w:val="24"/>
              <w:szCs w:val="24"/>
            </w:rPr>
          </w:pPr>
          <w:hyperlink w:anchor="_Toc76822237" w:history="1">
            <w:r w:rsidR="006604CF" w:rsidRPr="006604CF">
              <w:rPr>
                <w:rStyle w:val="Hipervnculo"/>
                <w:rFonts w:ascii="Times New Roman" w:hAnsi="Times New Roman" w:cs="Times New Roman"/>
                <w:noProof/>
                <w:sz w:val="24"/>
                <w:szCs w:val="24"/>
              </w:rPr>
              <w:t>2.</w:t>
            </w:r>
            <w:r w:rsidR="006604CF" w:rsidRPr="006604CF">
              <w:rPr>
                <w:rFonts w:ascii="Times New Roman" w:eastAsiaTheme="minorEastAsia" w:hAnsi="Times New Roman" w:cs="Times New Roman"/>
                <w:noProof/>
                <w:sz w:val="24"/>
                <w:szCs w:val="24"/>
              </w:rPr>
              <w:tab/>
            </w:r>
            <w:r w:rsidR="006604CF" w:rsidRPr="006604CF">
              <w:rPr>
                <w:rStyle w:val="Hipervnculo"/>
                <w:rFonts w:ascii="Times New Roman" w:hAnsi="Times New Roman" w:cs="Times New Roman"/>
                <w:noProof/>
                <w:sz w:val="24"/>
                <w:szCs w:val="24"/>
              </w:rPr>
              <w:t>METODOLOGÍA</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_Toc76822237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6604CF" w:rsidRPr="006604CF">
              <w:rPr>
                <w:rFonts w:ascii="Times New Roman" w:hAnsi="Times New Roman" w:cs="Times New Roman"/>
                <w:noProof/>
                <w:webHidden/>
                <w:sz w:val="24"/>
                <w:szCs w:val="24"/>
              </w:rPr>
              <w:fldChar w:fldCharType="end"/>
            </w:r>
          </w:hyperlink>
        </w:p>
        <w:p w14:paraId="21108B9F" w14:textId="32306E56" w:rsidR="006604CF" w:rsidRPr="006604CF" w:rsidRDefault="00BE51E3" w:rsidP="006604CF">
          <w:pPr>
            <w:pStyle w:val="TDC3"/>
            <w:spacing w:line="360" w:lineRule="auto"/>
            <w:rPr>
              <w:rFonts w:eastAsiaTheme="minorEastAsia"/>
              <w:sz w:val="24"/>
              <w:szCs w:val="24"/>
            </w:rPr>
          </w:pPr>
          <w:hyperlink w:anchor="_Toc76822238" w:history="1">
            <w:r w:rsidR="006604CF" w:rsidRPr="006604CF">
              <w:rPr>
                <w:rStyle w:val="Hipervnculo"/>
                <w:sz w:val="24"/>
                <w:szCs w:val="24"/>
              </w:rPr>
              <w:t>2.1.</w:t>
            </w:r>
            <w:r w:rsidR="006604CF" w:rsidRPr="006604CF">
              <w:rPr>
                <w:rFonts w:eastAsiaTheme="minorEastAsia"/>
                <w:sz w:val="24"/>
                <w:szCs w:val="24"/>
              </w:rPr>
              <w:tab/>
            </w:r>
            <w:r w:rsidR="006604CF" w:rsidRPr="006604CF">
              <w:rPr>
                <w:rStyle w:val="Hipervnculo"/>
                <w:sz w:val="24"/>
                <w:szCs w:val="24"/>
              </w:rPr>
              <w:t>CRISP-DM.</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_Toc76822238 \h </w:instrText>
            </w:r>
            <w:r w:rsidR="006604CF" w:rsidRPr="006604CF">
              <w:rPr>
                <w:webHidden/>
                <w:sz w:val="24"/>
                <w:szCs w:val="24"/>
              </w:rPr>
            </w:r>
            <w:r w:rsidR="006604CF" w:rsidRPr="006604CF">
              <w:rPr>
                <w:webHidden/>
                <w:sz w:val="24"/>
                <w:szCs w:val="24"/>
              </w:rPr>
              <w:fldChar w:fldCharType="separate"/>
            </w:r>
            <w:r>
              <w:rPr>
                <w:webHidden/>
                <w:sz w:val="24"/>
                <w:szCs w:val="24"/>
              </w:rPr>
              <w:t>24</w:t>
            </w:r>
            <w:r w:rsidR="006604CF" w:rsidRPr="006604CF">
              <w:rPr>
                <w:webHidden/>
                <w:sz w:val="24"/>
                <w:szCs w:val="24"/>
              </w:rPr>
              <w:fldChar w:fldCharType="end"/>
            </w:r>
          </w:hyperlink>
        </w:p>
        <w:p w14:paraId="12C914ED" w14:textId="7DCE5FAA" w:rsidR="006604CF" w:rsidRPr="006604CF" w:rsidRDefault="00BE51E3" w:rsidP="006604CF">
          <w:pPr>
            <w:pStyle w:val="TDC3"/>
            <w:spacing w:line="360" w:lineRule="auto"/>
            <w:rPr>
              <w:rFonts w:eastAsiaTheme="minorEastAsia"/>
              <w:sz w:val="24"/>
              <w:szCs w:val="24"/>
            </w:rPr>
          </w:pPr>
          <w:hyperlink w:anchor="_Toc76822239" w:history="1">
            <w:r w:rsidR="006604CF" w:rsidRPr="006604CF">
              <w:rPr>
                <w:rStyle w:val="Hipervnculo"/>
                <w:sz w:val="24"/>
                <w:szCs w:val="24"/>
              </w:rPr>
              <w:t>2.2.</w:t>
            </w:r>
            <w:r w:rsidR="006604CF" w:rsidRPr="006604CF">
              <w:rPr>
                <w:rFonts w:eastAsiaTheme="minorEastAsia"/>
                <w:sz w:val="24"/>
                <w:szCs w:val="24"/>
              </w:rPr>
              <w:tab/>
            </w:r>
            <w:r w:rsidR="006604CF" w:rsidRPr="006604CF">
              <w:rPr>
                <w:rStyle w:val="Hipervnculo"/>
                <w:sz w:val="24"/>
                <w:szCs w:val="24"/>
              </w:rPr>
              <w:t>Fase 1 – Comprensión del Negocio.</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_Toc76822239 \h </w:instrText>
            </w:r>
            <w:r w:rsidR="006604CF" w:rsidRPr="006604CF">
              <w:rPr>
                <w:webHidden/>
                <w:sz w:val="24"/>
                <w:szCs w:val="24"/>
              </w:rPr>
            </w:r>
            <w:r w:rsidR="006604CF" w:rsidRPr="006604CF">
              <w:rPr>
                <w:webHidden/>
                <w:sz w:val="24"/>
                <w:szCs w:val="24"/>
              </w:rPr>
              <w:fldChar w:fldCharType="separate"/>
            </w:r>
            <w:r>
              <w:rPr>
                <w:webHidden/>
                <w:sz w:val="24"/>
                <w:szCs w:val="24"/>
              </w:rPr>
              <w:t>25</w:t>
            </w:r>
            <w:r w:rsidR="006604CF" w:rsidRPr="006604CF">
              <w:rPr>
                <w:webHidden/>
                <w:sz w:val="24"/>
                <w:szCs w:val="24"/>
              </w:rPr>
              <w:fldChar w:fldCharType="end"/>
            </w:r>
          </w:hyperlink>
        </w:p>
        <w:p w14:paraId="47348A7C" w14:textId="30984EC6" w:rsidR="006604CF" w:rsidRPr="006604CF" w:rsidRDefault="00BE51E3" w:rsidP="006604CF">
          <w:pPr>
            <w:pStyle w:val="TDC3"/>
            <w:spacing w:line="360" w:lineRule="auto"/>
            <w:rPr>
              <w:rFonts w:eastAsiaTheme="minorEastAsia"/>
              <w:sz w:val="24"/>
              <w:szCs w:val="24"/>
            </w:rPr>
          </w:pPr>
          <w:hyperlink w:anchor="_Toc76822240" w:history="1">
            <w:r w:rsidR="006604CF" w:rsidRPr="006604CF">
              <w:rPr>
                <w:rStyle w:val="Hipervnculo"/>
                <w:sz w:val="24"/>
                <w:szCs w:val="24"/>
              </w:rPr>
              <w:t>2.3.</w:t>
            </w:r>
            <w:r w:rsidR="006604CF" w:rsidRPr="006604CF">
              <w:rPr>
                <w:rFonts w:eastAsiaTheme="minorEastAsia"/>
                <w:sz w:val="24"/>
                <w:szCs w:val="24"/>
              </w:rPr>
              <w:tab/>
            </w:r>
            <w:r w:rsidR="006604CF" w:rsidRPr="006604CF">
              <w:rPr>
                <w:rStyle w:val="Hipervnculo"/>
                <w:sz w:val="24"/>
                <w:szCs w:val="24"/>
              </w:rPr>
              <w:t>Fase 2 – Comprensión de Datos.</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_Toc76822240 \h </w:instrText>
            </w:r>
            <w:r w:rsidR="006604CF" w:rsidRPr="006604CF">
              <w:rPr>
                <w:webHidden/>
                <w:sz w:val="24"/>
                <w:szCs w:val="24"/>
              </w:rPr>
            </w:r>
            <w:r w:rsidR="006604CF" w:rsidRPr="006604CF">
              <w:rPr>
                <w:webHidden/>
                <w:sz w:val="24"/>
                <w:szCs w:val="24"/>
              </w:rPr>
              <w:fldChar w:fldCharType="separate"/>
            </w:r>
            <w:r>
              <w:rPr>
                <w:webHidden/>
                <w:sz w:val="24"/>
                <w:szCs w:val="24"/>
              </w:rPr>
              <w:t>27</w:t>
            </w:r>
            <w:r w:rsidR="006604CF" w:rsidRPr="006604CF">
              <w:rPr>
                <w:webHidden/>
                <w:sz w:val="24"/>
                <w:szCs w:val="24"/>
              </w:rPr>
              <w:fldChar w:fldCharType="end"/>
            </w:r>
          </w:hyperlink>
        </w:p>
        <w:p w14:paraId="45B18E57" w14:textId="11A60759" w:rsidR="006604CF" w:rsidRPr="006604CF" w:rsidRDefault="00BE51E3" w:rsidP="006604CF">
          <w:pPr>
            <w:pStyle w:val="TDC3"/>
            <w:spacing w:line="360" w:lineRule="auto"/>
            <w:rPr>
              <w:rFonts w:eastAsiaTheme="minorEastAsia"/>
              <w:sz w:val="24"/>
              <w:szCs w:val="24"/>
            </w:rPr>
          </w:pPr>
          <w:hyperlink w:anchor="_Toc76822241" w:history="1">
            <w:r w:rsidR="006604CF" w:rsidRPr="006604CF">
              <w:rPr>
                <w:rStyle w:val="Hipervnculo"/>
                <w:sz w:val="24"/>
                <w:szCs w:val="24"/>
              </w:rPr>
              <w:t>2.4.</w:t>
            </w:r>
            <w:r w:rsidR="006604CF" w:rsidRPr="006604CF">
              <w:rPr>
                <w:rFonts w:eastAsiaTheme="minorEastAsia"/>
                <w:sz w:val="24"/>
                <w:szCs w:val="24"/>
              </w:rPr>
              <w:tab/>
            </w:r>
            <w:r w:rsidR="006604CF" w:rsidRPr="006604CF">
              <w:rPr>
                <w:rStyle w:val="Hipervnculo"/>
                <w:sz w:val="24"/>
                <w:szCs w:val="24"/>
              </w:rPr>
              <w:t>Fase 3 – Preparación de datos.</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_Toc76822241 \h </w:instrText>
            </w:r>
            <w:r w:rsidR="006604CF" w:rsidRPr="006604CF">
              <w:rPr>
                <w:webHidden/>
                <w:sz w:val="24"/>
                <w:szCs w:val="24"/>
              </w:rPr>
            </w:r>
            <w:r w:rsidR="006604CF" w:rsidRPr="006604CF">
              <w:rPr>
                <w:webHidden/>
                <w:sz w:val="24"/>
                <w:szCs w:val="24"/>
              </w:rPr>
              <w:fldChar w:fldCharType="separate"/>
            </w:r>
            <w:r>
              <w:rPr>
                <w:webHidden/>
                <w:sz w:val="24"/>
                <w:szCs w:val="24"/>
              </w:rPr>
              <w:t>28</w:t>
            </w:r>
            <w:r w:rsidR="006604CF" w:rsidRPr="006604CF">
              <w:rPr>
                <w:webHidden/>
                <w:sz w:val="24"/>
                <w:szCs w:val="24"/>
              </w:rPr>
              <w:fldChar w:fldCharType="end"/>
            </w:r>
          </w:hyperlink>
        </w:p>
        <w:p w14:paraId="47AE6A89" w14:textId="7B4C3A89" w:rsidR="006604CF" w:rsidRPr="006604CF" w:rsidRDefault="00BE51E3" w:rsidP="006604CF">
          <w:pPr>
            <w:pStyle w:val="TDC3"/>
            <w:spacing w:line="360" w:lineRule="auto"/>
            <w:rPr>
              <w:rFonts w:eastAsiaTheme="minorEastAsia"/>
              <w:sz w:val="24"/>
              <w:szCs w:val="24"/>
            </w:rPr>
          </w:pPr>
          <w:hyperlink w:anchor="_Toc76822242" w:history="1">
            <w:r w:rsidR="006604CF" w:rsidRPr="006604CF">
              <w:rPr>
                <w:rStyle w:val="Hipervnculo"/>
                <w:sz w:val="24"/>
                <w:szCs w:val="24"/>
              </w:rPr>
              <w:t>2.5.</w:t>
            </w:r>
            <w:r w:rsidR="006604CF" w:rsidRPr="006604CF">
              <w:rPr>
                <w:rFonts w:eastAsiaTheme="minorEastAsia"/>
                <w:sz w:val="24"/>
                <w:szCs w:val="24"/>
              </w:rPr>
              <w:tab/>
            </w:r>
            <w:r w:rsidR="006604CF" w:rsidRPr="006604CF">
              <w:rPr>
                <w:rStyle w:val="Hipervnculo"/>
                <w:sz w:val="24"/>
                <w:szCs w:val="24"/>
              </w:rPr>
              <w:t>Fase 4 – Modelado.</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_Toc76822242 \h </w:instrText>
            </w:r>
            <w:r w:rsidR="006604CF" w:rsidRPr="006604CF">
              <w:rPr>
                <w:webHidden/>
                <w:sz w:val="24"/>
                <w:szCs w:val="24"/>
              </w:rPr>
            </w:r>
            <w:r w:rsidR="006604CF" w:rsidRPr="006604CF">
              <w:rPr>
                <w:webHidden/>
                <w:sz w:val="24"/>
                <w:szCs w:val="24"/>
              </w:rPr>
              <w:fldChar w:fldCharType="separate"/>
            </w:r>
            <w:r>
              <w:rPr>
                <w:webHidden/>
                <w:sz w:val="24"/>
                <w:szCs w:val="24"/>
              </w:rPr>
              <w:t>28</w:t>
            </w:r>
            <w:r w:rsidR="006604CF" w:rsidRPr="006604CF">
              <w:rPr>
                <w:webHidden/>
                <w:sz w:val="24"/>
                <w:szCs w:val="24"/>
              </w:rPr>
              <w:fldChar w:fldCharType="end"/>
            </w:r>
          </w:hyperlink>
        </w:p>
        <w:p w14:paraId="0939D5D3" w14:textId="4CD92E69" w:rsidR="006604CF" w:rsidRPr="006604CF" w:rsidRDefault="00BE51E3" w:rsidP="006604CF">
          <w:pPr>
            <w:pStyle w:val="TDC3"/>
            <w:spacing w:line="360" w:lineRule="auto"/>
            <w:rPr>
              <w:rFonts w:eastAsiaTheme="minorEastAsia"/>
              <w:sz w:val="24"/>
              <w:szCs w:val="24"/>
            </w:rPr>
          </w:pPr>
          <w:hyperlink w:anchor="_Toc76822243" w:history="1">
            <w:r w:rsidR="006604CF" w:rsidRPr="006604CF">
              <w:rPr>
                <w:rStyle w:val="Hipervnculo"/>
                <w:sz w:val="24"/>
                <w:szCs w:val="24"/>
              </w:rPr>
              <w:t>2.6.</w:t>
            </w:r>
            <w:r w:rsidR="006604CF" w:rsidRPr="006604CF">
              <w:rPr>
                <w:rFonts w:eastAsiaTheme="minorEastAsia"/>
                <w:sz w:val="24"/>
                <w:szCs w:val="24"/>
              </w:rPr>
              <w:tab/>
            </w:r>
            <w:r w:rsidR="006604CF" w:rsidRPr="006604CF">
              <w:rPr>
                <w:rStyle w:val="Hipervnculo"/>
                <w:sz w:val="24"/>
                <w:szCs w:val="24"/>
              </w:rPr>
              <w:t>Fase 5 – Evaluación.</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_Toc76822243 \h </w:instrText>
            </w:r>
            <w:r w:rsidR="006604CF" w:rsidRPr="006604CF">
              <w:rPr>
                <w:webHidden/>
                <w:sz w:val="24"/>
                <w:szCs w:val="24"/>
              </w:rPr>
            </w:r>
            <w:r w:rsidR="006604CF" w:rsidRPr="006604CF">
              <w:rPr>
                <w:webHidden/>
                <w:sz w:val="24"/>
                <w:szCs w:val="24"/>
              </w:rPr>
              <w:fldChar w:fldCharType="separate"/>
            </w:r>
            <w:r>
              <w:rPr>
                <w:webHidden/>
                <w:sz w:val="24"/>
                <w:szCs w:val="24"/>
              </w:rPr>
              <w:t>29</w:t>
            </w:r>
            <w:r w:rsidR="006604CF" w:rsidRPr="006604CF">
              <w:rPr>
                <w:webHidden/>
                <w:sz w:val="24"/>
                <w:szCs w:val="24"/>
              </w:rPr>
              <w:fldChar w:fldCharType="end"/>
            </w:r>
          </w:hyperlink>
        </w:p>
        <w:p w14:paraId="0ACCC125" w14:textId="31677D25" w:rsidR="006604CF" w:rsidRPr="006604CF" w:rsidRDefault="00BE51E3" w:rsidP="006604CF">
          <w:pPr>
            <w:pStyle w:val="TDC3"/>
            <w:spacing w:line="360" w:lineRule="auto"/>
            <w:rPr>
              <w:rFonts w:eastAsiaTheme="minorEastAsia"/>
              <w:sz w:val="24"/>
              <w:szCs w:val="24"/>
            </w:rPr>
          </w:pPr>
          <w:hyperlink w:anchor="_Toc76822244" w:history="1">
            <w:r w:rsidR="006604CF" w:rsidRPr="006604CF">
              <w:rPr>
                <w:rStyle w:val="Hipervnculo"/>
                <w:sz w:val="24"/>
                <w:szCs w:val="24"/>
              </w:rPr>
              <w:t>2.7.</w:t>
            </w:r>
            <w:r w:rsidR="006604CF" w:rsidRPr="006604CF">
              <w:rPr>
                <w:rFonts w:eastAsiaTheme="minorEastAsia"/>
                <w:sz w:val="24"/>
                <w:szCs w:val="24"/>
              </w:rPr>
              <w:tab/>
            </w:r>
            <w:r w:rsidR="006604CF" w:rsidRPr="006604CF">
              <w:rPr>
                <w:rStyle w:val="Hipervnculo"/>
                <w:sz w:val="24"/>
                <w:szCs w:val="24"/>
              </w:rPr>
              <w:t>Fase 6 – Despliegue.</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_Toc76822244 \h </w:instrText>
            </w:r>
            <w:r w:rsidR="006604CF" w:rsidRPr="006604CF">
              <w:rPr>
                <w:webHidden/>
                <w:sz w:val="24"/>
                <w:szCs w:val="24"/>
              </w:rPr>
            </w:r>
            <w:r w:rsidR="006604CF" w:rsidRPr="006604CF">
              <w:rPr>
                <w:webHidden/>
                <w:sz w:val="24"/>
                <w:szCs w:val="24"/>
              </w:rPr>
              <w:fldChar w:fldCharType="separate"/>
            </w:r>
            <w:r>
              <w:rPr>
                <w:webHidden/>
                <w:sz w:val="24"/>
                <w:szCs w:val="24"/>
              </w:rPr>
              <w:t>29</w:t>
            </w:r>
            <w:r w:rsidR="006604CF" w:rsidRPr="006604CF">
              <w:rPr>
                <w:webHidden/>
                <w:sz w:val="24"/>
                <w:szCs w:val="24"/>
              </w:rPr>
              <w:fldChar w:fldCharType="end"/>
            </w:r>
          </w:hyperlink>
        </w:p>
        <w:p w14:paraId="6C1A5279" w14:textId="1CDBF989" w:rsidR="006604CF" w:rsidRPr="006604CF" w:rsidRDefault="00BE51E3" w:rsidP="006604CF">
          <w:pPr>
            <w:pStyle w:val="TDC1"/>
            <w:rPr>
              <w:rFonts w:ascii="Times New Roman" w:eastAsiaTheme="minorEastAsia" w:hAnsi="Times New Roman" w:cs="Times New Roman"/>
              <w:noProof/>
              <w:sz w:val="24"/>
              <w:szCs w:val="24"/>
            </w:rPr>
          </w:pPr>
          <w:hyperlink w:anchor="_Toc76822245" w:history="1">
            <w:r w:rsidR="006604CF" w:rsidRPr="006604CF">
              <w:rPr>
                <w:rStyle w:val="Hipervnculo"/>
                <w:rFonts w:ascii="Times New Roman" w:eastAsia="Times New Roman" w:hAnsi="Times New Roman" w:cs="Times New Roman"/>
                <w:noProof/>
                <w:sz w:val="24"/>
                <w:szCs w:val="24"/>
              </w:rPr>
              <w:t>CAPÍTULO 3</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_Toc76822245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6604CF" w:rsidRPr="006604CF">
              <w:rPr>
                <w:rFonts w:ascii="Times New Roman" w:hAnsi="Times New Roman" w:cs="Times New Roman"/>
                <w:noProof/>
                <w:webHidden/>
                <w:sz w:val="24"/>
                <w:szCs w:val="24"/>
              </w:rPr>
              <w:fldChar w:fldCharType="end"/>
            </w:r>
          </w:hyperlink>
        </w:p>
        <w:p w14:paraId="48DAE856" w14:textId="3B4554C2" w:rsidR="006604CF" w:rsidRPr="006604CF" w:rsidRDefault="00BE51E3" w:rsidP="006604CF">
          <w:pPr>
            <w:pStyle w:val="TDC2"/>
            <w:tabs>
              <w:tab w:val="left" w:pos="660"/>
              <w:tab w:val="right" w:leader="dot" w:pos="9396"/>
            </w:tabs>
            <w:spacing w:line="360" w:lineRule="auto"/>
            <w:rPr>
              <w:rFonts w:ascii="Times New Roman" w:eastAsiaTheme="minorEastAsia" w:hAnsi="Times New Roman" w:cs="Times New Roman"/>
              <w:noProof/>
              <w:sz w:val="24"/>
              <w:szCs w:val="24"/>
            </w:rPr>
          </w:pPr>
          <w:hyperlink w:anchor="_Toc76822246" w:history="1">
            <w:r w:rsidR="006604CF" w:rsidRPr="006604CF">
              <w:rPr>
                <w:rStyle w:val="Hipervnculo"/>
                <w:rFonts w:ascii="Times New Roman" w:hAnsi="Times New Roman" w:cs="Times New Roman"/>
                <w:noProof/>
                <w:sz w:val="24"/>
                <w:szCs w:val="24"/>
              </w:rPr>
              <w:t>3.</w:t>
            </w:r>
            <w:r w:rsidR="006604CF" w:rsidRPr="006604CF">
              <w:rPr>
                <w:rFonts w:ascii="Times New Roman" w:eastAsiaTheme="minorEastAsia" w:hAnsi="Times New Roman" w:cs="Times New Roman"/>
                <w:noProof/>
                <w:sz w:val="24"/>
                <w:szCs w:val="24"/>
              </w:rPr>
              <w:tab/>
            </w:r>
            <w:r w:rsidR="006604CF" w:rsidRPr="006604CF">
              <w:rPr>
                <w:rStyle w:val="Hipervnculo"/>
                <w:rFonts w:ascii="Times New Roman" w:hAnsi="Times New Roman" w:cs="Times New Roman"/>
                <w:noProof/>
                <w:sz w:val="24"/>
                <w:szCs w:val="24"/>
              </w:rPr>
              <w:t>PROPUESTA DE SOLUCIÓN</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_Toc76822246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6604CF" w:rsidRPr="006604CF">
              <w:rPr>
                <w:rFonts w:ascii="Times New Roman" w:hAnsi="Times New Roman" w:cs="Times New Roman"/>
                <w:noProof/>
                <w:webHidden/>
                <w:sz w:val="24"/>
                <w:szCs w:val="24"/>
              </w:rPr>
              <w:fldChar w:fldCharType="end"/>
            </w:r>
          </w:hyperlink>
        </w:p>
        <w:p w14:paraId="1110192A" w14:textId="15BD9163" w:rsidR="006604CF" w:rsidRPr="006604CF" w:rsidRDefault="00BE51E3" w:rsidP="006604CF">
          <w:pPr>
            <w:pStyle w:val="TDC3"/>
            <w:spacing w:line="360" w:lineRule="auto"/>
            <w:rPr>
              <w:rFonts w:eastAsiaTheme="minorEastAsia"/>
              <w:sz w:val="24"/>
              <w:szCs w:val="24"/>
            </w:rPr>
          </w:pPr>
          <w:hyperlink w:anchor="_Toc76822247" w:history="1">
            <w:r w:rsidR="006604CF" w:rsidRPr="006604CF">
              <w:rPr>
                <w:rStyle w:val="Hipervnculo"/>
                <w:sz w:val="24"/>
                <w:szCs w:val="24"/>
              </w:rPr>
              <w:t>3.1.</w:t>
            </w:r>
            <w:r w:rsidR="006604CF" w:rsidRPr="006604CF">
              <w:rPr>
                <w:rFonts w:eastAsiaTheme="minorEastAsia"/>
                <w:sz w:val="24"/>
                <w:szCs w:val="24"/>
              </w:rPr>
              <w:tab/>
            </w:r>
            <w:r w:rsidR="006604CF" w:rsidRPr="006604CF">
              <w:rPr>
                <w:rStyle w:val="Hipervnculo"/>
                <w:sz w:val="24"/>
                <w:szCs w:val="24"/>
              </w:rPr>
              <w:t>Descripción de la propuesta de solución</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_Toc76822247 \h </w:instrText>
            </w:r>
            <w:r w:rsidR="006604CF" w:rsidRPr="006604CF">
              <w:rPr>
                <w:webHidden/>
                <w:sz w:val="24"/>
                <w:szCs w:val="24"/>
              </w:rPr>
            </w:r>
            <w:r w:rsidR="006604CF" w:rsidRPr="006604CF">
              <w:rPr>
                <w:webHidden/>
                <w:sz w:val="24"/>
                <w:szCs w:val="24"/>
              </w:rPr>
              <w:fldChar w:fldCharType="separate"/>
            </w:r>
            <w:r>
              <w:rPr>
                <w:webHidden/>
                <w:sz w:val="24"/>
                <w:szCs w:val="24"/>
              </w:rPr>
              <w:t>30</w:t>
            </w:r>
            <w:r w:rsidR="006604CF" w:rsidRPr="006604CF">
              <w:rPr>
                <w:webHidden/>
                <w:sz w:val="24"/>
                <w:szCs w:val="24"/>
              </w:rPr>
              <w:fldChar w:fldCharType="end"/>
            </w:r>
          </w:hyperlink>
        </w:p>
        <w:p w14:paraId="31A225A5" w14:textId="4077D1CA" w:rsidR="006604CF" w:rsidRPr="006604CF" w:rsidRDefault="00BE51E3" w:rsidP="006604CF">
          <w:pPr>
            <w:pStyle w:val="TDC3"/>
            <w:spacing w:line="360" w:lineRule="auto"/>
            <w:rPr>
              <w:rFonts w:eastAsiaTheme="minorEastAsia"/>
              <w:sz w:val="24"/>
              <w:szCs w:val="24"/>
            </w:rPr>
          </w:pPr>
          <w:hyperlink w:anchor="_Toc76822248" w:history="1">
            <w:r w:rsidR="006604CF" w:rsidRPr="006604CF">
              <w:rPr>
                <w:rStyle w:val="Hipervnculo"/>
                <w:sz w:val="24"/>
                <w:szCs w:val="24"/>
              </w:rPr>
              <w:t>3.2.</w:t>
            </w:r>
            <w:r w:rsidR="006604CF" w:rsidRPr="006604CF">
              <w:rPr>
                <w:rFonts w:eastAsiaTheme="minorEastAsia"/>
                <w:sz w:val="24"/>
                <w:szCs w:val="24"/>
              </w:rPr>
              <w:tab/>
            </w:r>
            <w:r w:rsidR="006604CF" w:rsidRPr="006604CF">
              <w:rPr>
                <w:rStyle w:val="Hipervnculo"/>
                <w:sz w:val="24"/>
                <w:szCs w:val="24"/>
              </w:rPr>
              <w:t>Especificaciones técnicas</w:t>
            </w:r>
            <w:r w:rsidR="006604CF" w:rsidRPr="006604CF">
              <w:rPr>
                <w:webHidden/>
                <w:sz w:val="24"/>
                <w:szCs w:val="24"/>
              </w:rPr>
              <w:tab/>
            </w:r>
            <w:r w:rsidR="006604CF" w:rsidRPr="006604CF">
              <w:rPr>
                <w:webHidden/>
                <w:sz w:val="24"/>
                <w:szCs w:val="24"/>
              </w:rPr>
              <w:fldChar w:fldCharType="begin"/>
            </w:r>
            <w:r w:rsidR="006604CF" w:rsidRPr="006604CF">
              <w:rPr>
                <w:webHidden/>
                <w:sz w:val="24"/>
                <w:szCs w:val="24"/>
              </w:rPr>
              <w:instrText xml:space="preserve"> PAGEREF _Toc76822248 \h </w:instrText>
            </w:r>
            <w:r w:rsidR="006604CF" w:rsidRPr="006604CF">
              <w:rPr>
                <w:webHidden/>
                <w:sz w:val="24"/>
                <w:szCs w:val="24"/>
              </w:rPr>
            </w:r>
            <w:r w:rsidR="006604CF" w:rsidRPr="006604CF">
              <w:rPr>
                <w:webHidden/>
                <w:sz w:val="24"/>
                <w:szCs w:val="24"/>
              </w:rPr>
              <w:fldChar w:fldCharType="separate"/>
            </w:r>
            <w:r>
              <w:rPr>
                <w:webHidden/>
                <w:sz w:val="24"/>
                <w:szCs w:val="24"/>
              </w:rPr>
              <w:t>30</w:t>
            </w:r>
            <w:r w:rsidR="006604CF" w:rsidRPr="006604CF">
              <w:rPr>
                <w:webHidden/>
                <w:sz w:val="24"/>
                <w:szCs w:val="24"/>
              </w:rPr>
              <w:fldChar w:fldCharType="end"/>
            </w:r>
          </w:hyperlink>
        </w:p>
        <w:p w14:paraId="348AE610" w14:textId="6423E815" w:rsidR="006604CF" w:rsidRPr="006604CF" w:rsidRDefault="00BE51E3" w:rsidP="006604CF">
          <w:pPr>
            <w:pStyle w:val="TDC1"/>
            <w:rPr>
              <w:rFonts w:ascii="Times New Roman" w:eastAsiaTheme="minorEastAsia" w:hAnsi="Times New Roman" w:cs="Times New Roman"/>
              <w:noProof/>
              <w:sz w:val="24"/>
              <w:szCs w:val="24"/>
            </w:rPr>
          </w:pPr>
          <w:hyperlink w:anchor="_Toc76822249" w:history="1">
            <w:r w:rsidR="006604CF" w:rsidRPr="006604CF">
              <w:rPr>
                <w:rStyle w:val="Hipervnculo"/>
                <w:rFonts w:ascii="Times New Roman" w:hAnsi="Times New Roman" w:cs="Times New Roman"/>
                <w:noProof/>
                <w:sz w:val="24"/>
                <w:szCs w:val="24"/>
              </w:rPr>
              <w:t>CONCLUSIONES</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_Toc76822249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w:t>
            </w:r>
            <w:r w:rsidR="006604CF" w:rsidRPr="006604CF">
              <w:rPr>
                <w:rFonts w:ascii="Times New Roman" w:hAnsi="Times New Roman" w:cs="Times New Roman"/>
                <w:noProof/>
                <w:webHidden/>
                <w:sz w:val="24"/>
                <w:szCs w:val="24"/>
              </w:rPr>
              <w:fldChar w:fldCharType="end"/>
            </w:r>
          </w:hyperlink>
        </w:p>
        <w:p w14:paraId="4FA8B35A" w14:textId="0CDC7A44" w:rsidR="006604CF" w:rsidRPr="006604CF" w:rsidRDefault="00BE51E3" w:rsidP="006604CF">
          <w:pPr>
            <w:pStyle w:val="TDC1"/>
            <w:rPr>
              <w:rFonts w:ascii="Times New Roman" w:eastAsiaTheme="minorEastAsia" w:hAnsi="Times New Roman" w:cs="Times New Roman"/>
              <w:noProof/>
              <w:sz w:val="24"/>
              <w:szCs w:val="24"/>
            </w:rPr>
          </w:pPr>
          <w:hyperlink w:anchor="_Toc76822250" w:history="1">
            <w:r w:rsidR="006604CF" w:rsidRPr="006604CF">
              <w:rPr>
                <w:rStyle w:val="Hipervnculo"/>
                <w:rFonts w:ascii="Times New Roman" w:hAnsi="Times New Roman" w:cs="Times New Roman"/>
                <w:noProof/>
                <w:sz w:val="24"/>
                <w:szCs w:val="24"/>
              </w:rPr>
              <w:t>RECOMENDACIONES</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_Toc76822250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w:t>
            </w:r>
            <w:r w:rsidR="006604CF" w:rsidRPr="006604CF">
              <w:rPr>
                <w:rFonts w:ascii="Times New Roman" w:hAnsi="Times New Roman" w:cs="Times New Roman"/>
                <w:noProof/>
                <w:webHidden/>
                <w:sz w:val="24"/>
                <w:szCs w:val="24"/>
              </w:rPr>
              <w:fldChar w:fldCharType="end"/>
            </w:r>
          </w:hyperlink>
        </w:p>
        <w:p w14:paraId="15F55EBC" w14:textId="588E1D46" w:rsidR="006604CF" w:rsidRPr="006604CF" w:rsidRDefault="00BE51E3" w:rsidP="006604CF">
          <w:pPr>
            <w:pStyle w:val="TDC1"/>
            <w:rPr>
              <w:rFonts w:ascii="Times New Roman" w:eastAsiaTheme="minorEastAsia" w:hAnsi="Times New Roman" w:cs="Times New Roman"/>
              <w:noProof/>
              <w:sz w:val="24"/>
              <w:szCs w:val="24"/>
            </w:rPr>
          </w:pPr>
          <w:hyperlink w:anchor="_Toc76822251" w:history="1">
            <w:r w:rsidR="006604CF" w:rsidRPr="006604CF">
              <w:rPr>
                <w:rStyle w:val="Hipervnculo"/>
                <w:rFonts w:ascii="Times New Roman" w:hAnsi="Times New Roman" w:cs="Times New Roman"/>
                <w:noProof/>
                <w:sz w:val="24"/>
                <w:szCs w:val="24"/>
              </w:rPr>
              <w:t>REFERENCIAS BIBLIOGRÁFICAS</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_Toc76822251 \h </w:instrText>
            </w:r>
            <w:r w:rsidR="006604CF" w:rsidRPr="006604CF">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¡Error! Marcador no definido.</w:t>
            </w:r>
            <w:r w:rsidR="006604CF" w:rsidRPr="006604CF">
              <w:rPr>
                <w:rFonts w:ascii="Times New Roman" w:hAnsi="Times New Roman" w:cs="Times New Roman"/>
                <w:noProof/>
                <w:webHidden/>
                <w:sz w:val="24"/>
                <w:szCs w:val="24"/>
              </w:rPr>
              <w:fldChar w:fldCharType="end"/>
            </w:r>
          </w:hyperlink>
        </w:p>
        <w:p w14:paraId="01402060" w14:textId="015C7304" w:rsidR="006604CF" w:rsidRPr="006604CF" w:rsidRDefault="00BE51E3" w:rsidP="006604CF">
          <w:pPr>
            <w:pStyle w:val="TDC1"/>
            <w:rPr>
              <w:rFonts w:ascii="Times New Roman" w:eastAsiaTheme="minorEastAsia" w:hAnsi="Times New Roman" w:cs="Times New Roman"/>
              <w:noProof/>
              <w:sz w:val="24"/>
              <w:szCs w:val="24"/>
            </w:rPr>
          </w:pPr>
          <w:hyperlink w:anchor="_Toc76822252" w:history="1">
            <w:r w:rsidR="006604CF" w:rsidRPr="006604CF">
              <w:rPr>
                <w:rStyle w:val="Hipervnculo"/>
                <w:rFonts w:ascii="Times New Roman" w:hAnsi="Times New Roman" w:cs="Times New Roman"/>
                <w:noProof/>
                <w:sz w:val="24"/>
                <w:szCs w:val="24"/>
              </w:rPr>
              <w:t>ANEXOS</w:t>
            </w:r>
            <w:r w:rsidR="006604CF" w:rsidRPr="006604CF">
              <w:rPr>
                <w:rFonts w:ascii="Times New Roman" w:hAnsi="Times New Roman" w:cs="Times New Roman"/>
                <w:noProof/>
                <w:webHidden/>
                <w:sz w:val="24"/>
                <w:szCs w:val="24"/>
              </w:rPr>
              <w:tab/>
            </w:r>
            <w:r w:rsidR="006604CF" w:rsidRPr="006604CF">
              <w:rPr>
                <w:rFonts w:ascii="Times New Roman" w:hAnsi="Times New Roman" w:cs="Times New Roman"/>
                <w:noProof/>
                <w:webHidden/>
                <w:sz w:val="24"/>
                <w:szCs w:val="24"/>
              </w:rPr>
              <w:fldChar w:fldCharType="begin"/>
            </w:r>
            <w:r w:rsidR="006604CF" w:rsidRPr="006604CF">
              <w:rPr>
                <w:rFonts w:ascii="Times New Roman" w:hAnsi="Times New Roman" w:cs="Times New Roman"/>
                <w:noProof/>
                <w:webHidden/>
                <w:sz w:val="24"/>
                <w:szCs w:val="24"/>
              </w:rPr>
              <w:instrText xml:space="preserve"> PAGEREF _Toc76822252 \h </w:instrText>
            </w:r>
            <w:r w:rsidR="006604CF" w:rsidRPr="006604CF">
              <w:rPr>
                <w:rFonts w:ascii="Times New Roman" w:hAnsi="Times New Roman" w:cs="Times New Roman"/>
                <w:noProof/>
                <w:webHidden/>
                <w:sz w:val="24"/>
                <w:szCs w:val="24"/>
              </w:rPr>
            </w:r>
            <w:r w:rsidR="006604CF" w:rsidRPr="006604C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006604CF" w:rsidRPr="006604CF">
              <w:rPr>
                <w:rFonts w:ascii="Times New Roman" w:hAnsi="Times New Roman" w:cs="Times New Roman"/>
                <w:noProof/>
                <w:webHidden/>
                <w:sz w:val="24"/>
                <w:szCs w:val="24"/>
              </w:rPr>
              <w:fldChar w:fldCharType="end"/>
            </w:r>
          </w:hyperlink>
        </w:p>
        <w:p w14:paraId="1426C0B2" w14:textId="77777777" w:rsidR="006604CF" w:rsidRDefault="006604CF" w:rsidP="006604CF">
          <w:pPr>
            <w:spacing w:line="360" w:lineRule="auto"/>
          </w:pPr>
          <w:r w:rsidRPr="006604CF">
            <w:rPr>
              <w:rFonts w:ascii="Times New Roman" w:hAnsi="Times New Roman" w:cs="Times New Roman"/>
              <w:b/>
              <w:bCs/>
              <w:sz w:val="24"/>
              <w:szCs w:val="24"/>
            </w:rPr>
            <w:fldChar w:fldCharType="end"/>
          </w:r>
        </w:p>
      </w:sdtContent>
    </w:sdt>
    <w:p w14:paraId="1E9FFBA1" w14:textId="7A8523A1" w:rsidR="006604CF" w:rsidRDefault="006604CF">
      <w:pPr>
        <w:spacing w:line="360" w:lineRule="auto"/>
        <w:rPr>
          <w:rFonts w:ascii="Times New Roman" w:eastAsia="Times New Roman" w:hAnsi="Times New Roman" w:cs="Times New Roman"/>
          <w:sz w:val="24"/>
          <w:szCs w:val="24"/>
        </w:rPr>
      </w:pPr>
    </w:p>
    <w:p w14:paraId="60B4D704" w14:textId="14A9944A" w:rsidR="006604CF" w:rsidRDefault="006604CF">
      <w:pPr>
        <w:spacing w:line="360" w:lineRule="auto"/>
        <w:rPr>
          <w:rFonts w:ascii="Times New Roman" w:eastAsia="Times New Roman" w:hAnsi="Times New Roman" w:cs="Times New Roman"/>
          <w:sz w:val="24"/>
          <w:szCs w:val="24"/>
        </w:rPr>
      </w:pPr>
    </w:p>
    <w:p w14:paraId="48AA9A92" w14:textId="53F8BC03" w:rsidR="006604CF" w:rsidRDefault="006604CF">
      <w:pPr>
        <w:spacing w:line="360" w:lineRule="auto"/>
        <w:rPr>
          <w:rFonts w:ascii="Times New Roman" w:eastAsia="Times New Roman" w:hAnsi="Times New Roman" w:cs="Times New Roman"/>
          <w:sz w:val="24"/>
          <w:szCs w:val="24"/>
        </w:rPr>
      </w:pPr>
    </w:p>
    <w:p w14:paraId="0851AB4A" w14:textId="4024F473" w:rsidR="006604CF" w:rsidRDefault="006604CF">
      <w:pPr>
        <w:spacing w:line="360" w:lineRule="auto"/>
        <w:rPr>
          <w:rFonts w:ascii="Times New Roman" w:eastAsia="Times New Roman" w:hAnsi="Times New Roman" w:cs="Times New Roman"/>
          <w:sz w:val="24"/>
          <w:szCs w:val="24"/>
        </w:rPr>
      </w:pPr>
    </w:p>
    <w:p w14:paraId="64C2ACF4" w14:textId="1B71E9EE" w:rsidR="006604CF" w:rsidRDefault="006604CF">
      <w:pPr>
        <w:spacing w:line="360" w:lineRule="auto"/>
        <w:rPr>
          <w:rFonts w:ascii="Times New Roman" w:eastAsia="Times New Roman" w:hAnsi="Times New Roman" w:cs="Times New Roman"/>
          <w:sz w:val="24"/>
          <w:szCs w:val="24"/>
        </w:rPr>
      </w:pPr>
    </w:p>
    <w:p w14:paraId="7C280867" w14:textId="26D7596C" w:rsidR="006604CF" w:rsidRDefault="006604CF">
      <w:pPr>
        <w:spacing w:line="360" w:lineRule="auto"/>
        <w:rPr>
          <w:rFonts w:ascii="Times New Roman" w:eastAsia="Times New Roman" w:hAnsi="Times New Roman" w:cs="Times New Roman"/>
          <w:sz w:val="24"/>
          <w:szCs w:val="24"/>
        </w:rPr>
      </w:pPr>
    </w:p>
    <w:p w14:paraId="2E8E3D68" w14:textId="21D688F6" w:rsidR="006604CF" w:rsidRDefault="006604CF">
      <w:pPr>
        <w:spacing w:line="360" w:lineRule="auto"/>
        <w:rPr>
          <w:rFonts w:ascii="Times New Roman" w:eastAsia="Times New Roman" w:hAnsi="Times New Roman" w:cs="Times New Roman"/>
          <w:sz w:val="24"/>
          <w:szCs w:val="24"/>
        </w:rPr>
      </w:pPr>
    </w:p>
    <w:p w14:paraId="3E511877" w14:textId="48245191" w:rsidR="006604CF" w:rsidRDefault="006604CF">
      <w:pPr>
        <w:spacing w:line="360" w:lineRule="auto"/>
        <w:rPr>
          <w:rFonts w:ascii="Times New Roman" w:eastAsia="Times New Roman" w:hAnsi="Times New Roman" w:cs="Times New Roman"/>
          <w:sz w:val="24"/>
          <w:szCs w:val="24"/>
        </w:rPr>
      </w:pPr>
    </w:p>
    <w:p w14:paraId="3459F454" w14:textId="79FF0D62" w:rsidR="006604CF" w:rsidRDefault="006604CF">
      <w:pPr>
        <w:spacing w:line="360" w:lineRule="auto"/>
        <w:rPr>
          <w:rFonts w:ascii="Times New Roman" w:eastAsia="Times New Roman" w:hAnsi="Times New Roman" w:cs="Times New Roman"/>
          <w:sz w:val="24"/>
          <w:szCs w:val="24"/>
        </w:rPr>
      </w:pPr>
    </w:p>
    <w:p w14:paraId="48B164C2" w14:textId="687CF2DD" w:rsidR="006604CF" w:rsidRDefault="006604CF">
      <w:pPr>
        <w:spacing w:line="360" w:lineRule="auto"/>
        <w:rPr>
          <w:rFonts w:ascii="Times New Roman" w:eastAsia="Times New Roman" w:hAnsi="Times New Roman" w:cs="Times New Roman"/>
          <w:sz w:val="24"/>
          <w:szCs w:val="24"/>
        </w:rPr>
      </w:pPr>
    </w:p>
    <w:p w14:paraId="1C7DE965" w14:textId="77777777" w:rsidR="00231DE7" w:rsidRDefault="00231DE7">
      <w:pPr>
        <w:spacing w:line="360" w:lineRule="auto"/>
        <w:rPr>
          <w:rFonts w:ascii="Times New Roman" w:eastAsia="Times New Roman" w:hAnsi="Times New Roman" w:cs="Times New Roman"/>
          <w:sz w:val="24"/>
          <w:szCs w:val="24"/>
        </w:rPr>
      </w:pPr>
    </w:p>
    <w:p w14:paraId="01CCABCB" w14:textId="1614BCB8" w:rsidR="008B15BE" w:rsidRDefault="00B228B3">
      <w:pPr>
        <w:pStyle w:val="Ttulo1"/>
        <w:tabs>
          <w:tab w:val="center" w:pos="4560"/>
          <w:tab w:val="left" w:pos="7185"/>
        </w:tabs>
        <w:spacing w:line="360" w:lineRule="auto"/>
        <w:rPr>
          <w:rFonts w:ascii="Times New Roman" w:eastAsia="Times New Roman" w:hAnsi="Times New Roman" w:cs="Times New Roman"/>
        </w:rPr>
      </w:pPr>
      <w:r>
        <w:rPr>
          <w:rFonts w:ascii="Times New Roman" w:eastAsia="Times New Roman" w:hAnsi="Times New Roman" w:cs="Times New Roman"/>
          <w:sz w:val="24"/>
          <w:szCs w:val="24"/>
        </w:rPr>
        <w:tab/>
      </w:r>
      <w:bookmarkStart w:id="28" w:name="_Toc73269489"/>
      <w:bookmarkStart w:id="29" w:name="_Toc73272481"/>
      <w:bookmarkStart w:id="30" w:name="_Toc76822226"/>
      <w:r w:rsidRPr="006604CF">
        <w:rPr>
          <w:rFonts w:ascii="Times New Roman" w:eastAsia="Times New Roman" w:hAnsi="Times New Roman" w:cs="Times New Roman"/>
        </w:rPr>
        <w:t>ÍNDICE DE FIGURAS</w:t>
      </w:r>
      <w:bookmarkEnd w:id="28"/>
      <w:bookmarkEnd w:id="29"/>
      <w:bookmarkEnd w:id="30"/>
      <w:r w:rsidRPr="006604CF">
        <w:rPr>
          <w:rFonts w:ascii="Times New Roman" w:eastAsia="Times New Roman" w:hAnsi="Times New Roman" w:cs="Times New Roman"/>
        </w:rPr>
        <w:tab/>
      </w:r>
    </w:p>
    <w:p w14:paraId="34989A43" w14:textId="77777777" w:rsidR="006604CF" w:rsidRPr="006604CF" w:rsidRDefault="006604CF" w:rsidP="006604CF"/>
    <w:p w14:paraId="52813136" w14:textId="1238FAED" w:rsidR="004647F3" w:rsidRPr="00265815" w:rsidRDefault="00180577"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r w:rsidRPr="00265815">
        <w:rPr>
          <w:rFonts w:ascii="Times New Roman" w:eastAsia="Times New Roman" w:hAnsi="Times New Roman" w:cs="Times New Roman"/>
          <w:sz w:val="24"/>
          <w:szCs w:val="24"/>
        </w:rPr>
        <w:fldChar w:fldCharType="begin"/>
      </w:r>
      <w:r w:rsidRPr="00265815">
        <w:rPr>
          <w:rFonts w:ascii="Times New Roman" w:eastAsia="Times New Roman" w:hAnsi="Times New Roman" w:cs="Times New Roman"/>
          <w:sz w:val="24"/>
          <w:szCs w:val="24"/>
        </w:rPr>
        <w:instrText xml:space="preserve"> TOC \h \z \c "Figura" </w:instrText>
      </w:r>
      <w:r w:rsidRPr="00265815">
        <w:rPr>
          <w:rFonts w:ascii="Times New Roman" w:eastAsia="Times New Roman" w:hAnsi="Times New Roman" w:cs="Times New Roman"/>
          <w:sz w:val="24"/>
          <w:szCs w:val="24"/>
        </w:rPr>
        <w:fldChar w:fldCharType="separate"/>
      </w:r>
      <w:hyperlink w:anchor="_Toc78060168" w:history="1">
        <w:r w:rsidR="004647F3" w:rsidRPr="00265815">
          <w:rPr>
            <w:rStyle w:val="Hipervnculo"/>
            <w:rFonts w:ascii="Times New Roman" w:hAnsi="Times New Roman" w:cs="Times New Roman"/>
            <w:b/>
            <w:bCs/>
            <w:noProof/>
            <w:sz w:val="24"/>
            <w:szCs w:val="24"/>
          </w:rPr>
          <w:t>Figura 1.</w:t>
        </w:r>
        <w:r w:rsidR="004647F3" w:rsidRPr="00265815">
          <w:rPr>
            <w:rStyle w:val="Hipervnculo"/>
            <w:rFonts w:ascii="Times New Roman" w:hAnsi="Times New Roman" w:cs="Times New Roman"/>
            <w:noProof/>
            <w:sz w:val="24"/>
            <w:szCs w:val="24"/>
          </w:rPr>
          <w:t xml:space="preserve"> Perspectivas base de una empresa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_Toc78060168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sidR="00BE51E3">
          <w:rPr>
            <w:rFonts w:ascii="Times New Roman" w:hAnsi="Times New Roman" w:cs="Times New Roman"/>
            <w:noProof/>
            <w:webHidden/>
            <w:sz w:val="24"/>
            <w:szCs w:val="24"/>
          </w:rPr>
          <w:t>8</w:t>
        </w:r>
        <w:r w:rsidR="004647F3" w:rsidRPr="00265815">
          <w:rPr>
            <w:rFonts w:ascii="Times New Roman" w:hAnsi="Times New Roman" w:cs="Times New Roman"/>
            <w:noProof/>
            <w:webHidden/>
            <w:sz w:val="24"/>
            <w:szCs w:val="24"/>
          </w:rPr>
          <w:fldChar w:fldCharType="end"/>
        </w:r>
      </w:hyperlink>
    </w:p>
    <w:p w14:paraId="4149D7A2" w14:textId="08B7A2B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69" w:history="1">
        <w:r w:rsidR="004647F3" w:rsidRPr="00265815">
          <w:rPr>
            <w:rStyle w:val="Hipervnculo"/>
            <w:rFonts w:ascii="Times New Roman" w:eastAsia="Times New Roman" w:hAnsi="Times New Roman" w:cs="Times New Roman"/>
            <w:b/>
            <w:noProof/>
            <w:sz w:val="24"/>
            <w:szCs w:val="24"/>
          </w:rPr>
          <w:t xml:space="preserve">Figura 2. </w:t>
        </w:r>
        <w:r w:rsidR="004647F3" w:rsidRPr="00265815">
          <w:rPr>
            <w:rStyle w:val="Hipervnculo"/>
            <w:rFonts w:ascii="Times New Roman" w:eastAsia="Times New Roman" w:hAnsi="Times New Roman" w:cs="Times New Roman"/>
            <w:bCs/>
            <w:noProof/>
            <w:sz w:val="24"/>
            <w:szCs w:val="24"/>
          </w:rPr>
          <w:t>Pirámide organizacional de una empresa.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_Toc78060169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4647F3" w:rsidRPr="00265815">
          <w:rPr>
            <w:rFonts w:ascii="Times New Roman" w:hAnsi="Times New Roman" w:cs="Times New Roman"/>
            <w:noProof/>
            <w:webHidden/>
            <w:sz w:val="24"/>
            <w:szCs w:val="24"/>
          </w:rPr>
          <w:fldChar w:fldCharType="end"/>
        </w:r>
      </w:hyperlink>
    </w:p>
    <w:p w14:paraId="48E234B9" w14:textId="5210FC2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0" w:history="1">
        <w:r w:rsidR="004647F3" w:rsidRPr="00265815">
          <w:rPr>
            <w:rStyle w:val="Hipervnculo"/>
            <w:rFonts w:ascii="Times New Roman" w:eastAsia="Times New Roman" w:hAnsi="Times New Roman" w:cs="Times New Roman"/>
            <w:b/>
            <w:noProof/>
            <w:sz w:val="24"/>
            <w:szCs w:val="24"/>
          </w:rPr>
          <w:t xml:space="preserve">Figura 3. </w:t>
        </w:r>
        <w:r w:rsidR="004647F3" w:rsidRPr="00265815">
          <w:rPr>
            <w:rStyle w:val="Hipervnculo"/>
            <w:rFonts w:ascii="Times New Roman" w:eastAsia="Times New Roman" w:hAnsi="Times New Roman" w:cs="Times New Roman"/>
            <w:bCs/>
            <w:noProof/>
            <w:sz w:val="24"/>
            <w:szCs w:val="24"/>
          </w:rPr>
          <w:t>Barreras de información para mejores estrategias empresariales.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4647F3" w:rsidRPr="00265815">
          <w:rPr>
            <w:rFonts w:ascii="Times New Roman" w:hAnsi="Times New Roman" w:cs="Times New Roman"/>
            <w:noProof/>
            <w:webHidden/>
            <w:sz w:val="24"/>
            <w:szCs w:val="24"/>
          </w:rPr>
          <w:fldChar w:fldCharType="end"/>
        </w:r>
      </w:hyperlink>
    </w:p>
    <w:p w14:paraId="290D7300" w14:textId="51085D7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1" w:history="1">
        <w:r w:rsidR="004647F3" w:rsidRPr="00265815">
          <w:rPr>
            <w:rStyle w:val="Hipervnculo"/>
            <w:rFonts w:ascii="Times New Roman" w:eastAsia="Times New Roman" w:hAnsi="Times New Roman" w:cs="Times New Roman"/>
            <w:b/>
            <w:noProof/>
            <w:sz w:val="24"/>
            <w:szCs w:val="24"/>
          </w:rPr>
          <w:t xml:space="preserve">Figura 4. </w:t>
        </w:r>
        <w:r w:rsidR="004647F3" w:rsidRPr="00265815">
          <w:rPr>
            <w:rStyle w:val="Hipervnculo"/>
            <w:rFonts w:ascii="Times New Roman" w:eastAsia="Times New Roman" w:hAnsi="Times New Roman" w:cs="Times New Roman"/>
            <w:bCs/>
            <w:noProof/>
            <w:sz w:val="24"/>
            <w:szCs w:val="24"/>
          </w:rPr>
          <w:t>Evolución de los SI a través del tiempo.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4647F3" w:rsidRPr="00265815">
          <w:rPr>
            <w:rFonts w:ascii="Times New Roman" w:hAnsi="Times New Roman" w:cs="Times New Roman"/>
            <w:noProof/>
            <w:webHidden/>
            <w:sz w:val="24"/>
            <w:szCs w:val="24"/>
          </w:rPr>
          <w:fldChar w:fldCharType="end"/>
        </w:r>
      </w:hyperlink>
    </w:p>
    <w:p w14:paraId="0401A005" w14:textId="2F21C1F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2" w:history="1">
        <w:r w:rsidR="004647F3" w:rsidRPr="00265815">
          <w:rPr>
            <w:rStyle w:val="Hipervnculo"/>
            <w:rFonts w:ascii="Times New Roman" w:eastAsia="Times New Roman" w:hAnsi="Times New Roman" w:cs="Times New Roman"/>
            <w:b/>
            <w:noProof/>
            <w:sz w:val="24"/>
            <w:szCs w:val="24"/>
          </w:rPr>
          <w:t xml:space="preserve">Figura 5. </w:t>
        </w:r>
        <w:r w:rsidR="004647F3" w:rsidRPr="00265815">
          <w:rPr>
            <w:rStyle w:val="Hipervnculo"/>
            <w:rFonts w:ascii="Times New Roman" w:eastAsia="Times New Roman" w:hAnsi="Times New Roman" w:cs="Times New Roman"/>
            <w:bCs/>
            <w:noProof/>
            <w:sz w:val="24"/>
            <w:szCs w:val="24"/>
          </w:rPr>
          <w:t>Características de un Datawarehouse.</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4647F3" w:rsidRPr="00265815">
          <w:rPr>
            <w:rFonts w:ascii="Times New Roman" w:hAnsi="Times New Roman" w:cs="Times New Roman"/>
            <w:noProof/>
            <w:webHidden/>
            <w:sz w:val="24"/>
            <w:szCs w:val="24"/>
          </w:rPr>
          <w:fldChar w:fldCharType="end"/>
        </w:r>
      </w:hyperlink>
    </w:p>
    <w:p w14:paraId="4D648B33" w14:textId="5C9628B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3" w:history="1">
        <w:r w:rsidR="004647F3" w:rsidRPr="00265815">
          <w:rPr>
            <w:rStyle w:val="Hipervnculo"/>
            <w:rFonts w:ascii="Times New Roman" w:eastAsia="Times New Roman" w:hAnsi="Times New Roman" w:cs="Times New Roman"/>
            <w:b/>
            <w:noProof/>
            <w:sz w:val="24"/>
            <w:szCs w:val="24"/>
          </w:rPr>
          <w:t xml:space="preserve">Figura 6. </w:t>
        </w:r>
        <w:r w:rsidR="004647F3" w:rsidRPr="00265815">
          <w:rPr>
            <w:rStyle w:val="Hipervnculo"/>
            <w:rFonts w:ascii="Times New Roman" w:eastAsia="Times New Roman" w:hAnsi="Times New Roman" w:cs="Times New Roman"/>
            <w:bCs/>
            <w:noProof/>
            <w:sz w:val="24"/>
            <w:szCs w:val="24"/>
          </w:rPr>
          <w:t>Herramientas finales de la arquitectura de un Datawarehouse.</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4647F3" w:rsidRPr="00265815">
          <w:rPr>
            <w:rFonts w:ascii="Times New Roman" w:hAnsi="Times New Roman" w:cs="Times New Roman"/>
            <w:noProof/>
            <w:webHidden/>
            <w:sz w:val="24"/>
            <w:szCs w:val="24"/>
          </w:rPr>
          <w:fldChar w:fldCharType="end"/>
        </w:r>
      </w:hyperlink>
    </w:p>
    <w:p w14:paraId="253D03E3" w14:textId="034E04F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4" w:history="1">
        <w:r w:rsidR="004647F3" w:rsidRPr="00265815">
          <w:rPr>
            <w:rStyle w:val="Hipervnculo"/>
            <w:rFonts w:ascii="Times New Roman" w:eastAsia="Times New Roman" w:hAnsi="Times New Roman" w:cs="Times New Roman"/>
            <w:b/>
            <w:noProof/>
            <w:sz w:val="24"/>
            <w:szCs w:val="24"/>
          </w:rPr>
          <w:t xml:space="preserve">Figura 7. </w:t>
        </w:r>
        <w:r w:rsidR="004647F3" w:rsidRPr="00265815">
          <w:rPr>
            <w:rStyle w:val="Hipervnculo"/>
            <w:rFonts w:ascii="Times New Roman" w:eastAsia="Times New Roman" w:hAnsi="Times New Roman" w:cs="Times New Roman"/>
            <w:bCs/>
            <w:noProof/>
            <w:sz w:val="24"/>
            <w:szCs w:val="24"/>
          </w:rPr>
          <w:t>DataMarts frente a un almacén de datos (Datawarehouse).</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4647F3" w:rsidRPr="00265815">
          <w:rPr>
            <w:rFonts w:ascii="Times New Roman" w:hAnsi="Times New Roman" w:cs="Times New Roman"/>
            <w:noProof/>
            <w:webHidden/>
            <w:sz w:val="24"/>
            <w:szCs w:val="24"/>
          </w:rPr>
          <w:fldChar w:fldCharType="end"/>
        </w:r>
      </w:hyperlink>
    </w:p>
    <w:p w14:paraId="30CAE592" w14:textId="3254575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5" w:history="1">
        <w:r w:rsidR="004647F3" w:rsidRPr="00265815">
          <w:rPr>
            <w:rStyle w:val="Hipervnculo"/>
            <w:rFonts w:ascii="Times New Roman" w:eastAsia="Times New Roman" w:hAnsi="Times New Roman" w:cs="Times New Roman"/>
            <w:b/>
            <w:noProof/>
            <w:sz w:val="24"/>
            <w:szCs w:val="24"/>
          </w:rPr>
          <w:t xml:space="preserve">Figura 8. </w:t>
        </w:r>
        <w:r w:rsidR="004647F3" w:rsidRPr="00265815">
          <w:rPr>
            <w:rStyle w:val="Hipervnculo"/>
            <w:rFonts w:ascii="Times New Roman" w:eastAsia="Times New Roman" w:hAnsi="Times New Roman" w:cs="Times New Roman"/>
            <w:bCs/>
            <w:noProof/>
            <w:sz w:val="24"/>
            <w:szCs w:val="24"/>
          </w:rPr>
          <w:t>Proceso ETL - Migración de información.</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4647F3" w:rsidRPr="00265815">
          <w:rPr>
            <w:rFonts w:ascii="Times New Roman" w:hAnsi="Times New Roman" w:cs="Times New Roman"/>
            <w:noProof/>
            <w:webHidden/>
            <w:sz w:val="24"/>
            <w:szCs w:val="24"/>
          </w:rPr>
          <w:fldChar w:fldCharType="end"/>
        </w:r>
      </w:hyperlink>
    </w:p>
    <w:p w14:paraId="72D5DE2A" w14:textId="7AC4E2F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6" w:history="1">
        <w:r w:rsidR="004647F3" w:rsidRPr="00265815">
          <w:rPr>
            <w:rStyle w:val="Hipervnculo"/>
            <w:rFonts w:ascii="Times New Roman" w:eastAsia="Times New Roman" w:hAnsi="Times New Roman" w:cs="Times New Roman"/>
            <w:b/>
            <w:noProof/>
            <w:sz w:val="24"/>
            <w:szCs w:val="24"/>
          </w:rPr>
          <w:t xml:space="preserve">Figura 9. </w:t>
        </w:r>
        <w:r w:rsidR="004647F3" w:rsidRPr="00265815">
          <w:rPr>
            <w:rStyle w:val="Hipervnculo"/>
            <w:rFonts w:ascii="Times New Roman" w:eastAsia="Times New Roman" w:hAnsi="Times New Roman" w:cs="Times New Roman"/>
            <w:bCs/>
            <w:noProof/>
            <w:sz w:val="24"/>
            <w:szCs w:val="24"/>
          </w:rPr>
          <w:t>Consultas en el cubo OLAP</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4647F3" w:rsidRPr="00265815">
          <w:rPr>
            <w:rFonts w:ascii="Times New Roman" w:hAnsi="Times New Roman" w:cs="Times New Roman"/>
            <w:noProof/>
            <w:webHidden/>
            <w:sz w:val="24"/>
            <w:szCs w:val="24"/>
          </w:rPr>
          <w:fldChar w:fldCharType="end"/>
        </w:r>
      </w:hyperlink>
    </w:p>
    <w:p w14:paraId="11B8E014" w14:textId="1ED0D19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7" w:history="1">
        <w:r w:rsidR="004647F3" w:rsidRPr="00265815">
          <w:rPr>
            <w:rStyle w:val="Hipervnculo"/>
            <w:rFonts w:ascii="Times New Roman" w:eastAsia="Times New Roman" w:hAnsi="Times New Roman" w:cs="Times New Roman"/>
            <w:b/>
            <w:noProof/>
            <w:sz w:val="24"/>
            <w:szCs w:val="24"/>
          </w:rPr>
          <w:t xml:space="preserve">Figura 10. </w:t>
        </w:r>
        <w:r w:rsidR="004647F3" w:rsidRPr="00265815">
          <w:rPr>
            <w:rStyle w:val="Hipervnculo"/>
            <w:rFonts w:ascii="Times New Roman" w:eastAsia="Times New Roman" w:hAnsi="Times New Roman" w:cs="Times New Roman"/>
            <w:bCs/>
            <w:noProof/>
            <w:sz w:val="24"/>
            <w:szCs w:val="24"/>
          </w:rPr>
          <w:t>Ciclo de vida de minería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4647F3" w:rsidRPr="00265815">
          <w:rPr>
            <w:rFonts w:ascii="Times New Roman" w:hAnsi="Times New Roman" w:cs="Times New Roman"/>
            <w:noProof/>
            <w:webHidden/>
            <w:sz w:val="24"/>
            <w:szCs w:val="24"/>
          </w:rPr>
          <w:fldChar w:fldCharType="end"/>
        </w:r>
      </w:hyperlink>
    </w:p>
    <w:p w14:paraId="7C792B9D" w14:textId="5944713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8" w:history="1">
        <w:r w:rsidR="004647F3" w:rsidRPr="00265815">
          <w:rPr>
            <w:rStyle w:val="Hipervnculo"/>
            <w:rFonts w:ascii="Times New Roman" w:hAnsi="Times New Roman" w:cs="Times New Roman"/>
            <w:b/>
            <w:bCs/>
            <w:noProof/>
            <w:sz w:val="24"/>
            <w:szCs w:val="24"/>
          </w:rPr>
          <w:t xml:space="preserve">Figura 11. </w:t>
        </w:r>
        <w:r w:rsidR="004647F3" w:rsidRPr="00265815">
          <w:rPr>
            <w:rStyle w:val="Hipervnculo"/>
            <w:rFonts w:ascii="Times New Roman" w:hAnsi="Times New Roman" w:cs="Times New Roman"/>
            <w:noProof/>
            <w:sz w:val="24"/>
            <w:szCs w:val="24"/>
          </w:rPr>
          <w:t>Modelo transaccional de la base de datos de Adquisiciones de EPPs.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4647F3" w:rsidRPr="00265815">
          <w:rPr>
            <w:rFonts w:ascii="Times New Roman" w:hAnsi="Times New Roman" w:cs="Times New Roman"/>
            <w:noProof/>
            <w:webHidden/>
            <w:sz w:val="24"/>
            <w:szCs w:val="24"/>
          </w:rPr>
          <w:fldChar w:fldCharType="end"/>
        </w:r>
      </w:hyperlink>
    </w:p>
    <w:p w14:paraId="4F8B29C2" w14:textId="10A5E2F5"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79" w:history="1">
        <w:r w:rsidR="004647F3" w:rsidRPr="00265815">
          <w:rPr>
            <w:rStyle w:val="Hipervnculo"/>
            <w:rFonts w:ascii="Times New Roman" w:eastAsia="Times New Roman" w:hAnsi="Times New Roman" w:cs="Times New Roman"/>
            <w:b/>
            <w:noProof/>
            <w:sz w:val="24"/>
            <w:szCs w:val="24"/>
          </w:rPr>
          <w:t xml:space="preserve">Figura 12. </w:t>
        </w:r>
        <w:r w:rsidR="004647F3" w:rsidRPr="00265815">
          <w:rPr>
            <w:rStyle w:val="Hipervnculo"/>
            <w:rFonts w:ascii="Times New Roman" w:eastAsia="Times New Roman" w:hAnsi="Times New Roman" w:cs="Times New Roman"/>
            <w:bCs/>
            <w:noProof/>
            <w:sz w:val="24"/>
            <w:szCs w:val="24"/>
          </w:rPr>
          <w:t>Modelo Multidimensional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_Toc78060179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4647F3" w:rsidRPr="00265815">
          <w:rPr>
            <w:rFonts w:ascii="Times New Roman" w:hAnsi="Times New Roman" w:cs="Times New Roman"/>
            <w:noProof/>
            <w:webHidden/>
            <w:sz w:val="24"/>
            <w:szCs w:val="24"/>
          </w:rPr>
          <w:fldChar w:fldCharType="end"/>
        </w:r>
      </w:hyperlink>
    </w:p>
    <w:p w14:paraId="28CDDDE8" w14:textId="7DAD08E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0" w:history="1">
        <w:r w:rsidR="004647F3" w:rsidRPr="00265815">
          <w:rPr>
            <w:rStyle w:val="Hipervnculo"/>
            <w:rFonts w:ascii="Times New Roman" w:eastAsia="Times New Roman" w:hAnsi="Times New Roman" w:cs="Times New Roman"/>
            <w:b/>
            <w:noProof/>
            <w:sz w:val="24"/>
            <w:szCs w:val="24"/>
          </w:rPr>
          <w:t xml:space="preserve">Figura 13. </w:t>
        </w:r>
        <w:r w:rsidR="004647F3" w:rsidRPr="00265815">
          <w:rPr>
            <w:rStyle w:val="Hipervnculo"/>
            <w:rFonts w:ascii="Times New Roman" w:eastAsia="Times New Roman" w:hAnsi="Times New Roman" w:cs="Times New Roman"/>
            <w:bCs/>
            <w:noProof/>
            <w:sz w:val="24"/>
            <w:szCs w:val="24"/>
          </w:rPr>
          <w:t>Conexión de ADO.NET a la base transaccional.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4647F3" w:rsidRPr="00265815">
          <w:rPr>
            <w:rFonts w:ascii="Times New Roman" w:hAnsi="Times New Roman" w:cs="Times New Roman"/>
            <w:noProof/>
            <w:webHidden/>
            <w:sz w:val="24"/>
            <w:szCs w:val="24"/>
          </w:rPr>
          <w:fldChar w:fldCharType="end"/>
        </w:r>
      </w:hyperlink>
    </w:p>
    <w:p w14:paraId="7CC6CC5E" w14:textId="6A3A2E3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1" w:history="1">
        <w:r w:rsidR="004647F3" w:rsidRPr="00265815">
          <w:rPr>
            <w:rStyle w:val="Hipervnculo"/>
            <w:rFonts w:ascii="Times New Roman" w:eastAsia="Times New Roman" w:hAnsi="Times New Roman" w:cs="Times New Roman"/>
            <w:b/>
            <w:noProof/>
            <w:sz w:val="24"/>
            <w:szCs w:val="24"/>
          </w:rPr>
          <w:t xml:space="preserve">Figura 14. </w:t>
        </w:r>
        <w:r w:rsidR="004647F3" w:rsidRPr="00265815">
          <w:rPr>
            <w:rStyle w:val="Hipervnculo"/>
            <w:rFonts w:ascii="Times New Roman" w:eastAsia="Times New Roman" w:hAnsi="Times New Roman" w:cs="Times New Roman"/>
            <w:bCs/>
            <w:noProof/>
            <w:sz w:val="24"/>
            <w:szCs w:val="24"/>
          </w:rPr>
          <w:t>Conexión ADO.NET al DataMart.</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4647F3" w:rsidRPr="00265815">
          <w:rPr>
            <w:rFonts w:ascii="Times New Roman" w:hAnsi="Times New Roman" w:cs="Times New Roman"/>
            <w:noProof/>
            <w:webHidden/>
            <w:sz w:val="24"/>
            <w:szCs w:val="24"/>
          </w:rPr>
          <w:fldChar w:fldCharType="end"/>
        </w:r>
      </w:hyperlink>
    </w:p>
    <w:p w14:paraId="719B301A" w14:textId="353C093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2" w:history="1">
        <w:r w:rsidR="004647F3" w:rsidRPr="00265815">
          <w:rPr>
            <w:rStyle w:val="Hipervnculo"/>
            <w:rFonts w:ascii="Times New Roman" w:eastAsia="Times New Roman" w:hAnsi="Times New Roman" w:cs="Times New Roman"/>
            <w:b/>
            <w:noProof/>
            <w:sz w:val="24"/>
            <w:szCs w:val="24"/>
          </w:rPr>
          <w:t xml:space="preserve">Figura 15. </w:t>
        </w:r>
        <w:r w:rsidR="004647F3" w:rsidRPr="00265815">
          <w:rPr>
            <w:rStyle w:val="Hipervnculo"/>
            <w:rFonts w:ascii="Times New Roman" w:eastAsia="Times New Roman" w:hAnsi="Times New Roman" w:cs="Times New Roman"/>
            <w:bCs/>
            <w:noProof/>
            <w:sz w:val="24"/>
            <w:szCs w:val="24"/>
          </w:rPr>
          <w:t>Conexión OLEB DB al DataMart.</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4647F3" w:rsidRPr="00265815">
          <w:rPr>
            <w:rFonts w:ascii="Times New Roman" w:hAnsi="Times New Roman" w:cs="Times New Roman"/>
            <w:noProof/>
            <w:webHidden/>
            <w:sz w:val="24"/>
            <w:szCs w:val="24"/>
          </w:rPr>
          <w:fldChar w:fldCharType="end"/>
        </w:r>
      </w:hyperlink>
    </w:p>
    <w:p w14:paraId="69913C52" w14:textId="54DD1E3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3" w:history="1">
        <w:r w:rsidR="004647F3" w:rsidRPr="00265815">
          <w:rPr>
            <w:rStyle w:val="Hipervnculo"/>
            <w:rFonts w:ascii="Times New Roman" w:eastAsia="Times New Roman" w:hAnsi="Times New Roman" w:cs="Times New Roman"/>
            <w:b/>
            <w:noProof/>
            <w:sz w:val="24"/>
            <w:szCs w:val="24"/>
          </w:rPr>
          <w:t xml:space="preserve">Figura 16. </w:t>
        </w:r>
        <w:r w:rsidR="004647F3" w:rsidRPr="00265815">
          <w:rPr>
            <w:rStyle w:val="Hipervnculo"/>
            <w:rFonts w:ascii="Times New Roman" w:eastAsia="Times New Roman" w:hAnsi="Times New Roman" w:cs="Times New Roman"/>
            <w:bCs/>
            <w:noProof/>
            <w:sz w:val="24"/>
            <w:szCs w:val="24"/>
          </w:rPr>
          <w:t>Diagrama de flujo de control.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4647F3" w:rsidRPr="00265815">
          <w:rPr>
            <w:rFonts w:ascii="Times New Roman" w:hAnsi="Times New Roman" w:cs="Times New Roman"/>
            <w:noProof/>
            <w:webHidden/>
            <w:sz w:val="24"/>
            <w:szCs w:val="24"/>
          </w:rPr>
          <w:fldChar w:fldCharType="end"/>
        </w:r>
      </w:hyperlink>
    </w:p>
    <w:p w14:paraId="03C3FEC5" w14:textId="6C886F8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4" w:history="1">
        <w:r w:rsidR="004647F3" w:rsidRPr="00265815">
          <w:rPr>
            <w:rStyle w:val="Hipervnculo"/>
            <w:rFonts w:ascii="Times New Roman" w:eastAsia="Times New Roman" w:hAnsi="Times New Roman" w:cs="Times New Roman"/>
            <w:b/>
            <w:noProof/>
            <w:sz w:val="24"/>
            <w:szCs w:val="24"/>
          </w:rPr>
          <w:t xml:space="preserve">Figura 17. </w:t>
        </w:r>
        <w:r w:rsidR="004647F3" w:rsidRPr="00265815">
          <w:rPr>
            <w:rStyle w:val="Hipervnculo"/>
            <w:rFonts w:ascii="Times New Roman" w:eastAsia="Times New Roman" w:hAnsi="Times New Roman" w:cs="Times New Roman"/>
            <w:bCs/>
            <w:noProof/>
            <w:sz w:val="24"/>
            <w:szCs w:val="24"/>
          </w:rPr>
          <w:t>Flujo de datos – migración de áreas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4647F3" w:rsidRPr="00265815">
          <w:rPr>
            <w:rFonts w:ascii="Times New Roman" w:hAnsi="Times New Roman" w:cs="Times New Roman"/>
            <w:noProof/>
            <w:webHidden/>
            <w:sz w:val="24"/>
            <w:szCs w:val="24"/>
          </w:rPr>
          <w:fldChar w:fldCharType="end"/>
        </w:r>
      </w:hyperlink>
    </w:p>
    <w:p w14:paraId="11116B0A" w14:textId="29DCB78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5" w:history="1">
        <w:r w:rsidR="004647F3" w:rsidRPr="00265815">
          <w:rPr>
            <w:rStyle w:val="Hipervnculo"/>
            <w:rFonts w:ascii="Times New Roman" w:eastAsia="Times New Roman" w:hAnsi="Times New Roman" w:cs="Times New Roman"/>
            <w:b/>
            <w:noProof/>
            <w:sz w:val="24"/>
            <w:szCs w:val="24"/>
          </w:rPr>
          <w:t xml:space="preserve">Figura 18.  </w:t>
        </w:r>
        <w:r w:rsidR="004647F3" w:rsidRPr="00265815">
          <w:rPr>
            <w:rStyle w:val="Hipervnculo"/>
            <w:rFonts w:ascii="Times New Roman" w:eastAsia="Times New Roman" w:hAnsi="Times New Roman" w:cs="Times New Roman"/>
            <w:bCs/>
            <w:noProof/>
            <w:sz w:val="24"/>
            <w:szCs w:val="24"/>
          </w:rPr>
          <w:t>Editor ADO.NET en tarea de Origen AREA.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4647F3" w:rsidRPr="00265815">
          <w:rPr>
            <w:rFonts w:ascii="Times New Roman" w:hAnsi="Times New Roman" w:cs="Times New Roman"/>
            <w:noProof/>
            <w:webHidden/>
            <w:sz w:val="24"/>
            <w:szCs w:val="24"/>
          </w:rPr>
          <w:fldChar w:fldCharType="end"/>
        </w:r>
      </w:hyperlink>
    </w:p>
    <w:p w14:paraId="64441D32" w14:textId="37ABD8A1"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6" w:history="1">
        <w:r w:rsidR="004647F3" w:rsidRPr="00265815">
          <w:rPr>
            <w:rStyle w:val="Hipervnculo"/>
            <w:rFonts w:ascii="Times New Roman" w:eastAsia="Times New Roman" w:hAnsi="Times New Roman" w:cs="Times New Roman"/>
            <w:b/>
            <w:noProof/>
            <w:sz w:val="24"/>
            <w:szCs w:val="24"/>
          </w:rPr>
          <w:t xml:space="preserve">Figura 19. </w:t>
        </w:r>
        <w:r w:rsidR="004647F3" w:rsidRPr="00265815">
          <w:rPr>
            <w:rStyle w:val="Hipervnculo"/>
            <w:rFonts w:ascii="Times New Roman" w:eastAsia="Times New Roman" w:hAnsi="Times New Roman" w:cs="Times New Roman"/>
            <w:bCs/>
            <w:noProof/>
            <w:sz w:val="24"/>
            <w:szCs w:val="24"/>
          </w:rPr>
          <w:t>Resultado en vista previa del editor ADO.NET en tarea de Origen AREA.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4647F3" w:rsidRPr="00265815">
          <w:rPr>
            <w:rFonts w:ascii="Times New Roman" w:hAnsi="Times New Roman" w:cs="Times New Roman"/>
            <w:noProof/>
            <w:webHidden/>
            <w:sz w:val="24"/>
            <w:szCs w:val="24"/>
          </w:rPr>
          <w:fldChar w:fldCharType="end"/>
        </w:r>
      </w:hyperlink>
    </w:p>
    <w:p w14:paraId="2420FAB5" w14:textId="31DAA8BF"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7" w:history="1">
        <w:r w:rsidR="004647F3" w:rsidRPr="00265815">
          <w:rPr>
            <w:rStyle w:val="Hipervnculo"/>
            <w:rFonts w:ascii="Times New Roman" w:eastAsia="Times New Roman" w:hAnsi="Times New Roman" w:cs="Times New Roman"/>
            <w:b/>
            <w:noProof/>
            <w:sz w:val="24"/>
            <w:szCs w:val="24"/>
          </w:rPr>
          <w:t xml:space="preserve">Figura 20. </w:t>
        </w:r>
        <w:r w:rsidR="004647F3" w:rsidRPr="00265815">
          <w:rPr>
            <w:rStyle w:val="Hipervnculo"/>
            <w:rFonts w:ascii="Times New Roman" w:eastAsia="Times New Roman" w:hAnsi="Times New Roman" w:cs="Times New Roman"/>
            <w:bCs/>
            <w:noProof/>
            <w:sz w:val="24"/>
            <w:szCs w:val="24"/>
          </w:rPr>
          <w:t>Editor ADO.NET en tarea de Origen DIM_AREA.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4647F3" w:rsidRPr="00265815">
          <w:rPr>
            <w:rFonts w:ascii="Times New Roman" w:hAnsi="Times New Roman" w:cs="Times New Roman"/>
            <w:noProof/>
            <w:webHidden/>
            <w:sz w:val="24"/>
            <w:szCs w:val="24"/>
          </w:rPr>
          <w:fldChar w:fldCharType="end"/>
        </w:r>
      </w:hyperlink>
    </w:p>
    <w:p w14:paraId="203EA8AE" w14:textId="0CA9F60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r:id="rId10" w:anchor="_Toc78060188" w:history="1">
        <w:r w:rsidR="004647F3" w:rsidRPr="00265815">
          <w:rPr>
            <w:rStyle w:val="Hipervnculo"/>
            <w:rFonts w:ascii="Times New Roman" w:hAnsi="Times New Roman" w:cs="Times New Roman"/>
            <w:b/>
            <w:bCs/>
            <w:noProof/>
            <w:sz w:val="24"/>
            <w:szCs w:val="24"/>
          </w:rPr>
          <w:t>Figura 21.</w:t>
        </w:r>
        <w:r w:rsidR="004647F3" w:rsidRPr="00265815">
          <w:rPr>
            <w:rStyle w:val="Hipervnculo"/>
            <w:rFonts w:ascii="Times New Roman" w:hAnsi="Times New Roman" w:cs="Times New Roman"/>
            <w:noProof/>
            <w:sz w:val="24"/>
            <w:szCs w:val="24"/>
          </w:rPr>
          <w:t xml:space="preserve"> </w:t>
        </w:r>
        <w:r w:rsidR="004647F3" w:rsidRPr="00265815">
          <w:rPr>
            <w:rStyle w:val="Hipervnculo"/>
            <w:rFonts w:ascii="Times New Roman" w:eastAsia="Times New Roman" w:hAnsi="Times New Roman" w:cs="Times New Roman"/>
            <w:bCs/>
            <w:noProof/>
            <w:sz w:val="24"/>
            <w:szCs w:val="24"/>
          </w:rPr>
          <w:t>Resultado en vista previa de nuevos y modificación de registros.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4647F3" w:rsidRPr="00265815">
          <w:rPr>
            <w:rFonts w:ascii="Times New Roman" w:hAnsi="Times New Roman" w:cs="Times New Roman"/>
            <w:noProof/>
            <w:webHidden/>
            <w:sz w:val="24"/>
            <w:szCs w:val="24"/>
          </w:rPr>
          <w:fldChar w:fldCharType="end"/>
        </w:r>
      </w:hyperlink>
    </w:p>
    <w:p w14:paraId="1ED9D429" w14:textId="0BF690F2"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89" w:history="1">
        <w:r w:rsidR="004647F3" w:rsidRPr="00265815">
          <w:rPr>
            <w:rStyle w:val="Hipervnculo"/>
            <w:rFonts w:ascii="Times New Roman" w:eastAsia="Times New Roman" w:hAnsi="Times New Roman" w:cs="Times New Roman"/>
            <w:b/>
            <w:noProof/>
            <w:sz w:val="24"/>
            <w:szCs w:val="24"/>
          </w:rPr>
          <w:t xml:space="preserve">Figura 22. </w:t>
        </w:r>
        <w:r w:rsidR="004647F3" w:rsidRPr="00265815">
          <w:rPr>
            <w:rStyle w:val="Hipervnculo"/>
            <w:rFonts w:ascii="Times New Roman" w:eastAsia="Times New Roman" w:hAnsi="Times New Roman" w:cs="Times New Roman"/>
            <w:bCs/>
            <w:noProof/>
            <w:sz w:val="24"/>
            <w:szCs w:val="24"/>
          </w:rPr>
          <w:t>Orden ascendente en el identificador del área.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_Toc78060189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4647F3" w:rsidRPr="00265815">
          <w:rPr>
            <w:rFonts w:ascii="Times New Roman" w:hAnsi="Times New Roman" w:cs="Times New Roman"/>
            <w:noProof/>
            <w:webHidden/>
            <w:sz w:val="24"/>
            <w:szCs w:val="24"/>
          </w:rPr>
          <w:fldChar w:fldCharType="end"/>
        </w:r>
      </w:hyperlink>
    </w:p>
    <w:p w14:paraId="25ACDE2C" w14:textId="1C06A98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90" w:history="1">
        <w:r w:rsidR="004647F3" w:rsidRPr="00265815">
          <w:rPr>
            <w:rStyle w:val="Hipervnculo"/>
            <w:rFonts w:ascii="Times New Roman" w:eastAsia="Times New Roman" w:hAnsi="Times New Roman" w:cs="Times New Roman"/>
            <w:b/>
            <w:noProof/>
            <w:sz w:val="24"/>
            <w:szCs w:val="24"/>
          </w:rPr>
          <w:t xml:space="preserve">Figura 23. </w:t>
        </w:r>
        <w:r w:rsidR="004647F3" w:rsidRPr="00265815">
          <w:rPr>
            <w:rStyle w:val="Hipervnculo"/>
            <w:rFonts w:ascii="Times New Roman" w:eastAsia="Times New Roman" w:hAnsi="Times New Roman" w:cs="Times New Roman"/>
            <w:bCs/>
            <w:noProof/>
            <w:sz w:val="24"/>
            <w:szCs w:val="24"/>
          </w:rPr>
          <w:t>Orden ascendente en DIM_AREA.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4647F3" w:rsidRPr="00265815">
          <w:rPr>
            <w:rFonts w:ascii="Times New Roman" w:hAnsi="Times New Roman" w:cs="Times New Roman"/>
            <w:noProof/>
            <w:webHidden/>
            <w:sz w:val="24"/>
            <w:szCs w:val="24"/>
          </w:rPr>
          <w:fldChar w:fldCharType="end"/>
        </w:r>
      </w:hyperlink>
    </w:p>
    <w:p w14:paraId="73D3F714" w14:textId="08E7A69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91" w:history="1">
        <w:r w:rsidR="004647F3" w:rsidRPr="00265815">
          <w:rPr>
            <w:rStyle w:val="Hipervnculo"/>
            <w:rFonts w:ascii="Times New Roman" w:eastAsia="Times New Roman" w:hAnsi="Times New Roman" w:cs="Times New Roman"/>
            <w:b/>
            <w:noProof/>
            <w:sz w:val="24"/>
            <w:szCs w:val="24"/>
          </w:rPr>
          <w:t xml:space="preserve">Figura 24. </w:t>
        </w:r>
        <w:r w:rsidR="004647F3" w:rsidRPr="00265815">
          <w:rPr>
            <w:rStyle w:val="Hipervnculo"/>
            <w:rFonts w:ascii="Times New Roman" w:eastAsia="Times New Roman" w:hAnsi="Times New Roman" w:cs="Times New Roman"/>
            <w:bCs/>
            <w:noProof/>
            <w:sz w:val="24"/>
            <w:szCs w:val="24"/>
          </w:rPr>
          <w:t>Combinación de orígenes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4647F3" w:rsidRPr="00265815">
          <w:rPr>
            <w:rFonts w:ascii="Times New Roman" w:hAnsi="Times New Roman" w:cs="Times New Roman"/>
            <w:noProof/>
            <w:webHidden/>
            <w:sz w:val="24"/>
            <w:szCs w:val="24"/>
          </w:rPr>
          <w:fldChar w:fldCharType="end"/>
        </w:r>
      </w:hyperlink>
    </w:p>
    <w:p w14:paraId="25BAA3D7" w14:textId="2649088F"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r:id="rId11" w:anchor="_Toc78060192" w:history="1">
        <w:r w:rsidR="004647F3" w:rsidRPr="00265815">
          <w:rPr>
            <w:rStyle w:val="Hipervnculo"/>
            <w:rFonts w:ascii="Times New Roman" w:hAnsi="Times New Roman" w:cs="Times New Roman"/>
            <w:b/>
            <w:bCs/>
            <w:noProof/>
            <w:sz w:val="24"/>
            <w:szCs w:val="24"/>
          </w:rPr>
          <w:t>Figura 25.</w:t>
        </w:r>
        <w:r w:rsidR="004647F3" w:rsidRPr="00265815">
          <w:rPr>
            <w:rStyle w:val="Hipervnculo"/>
            <w:rFonts w:ascii="Times New Roman" w:hAnsi="Times New Roman" w:cs="Times New Roman"/>
            <w:noProof/>
            <w:sz w:val="24"/>
            <w:szCs w:val="24"/>
          </w:rPr>
          <w:t xml:space="preserve"> Especificaciones de condiciones para dirigir filas de entrada a salida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4647F3" w:rsidRPr="00265815">
          <w:rPr>
            <w:rFonts w:ascii="Times New Roman" w:hAnsi="Times New Roman" w:cs="Times New Roman"/>
            <w:noProof/>
            <w:webHidden/>
            <w:sz w:val="24"/>
            <w:szCs w:val="24"/>
          </w:rPr>
          <w:fldChar w:fldCharType="end"/>
        </w:r>
      </w:hyperlink>
    </w:p>
    <w:p w14:paraId="042C4667" w14:textId="7F066E73"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93" w:history="1">
        <w:r w:rsidR="004647F3" w:rsidRPr="00265815">
          <w:rPr>
            <w:rStyle w:val="Hipervnculo"/>
            <w:rFonts w:ascii="Times New Roman" w:hAnsi="Times New Roman" w:cs="Times New Roman"/>
            <w:b/>
            <w:bCs/>
            <w:noProof/>
            <w:sz w:val="24"/>
            <w:szCs w:val="24"/>
          </w:rPr>
          <w:t>Figura 26</w:t>
        </w:r>
        <w:r w:rsidR="004647F3" w:rsidRPr="00265815">
          <w:rPr>
            <w:rStyle w:val="Hipervnculo"/>
            <w:rFonts w:ascii="Times New Roman" w:hAnsi="Times New Roman" w:cs="Times New Roman"/>
            <w:noProof/>
            <w:sz w:val="24"/>
            <w:szCs w:val="24"/>
          </w:rPr>
          <w:t>. Actualización de nuevos registros en DIM _AREA.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4647F3" w:rsidRPr="00265815">
          <w:rPr>
            <w:rFonts w:ascii="Times New Roman" w:hAnsi="Times New Roman" w:cs="Times New Roman"/>
            <w:noProof/>
            <w:webHidden/>
            <w:sz w:val="24"/>
            <w:szCs w:val="24"/>
          </w:rPr>
          <w:fldChar w:fldCharType="end"/>
        </w:r>
      </w:hyperlink>
    </w:p>
    <w:p w14:paraId="319581FC" w14:textId="7D2153B9"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94" w:history="1">
        <w:r w:rsidR="004647F3" w:rsidRPr="00265815">
          <w:rPr>
            <w:rStyle w:val="Hipervnculo"/>
            <w:rFonts w:ascii="Times New Roman" w:eastAsia="Times New Roman" w:hAnsi="Times New Roman" w:cs="Times New Roman"/>
            <w:b/>
            <w:noProof/>
            <w:sz w:val="24"/>
            <w:szCs w:val="24"/>
          </w:rPr>
          <w:t xml:space="preserve">Figura 27. </w:t>
        </w:r>
        <w:r w:rsidR="004647F3" w:rsidRPr="00265815">
          <w:rPr>
            <w:rStyle w:val="Hipervnculo"/>
            <w:rFonts w:ascii="Times New Roman" w:eastAsia="Times New Roman" w:hAnsi="Times New Roman" w:cs="Times New Roman"/>
            <w:bCs/>
            <w:noProof/>
            <w:sz w:val="24"/>
            <w:szCs w:val="24"/>
          </w:rPr>
          <w:t>Especificación de tabla para migración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4647F3" w:rsidRPr="00265815">
          <w:rPr>
            <w:rFonts w:ascii="Times New Roman" w:hAnsi="Times New Roman" w:cs="Times New Roman"/>
            <w:noProof/>
            <w:webHidden/>
            <w:sz w:val="24"/>
            <w:szCs w:val="24"/>
          </w:rPr>
          <w:fldChar w:fldCharType="end"/>
        </w:r>
      </w:hyperlink>
    </w:p>
    <w:p w14:paraId="4FA86C99" w14:textId="4A70123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r:id="rId12" w:anchor="_Toc78060195" w:history="1">
        <w:r w:rsidR="004647F3" w:rsidRPr="00265815">
          <w:rPr>
            <w:rStyle w:val="Hipervnculo"/>
            <w:rFonts w:ascii="Times New Roman" w:hAnsi="Times New Roman" w:cs="Times New Roman"/>
            <w:b/>
            <w:bCs/>
            <w:noProof/>
            <w:sz w:val="24"/>
            <w:szCs w:val="24"/>
          </w:rPr>
          <w:t>Figura 28.</w:t>
        </w:r>
        <w:r w:rsidR="004647F3" w:rsidRPr="00265815">
          <w:rPr>
            <w:rStyle w:val="Hipervnculo"/>
            <w:rFonts w:ascii="Times New Roman" w:hAnsi="Times New Roman" w:cs="Times New Roman"/>
            <w:noProof/>
            <w:sz w:val="24"/>
            <w:szCs w:val="24"/>
          </w:rPr>
          <w:t xml:space="preserve"> Asignaciones entre columnas de entrada y columna de salida.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4647F3" w:rsidRPr="00265815">
          <w:rPr>
            <w:rFonts w:ascii="Times New Roman" w:hAnsi="Times New Roman" w:cs="Times New Roman"/>
            <w:noProof/>
            <w:webHidden/>
            <w:sz w:val="24"/>
            <w:szCs w:val="24"/>
          </w:rPr>
          <w:fldChar w:fldCharType="end"/>
        </w:r>
      </w:hyperlink>
    </w:p>
    <w:p w14:paraId="0B5B1170" w14:textId="4CAE39B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96" w:history="1">
        <w:r w:rsidR="004647F3" w:rsidRPr="00265815">
          <w:rPr>
            <w:rStyle w:val="Hipervnculo"/>
            <w:rFonts w:ascii="Times New Roman" w:eastAsia="Times New Roman" w:hAnsi="Times New Roman" w:cs="Times New Roman"/>
            <w:b/>
            <w:noProof/>
            <w:sz w:val="24"/>
            <w:szCs w:val="24"/>
          </w:rPr>
          <w:t xml:space="preserve">Figura 29. </w:t>
        </w:r>
        <w:r w:rsidR="004647F3" w:rsidRPr="00265815">
          <w:rPr>
            <w:rStyle w:val="Hipervnculo"/>
            <w:rFonts w:ascii="Times New Roman" w:eastAsia="Times New Roman" w:hAnsi="Times New Roman" w:cs="Times New Roman"/>
            <w:bCs/>
            <w:noProof/>
            <w:sz w:val="24"/>
            <w:szCs w:val="24"/>
          </w:rPr>
          <w:t>Modificación por medio de conversión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4647F3" w:rsidRPr="00265815">
          <w:rPr>
            <w:rFonts w:ascii="Times New Roman" w:hAnsi="Times New Roman" w:cs="Times New Roman"/>
            <w:noProof/>
            <w:webHidden/>
            <w:sz w:val="24"/>
            <w:szCs w:val="24"/>
          </w:rPr>
          <w:fldChar w:fldCharType="end"/>
        </w:r>
      </w:hyperlink>
    </w:p>
    <w:p w14:paraId="3FB89FB9" w14:textId="79CBDD7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97" w:history="1">
        <w:r w:rsidR="004647F3" w:rsidRPr="00265815">
          <w:rPr>
            <w:rStyle w:val="Hipervnculo"/>
            <w:rFonts w:ascii="Times New Roman" w:eastAsia="Times New Roman" w:hAnsi="Times New Roman" w:cs="Times New Roman"/>
            <w:b/>
            <w:noProof/>
            <w:sz w:val="24"/>
            <w:szCs w:val="24"/>
          </w:rPr>
          <w:t xml:space="preserve">Figura 30. </w:t>
        </w:r>
        <w:r w:rsidR="004647F3" w:rsidRPr="00265815">
          <w:rPr>
            <w:rStyle w:val="Hipervnculo"/>
            <w:rFonts w:ascii="Times New Roman" w:eastAsia="Times New Roman" w:hAnsi="Times New Roman" w:cs="Times New Roman"/>
            <w:bCs/>
            <w:noProof/>
            <w:sz w:val="24"/>
            <w:szCs w:val="24"/>
          </w:rPr>
          <w:t>Comando de Actualización DIM_AREA.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4647F3" w:rsidRPr="00265815">
          <w:rPr>
            <w:rFonts w:ascii="Times New Roman" w:hAnsi="Times New Roman" w:cs="Times New Roman"/>
            <w:noProof/>
            <w:webHidden/>
            <w:sz w:val="24"/>
            <w:szCs w:val="24"/>
          </w:rPr>
          <w:fldChar w:fldCharType="end"/>
        </w:r>
      </w:hyperlink>
    </w:p>
    <w:p w14:paraId="28D4523A" w14:textId="1202793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r:id="rId13" w:anchor="_Toc78060198" w:history="1">
        <w:r w:rsidR="004647F3" w:rsidRPr="00265815">
          <w:rPr>
            <w:rStyle w:val="Hipervnculo"/>
            <w:rFonts w:ascii="Times New Roman" w:hAnsi="Times New Roman" w:cs="Times New Roman"/>
            <w:b/>
            <w:bCs/>
            <w:noProof/>
            <w:sz w:val="24"/>
            <w:szCs w:val="24"/>
          </w:rPr>
          <w:t>Figura 31.</w:t>
        </w:r>
        <w:r w:rsidR="004647F3" w:rsidRPr="00265815">
          <w:rPr>
            <w:rStyle w:val="Hipervnculo"/>
            <w:rFonts w:ascii="Times New Roman" w:hAnsi="Times New Roman" w:cs="Times New Roman"/>
            <w:noProof/>
            <w:sz w:val="24"/>
            <w:szCs w:val="24"/>
          </w:rPr>
          <w:t xml:space="preserve"> Editor de valores de cadena, sentencia de actualización SQL.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4647F3" w:rsidRPr="00265815">
          <w:rPr>
            <w:rFonts w:ascii="Times New Roman" w:hAnsi="Times New Roman" w:cs="Times New Roman"/>
            <w:noProof/>
            <w:webHidden/>
            <w:sz w:val="24"/>
            <w:szCs w:val="24"/>
          </w:rPr>
          <w:fldChar w:fldCharType="end"/>
        </w:r>
      </w:hyperlink>
    </w:p>
    <w:p w14:paraId="746342A0" w14:textId="5C5B8929"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199" w:history="1">
        <w:r w:rsidR="004647F3" w:rsidRPr="00265815">
          <w:rPr>
            <w:rStyle w:val="Hipervnculo"/>
            <w:rFonts w:ascii="Times New Roman" w:eastAsia="Times New Roman" w:hAnsi="Times New Roman" w:cs="Times New Roman"/>
            <w:b/>
            <w:noProof/>
            <w:sz w:val="24"/>
            <w:szCs w:val="24"/>
          </w:rPr>
          <w:t xml:space="preserve">Figura 32. </w:t>
        </w:r>
        <w:r w:rsidR="004647F3" w:rsidRPr="00265815">
          <w:rPr>
            <w:rStyle w:val="Hipervnculo"/>
            <w:rFonts w:ascii="Times New Roman" w:eastAsia="Times New Roman" w:hAnsi="Times New Roman" w:cs="Times New Roman"/>
            <w:bCs/>
            <w:noProof/>
            <w:sz w:val="24"/>
            <w:szCs w:val="24"/>
          </w:rPr>
          <w:t>Flujo de datos – migración de insumo.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_Toc78060199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4647F3" w:rsidRPr="00265815">
          <w:rPr>
            <w:rFonts w:ascii="Times New Roman" w:hAnsi="Times New Roman" w:cs="Times New Roman"/>
            <w:noProof/>
            <w:webHidden/>
            <w:sz w:val="24"/>
            <w:szCs w:val="24"/>
          </w:rPr>
          <w:fldChar w:fldCharType="end"/>
        </w:r>
      </w:hyperlink>
    </w:p>
    <w:p w14:paraId="1EFFDFE0" w14:textId="13A6DF6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0" w:history="1">
        <w:r w:rsidR="004647F3" w:rsidRPr="00265815">
          <w:rPr>
            <w:rStyle w:val="Hipervnculo"/>
            <w:rFonts w:ascii="Times New Roman" w:eastAsia="Times New Roman" w:hAnsi="Times New Roman" w:cs="Times New Roman"/>
            <w:b/>
            <w:noProof/>
            <w:sz w:val="24"/>
            <w:szCs w:val="24"/>
          </w:rPr>
          <w:t xml:space="preserve">Figura 33. </w:t>
        </w:r>
        <w:r w:rsidR="004647F3" w:rsidRPr="00265815">
          <w:rPr>
            <w:rStyle w:val="Hipervnculo"/>
            <w:rFonts w:ascii="Times New Roman" w:eastAsia="Times New Roman" w:hAnsi="Times New Roman" w:cs="Times New Roman"/>
            <w:bCs/>
            <w:noProof/>
            <w:sz w:val="24"/>
            <w:szCs w:val="24"/>
          </w:rPr>
          <w:t>Editor ADO.NET con instancia de conexión a la base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4647F3" w:rsidRPr="00265815">
          <w:rPr>
            <w:rFonts w:ascii="Times New Roman" w:hAnsi="Times New Roman" w:cs="Times New Roman"/>
            <w:noProof/>
            <w:webHidden/>
            <w:sz w:val="24"/>
            <w:szCs w:val="24"/>
          </w:rPr>
          <w:fldChar w:fldCharType="end"/>
        </w:r>
      </w:hyperlink>
    </w:p>
    <w:p w14:paraId="593C4FA4" w14:textId="7B254021"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r:id="rId14" w:anchor="_Toc78060201" w:history="1">
        <w:r w:rsidR="004647F3" w:rsidRPr="00265815">
          <w:rPr>
            <w:rStyle w:val="Hipervnculo"/>
            <w:rFonts w:ascii="Times New Roman" w:hAnsi="Times New Roman" w:cs="Times New Roman"/>
            <w:b/>
            <w:bCs/>
            <w:noProof/>
            <w:sz w:val="24"/>
            <w:szCs w:val="24"/>
          </w:rPr>
          <w:t xml:space="preserve">Figura 34. </w:t>
        </w:r>
        <w:r w:rsidR="004647F3" w:rsidRPr="00265815">
          <w:rPr>
            <w:rStyle w:val="Hipervnculo"/>
            <w:rFonts w:ascii="Times New Roman" w:hAnsi="Times New Roman" w:cs="Times New Roman"/>
            <w:noProof/>
            <w:sz w:val="24"/>
            <w:szCs w:val="24"/>
          </w:rPr>
          <w:t>Vista previa de resultado de la consulta en el editor ADO.NET.</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4647F3" w:rsidRPr="00265815">
          <w:rPr>
            <w:rFonts w:ascii="Times New Roman" w:hAnsi="Times New Roman" w:cs="Times New Roman"/>
            <w:noProof/>
            <w:webHidden/>
            <w:sz w:val="24"/>
            <w:szCs w:val="24"/>
          </w:rPr>
          <w:fldChar w:fldCharType="end"/>
        </w:r>
      </w:hyperlink>
    </w:p>
    <w:p w14:paraId="79C83A6A" w14:textId="0CC1DF95"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2" w:history="1">
        <w:r w:rsidR="004647F3" w:rsidRPr="00265815">
          <w:rPr>
            <w:rStyle w:val="Hipervnculo"/>
            <w:rFonts w:ascii="Times New Roman" w:eastAsia="Times New Roman" w:hAnsi="Times New Roman" w:cs="Times New Roman"/>
            <w:b/>
            <w:noProof/>
            <w:sz w:val="24"/>
            <w:szCs w:val="24"/>
          </w:rPr>
          <w:t xml:space="preserve">Figura 35. </w:t>
        </w:r>
        <w:r w:rsidR="004647F3" w:rsidRPr="00265815">
          <w:rPr>
            <w:rStyle w:val="Hipervnculo"/>
            <w:rFonts w:ascii="Times New Roman" w:eastAsia="Times New Roman" w:hAnsi="Times New Roman" w:cs="Times New Roman"/>
            <w:bCs/>
            <w:noProof/>
            <w:sz w:val="24"/>
            <w:szCs w:val="24"/>
          </w:rPr>
          <w:t>Instancia de conexión ADO.NET en la tarea de Origen DIM_INSUMO.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4647F3" w:rsidRPr="00265815">
          <w:rPr>
            <w:rFonts w:ascii="Times New Roman" w:hAnsi="Times New Roman" w:cs="Times New Roman"/>
            <w:noProof/>
            <w:webHidden/>
            <w:sz w:val="24"/>
            <w:szCs w:val="24"/>
          </w:rPr>
          <w:fldChar w:fldCharType="end"/>
        </w:r>
      </w:hyperlink>
    </w:p>
    <w:p w14:paraId="1175EDAC" w14:textId="2F0AE1C5"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3" w:history="1">
        <w:r w:rsidR="004647F3" w:rsidRPr="00265815">
          <w:rPr>
            <w:rStyle w:val="Hipervnculo"/>
            <w:rFonts w:ascii="Times New Roman" w:eastAsia="Times New Roman" w:hAnsi="Times New Roman" w:cs="Times New Roman"/>
            <w:b/>
            <w:noProof/>
            <w:sz w:val="24"/>
            <w:szCs w:val="24"/>
          </w:rPr>
          <w:t xml:space="preserve">Figura 36. </w:t>
        </w:r>
        <w:r w:rsidR="004647F3" w:rsidRPr="00265815">
          <w:rPr>
            <w:rStyle w:val="Hipervnculo"/>
            <w:rFonts w:ascii="Times New Roman" w:eastAsia="Times New Roman" w:hAnsi="Times New Roman" w:cs="Times New Roman"/>
            <w:bCs/>
            <w:noProof/>
            <w:sz w:val="24"/>
            <w:szCs w:val="24"/>
          </w:rPr>
          <w:t>Vista previa de consulta de nuevos registros.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4647F3" w:rsidRPr="00265815">
          <w:rPr>
            <w:rFonts w:ascii="Times New Roman" w:hAnsi="Times New Roman" w:cs="Times New Roman"/>
            <w:noProof/>
            <w:webHidden/>
            <w:sz w:val="24"/>
            <w:szCs w:val="24"/>
          </w:rPr>
          <w:fldChar w:fldCharType="end"/>
        </w:r>
      </w:hyperlink>
    </w:p>
    <w:p w14:paraId="742B8805" w14:textId="16F2999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4" w:history="1">
        <w:r w:rsidR="004647F3" w:rsidRPr="00265815">
          <w:rPr>
            <w:rStyle w:val="Hipervnculo"/>
            <w:rFonts w:ascii="Times New Roman" w:eastAsia="Times New Roman" w:hAnsi="Times New Roman" w:cs="Times New Roman"/>
            <w:b/>
            <w:noProof/>
            <w:sz w:val="24"/>
            <w:szCs w:val="24"/>
          </w:rPr>
          <w:t xml:space="preserve">Figura 37. </w:t>
        </w:r>
        <w:r w:rsidR="004647F3" w:rsidRPr="00265815">
          <w:rPr>
            <w:rStyle w:val="Hipervnculo"/>
            <w:rFonts w:ascii="Times New Roman" w:eastAsia="Times New Roman" w:hAnsi="Times New Roman" w:cs="Times New Roman"/>
            <w:bCs/>
            <w:noProof/>
            <w:sz w:val="24"/>
            <w:szCs w:val="24"/>
          </w:rPr>
          <w:t>Herramienta ordenar catalogo INSUMO.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4647F3" w:rsidRPr="00265815">
          <w:rPr>
            <w:rFonts w:ascii="Times New Roman" w:hAnsi="Times New Roman" w:cs="Times New Roman"/>
            <w:noProof/>
            <w:webHidden/>
            <w:sz w:val="24"/>
            <w:szCs w:val="24"/>
          </w:rPr>
          <w:fldChar w:fldCharType="end"/>
        </w:r>
      </w:hyperlink>
    </w:p>
    <w:p w14:paraId="450E0BEC" w14:textId="16BA9DD1"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5" w:history="1">
        <w:r w:rsidR="004647F3" w:rsidRPr="00265815">
          <w:rPr>
            <w:rStyle w:val="Hipervnculo"/>
            <w:rFonts w:ascii="Times New Roman" w:eastAsia="Times New Roman" w:hAnsi="Times New Roman" w:cs="Times New Roman"/>
            <w:b/>
            <w:noProof/>
            <w:sz w:val="24"/>
            <w:szCs w:val="24"/>
          </w:rPr>
          <w:t xml:space="preserve">Figura 38. </w:t>
        </w:r>
        <w:r w:rsidR="004647F3" w:rsidRPr="00265815">
          <w:rPr>
            <w:rStyle w:val="Hipervnculo"/>
            <w:rFonts w:ascii="Times New Roman" w:eastAsia="Times New Roman" w:hAnsi="Times New Roman" w:cs="Times New Roman"/>
            <w:bCs/>
            <w:noProof/>
            <w:sz w:val="24"/>
            <w:szCs w:val="24"/>
          </w:rPr>
          <w:t>Definición de clave de combinación para nuevos registros.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4647F3" w:rsidRPr="00265815">
          <w:rPr>
            <w:rFonts w:ascii="Times New Roman" w:hAnsi="Times New Roman" w:cs="Times New Roman"/>
            <w:noProof/>
            <w:webHidden/>
            <w:sz w:val="24"/>
            <w:szCs w:val="24"/>
          </w:rPr>
          <w:fldChar w:fldCharType="end"/>
        </w:r>
      </w:hyperlink>
    </w:p>
    <w:p w14:paraId="46EC29FC" w14:textId="486267C2"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6" w:history="1">
        <w:r w:rsidR="004647F3" w:rsidRPr="00265815">
          <w:rPr>
            <w:rStyle w:val="Hipervnculo"/>
            <w:rFonts w:ascii="Times New Roman" w:eastAsia="Times New Roman" w:hAnsi="Times New Roman" w:cs="Times New Roman"/>
            <w:b/>
            <w:noProof/>
            <w:sz w:val="24"/>
            <w:szCs w:val="24"/>
          </w:rPr>
          <w:t xml:space="preserve">Figura 39. </w:t>
        </w:r>
        <w:r w:rsidR="004647F3" w:rsidRPr="00265815">
          <w:rPr>
            <w:rStyle w:val="Hipervnculo"/>
            <w:rFonts w:ascii="Times New Roman" w:eastAsia="Times New Roman" w:hAnsi="Times New Roman" w:cs="Times New Roman"/>
            <w:bCs/>
            <w:noProof/>
            <w:sz w:val="24"/>
            <w:szCs w:val="24"/>
          </w:rPr>
          <w:t>Registros de nuevos y actualización de insumos.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4647F3" w:rsidRPr="00265815">
          <w:rPr>
            <w:rFonts w:ascii="Times New Roman" w:hAnsi="Times New Roman" w:cs="Times New Roman"/>
            <w:noProof/>
            <w:webHidden/>
            <w:sz w:val="24"/>
            <w:szCs w:val="24"/>
          </w:rPr>
          <w:fldChar w:fldCharType="end"/>
        </w:r>
      </w:hyperlink>
    </w:p>
    <w:p w14:paraId="6D138CCC" w14:textId="04C6A5D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7" w:history="1">
        <w:r w:rsidR="004647F3" w:rsidRPr="00265815">
          <w:rPr>
            <w:rStyle w:val="Hipervnculo"/>
            <w:rFonts w:ascii="Times New Roman" w:eastAsia="Times New Roman" w:hAnsi="Times New Roman" w:cs="Times New Roman"/>
            <w:b/>
            <w:noProof/>
            <w:sz w:val="24"/>
            <w:szCs w:val="24"/>
          </w:rPr>
          <w:t xml:space="preserve">Figura 40. </w:t>
        </w:r>
        <w:r w:rsidR="004647F3" w:rsidRPr="00265815">
          <w:rPr>
            <w:rStyle w:val="Hipervnculo"/>
            <w:rFonts w:ascii="Times New Roman" w:eastAsia="Times New Roman" w:hAnsi="Times New Roman" w:cs="Times New Roman"/>
            <w:bCs/>
            <w:noProof/>
            <w:sz w:val="24"/>
            <w:szCs w:val="24"/>
          </w:rPr>
          <w:t>Modificación en base transaccional a dimensión DIM_INSUMO.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4647F3" w:rsidRPr="00265815">
          <w:rPr>
            <w:rFonts w:ascii="Times New Roman" w:hAnsi="Times New Roman" w:cs="Times New Roman"/>
            <w:noProof/>
            <w:webHidden/>
            <w:sz w:val="24"/>
            <w:szCs w:val="24"/>
          </w:rPr>
          <w:fldChar w:fldCharType="end"/>
        </w:r>
      </w:hyperlink>
    </w:p>
    <w:p w14:paraId="220D6FAA" w14:textId="1713AD1D"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08" w:history="1">
        <w:r w:rsidR="004647F3" w:rsidRPr="00265815">
          <w:rPr>
            <w:rStyle w:val="Hipervnculo"/>
            <w:rFonts w:ascii="Times New Roman" w:eastAsia="Times New Roman" w:hAnsi="Times New Roman" w:cs="Times New Roman"/>
            <w:b/>
            <w:noProof/>
            <w:sz w:val="24"/>
            <w:szCs w:val="24"/>
          </w:rPr>
          <w:t xml:space="preserve">Figura 41. </w:t>
        </w:r>
        <w:r w:rsidR="004647F3" w:rsidRPr="00265815">
          <w:rPr>
            <w:rStyle w:val="Hipervnculo"/>
            <w:rFonts w:ascii="Times New Roman" w:eastAsia="Times New Roman" w:hAnsi="Times New Roman" w:cs="Times New Roman"/>
            <w:bCs/>
            <w:noProof/>
            <w:sz w:val="24"/>
            <w:szCs w:val="24"/>
          </w:rPr>
          <w:t>Migración de datos al 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4647F3" w:rsidRPr="00265815">
          <w:rPr>
            <w:rFonts w:ascii="Times New Roman" w:hAnsi="Times New Roman" w:cs="Times New Roman"/>
            <w:noProof/>
            <w:webHidden/>
            <w:sz w:val="24"/>
            <w:szCs w:val="24"/>
          </w:rPr>
          <w:fldChar w:fldCharType="end"/>
        </w:r>
      </w:hyperlink>
    </w:p>
    <w:p w14:paraId="7881827A" w14:textId="329C79F5"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r:id="rId15" w:anchor="_Toc78060209" w:history="1">
        <w:r w:rsidR="004647F3" w:rsidRPr="00265815">
          <w:rPr>
            <w:rStyle w:val="Hipervnculo"/>
            <w:rFonts w:ascii="Times New Roman" w:hAnsi="Times New Roman" w:cs="Times New Roman"/>
            <w:b/>
            <w:bCs/>
            <w:noProof/>
            <w:sz w:val="24"/>
            <w:szCs w:val="24"/>
          </w:rPr>
          <w:t>Figura 42.</w:t>
        </w:r>
        <w:r w:rsidR="004647F3" w:rsidRPr="00265815">
          <w:rPr>
            <w:rStyle w:val="Hipervnculo"/>
            <w:rFonts w:ascii="Times New Roman" w:hAnsi="Times New Roman" w:cs="Times New Roman"/>
            <w:noProof/>
            <w:sz w:val="24"/>
            <w:szCs w:val="24"/>
          </w:rPr>
          <w:t xml:space="preserve"> Verificación de asignaciones entre columnas de entrada y salida.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_Toc78060209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4647F3" w:rsidRPr="00265815">
          <w:rPr>
            <w:rFonts w:ascii="Times New Roman" w:hAnsi="Times New Roman" w:cs="Times New Roman"/>
            <w:noProof/>
            <w:webHidden/>
            <w:sz w:val="24"/>
            <w:szCs w:val="24"/>
          </w:rPr>
          <w:fldChar w:fldCharType="end"/>
        </w:r>
      </w:hyperlink>
    </w:p>
    <w:p w14:paraId="1B778B97" w14:textId="6020684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0" w:history="1">
        <w:r w:rsidR="004647F3" w:rsidRPr="00265815">
          <w:rPr>
            <w:rStyle w:val="Hipervnculo"/>
            <w:rFonts w:ascii="Times New Roman" w:hAnsi="Times New Roman" w:cs="Times New Roman"/>
            <w:b/>
            <w:bCs/>
            <w:noProof/>
            <w:sz w:val="24"/>
            <w:szCs w:val="24"/>
          </w:rPr>
          <w:t>Figura 43.</w:t>
        </w:r>
        <w:r w:rsidR="004647F3" w:rsidRPr="00265815">
          <w:rPr>
            <w:rStyle w:val="Hipervnculo"/>
            <w:rFonts w:ascii="Times New Roman" w:hAnsi="Times New Roman" w:cs="Times New Roman"/>
            <w:noProof/>
            <w:sz w:val="24"/>
            <w:szCs w:val="24"/>
          </w:rPr>
          <w:t xml:space="preserve"> Modificación por medio de conversión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4647F3" w:rsidRPr="00265815">
          <w:rPr>
            <w:rFonts w:ascii="Times New Roman" w:hAnsi="Times New Roman" w:cs="Times New Roman"/>
            <w:noProof/>
            <w:webHidden/>
            <w:sz w:val="24"/>
            <w:szCs w:val="24"/>
          </w:rPr>
          <w:fldChar w:fldCharType="end"/>
        </w:r>
      </w:hyperlink>
    </w:p>
    <w:p w14:paraId="5432F0B4" w14:textId="4A5E5DA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1" w:history="1">
        <w:r w:rsidR="004647F3" w:rsidRPr="00265815">
          <w:rPr>
            <w:rStyle w:val="Hipervnculo"/>
            <w:rFonts w:ascii="Times New Roman" w:hAnsi="Times New Roman" w:cs="Times New Roman"/>
            <w:b/>
            <w:bCs/>
            <w:noProof/>
            <w:sz w:val="24"/>
            <w:szCs w:val="24"/>
          </w:rPr>
          <w:t>Figura 44.</w:t>
        </w:r>
        <w:r w:rsidR="004647F3" w:rsidRPr="00265815">
          <w:rPr>
            <w:rStyle w:val="Hipervnculo"/>
            <w:rFonts w:ascii="Times New Roman" w:hAnsi="Times New Roman" w:cs="Times New Roman"/>
            <w:noProof/>
            <w:sz w:val="24"/>
            <w:szCs w:val="24"/>
          </w:rPr>
          <w:t xml:space="preserve"> Comando de Actualización DIM_INSUMO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4647F3" w:rsidRPr="00265815">
          <w:rPr>
            <w:rFonts w:ascii="Times New Roman" w:hAnsi="Times New Roman" w:cs="Times New Roman"/>
            <w:noProof/>
            <w:webHidden/>
            <w:sz w:val="24"/>
            <w:szCs w:val="24"/>
          </w:rPr>
          <w:fldChar w:fldCharType="end"/>
        </w:r>
      </w:hyperlink>
    </w:p>
    <w:p w14:paraId="414902DB" w14:textId="1E0D1E1F"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2" w:history="1">
        <w:r w:rsidR="004647F3" w:rsidRPr="00265815">
          <w:rPr>
            <w:rStyle w:val="Hipervnculo"/>
            <w:rFonts w:ascii="Times New Roman" w:hAnsi="Times New Roman" w:cs="Times New Roman"/>
            <w:noProof/>
            <w:sz w:val="24"/>
            <w:szCs w:val="24"/>
          </w:rPr>
          <w:t xml:space="preserve"> </w:t>
        </w:r>
        <w:r w:rsidR="004647F3" w:rsidRPr="00265815">
          <w:rPr>
            <w:rStyle w:val="Hipervnculo"/>
            <w:rFonts w:ascii="Times New Roman" w:hAnsi="Times New Roman" w:cs="Times New Roman"/>
            <w:b/>
            <w:bCs/>
            <w:noProof/>
            <w:sz w:val="24"/>
            <w:szCs w:val="24"/>
          </w:rPr>
          <w:t>Figura 45.</w:t>
        </w:r>
        <w:r w:rsidR="004647F3" w:rsidRPr="00265815">
          <w:rPr>
            <w:rStyle w:val="Hipervnculo"/>
            <w:rFonts w:ascii="Times New Roman" w:hAnsi="Times New Roman" w:cs="Times New Roman"/>
            <w:noProof/>
            <w:sz w:val="24"/>
            <w:szCs w:val="24"/>
          </w:rPr>
          <w:t xml:space="preserve"> Editor de valores de cadena, sentencia de actualización SQL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4647F3" w:rsidRPr="00265815">
          <w:rPr>
            <w:rFonts w:ascii="Times New Roman" w:hAnsi="Times New Roman" w:cs="Times New Roman"/>
            <w:noProof/>
            <w:webHidden/>
            <w:sz w:val="24"/>
            <w:szCs w:val="24"/>
          </w:rPr>
          <w:fldChar w:fldCharType="end"/>
        </w:r>
      </w:hyperlink>
    </w:p>
    <w:p w14:paraId="28FF60C1" w14:textId="2FD5A95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3" w:history="1">
        <w:r w:rsidR="004647F3" w:rsidRPr="00265815">
          <w:rPr>
            <w:rStyle w:val="Hipervnculo"/>
            <w:rFonts w:ascii="Times New Roman" w:hAnsi="Times New Roman" w:cs="Times New Roman"/>
            <w:b/>
            <w:bCs/>
            <w:noProof/>
            <w:sz w:val="24"/>
            <w:szCs w:val="24"/>
          </w:rPr>
          <w:t>Figura 46.</w:t>
        </w:r>
        <w:r w:rsidR="004647F3" w:rsidRPr="00265815">
          <w:rPr>
            <w:rStyle w:val="Hipervnculo"/>
            <w:rFonts w:ascii="Times New Roman" w:hAnsi="Times New Roman" w:cs="Times New Roman"/>
            <w:noProof/>
            <w:sz w:val="24"/>
            <w:szCs w:val="24"/>
          </w:rPr>
          <w:t xml:space="preserve"> Flujo de datos – migración de proveedor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4647F3" w:rsidRPr="00265815">
          <w:rPr>
            <w:rFonts w:ascii="Times New Roman" w:hAnsi="Times New Roman" w:cs="Times New Roman"/>
            <w:noProof/>
            <w:webHidden/>
            <w:sz w:val="24"/>
            <w:szCs w:val="24"/>
          </w:rPr>
          <w:fldChar w:fldCharType="end"/>
        </w:r>
      </w:hyperlink>
    </w:p>
    <w:p w14:paraId="682F93BE" w14:textId="436CE0D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4" w:history="1">
        <w:r w:rsidR="004647F3" w:rsidRPr="00265815">
          <w:rPr>
            <w:rStyle w:val="Hipervnculo"/>
            <w:rFonts w:ascii="Times New Roman" w:hAnsi="Times New Roman" w:cs="Times New Roman"/>
            <w:b/>
            <w:bCs/>
            <w:noProof/>
            <w:sz w:val="24"/>
            <w:szCs w:val="24"/>
          </w:rPr>
          <w:t>Figura 47.</w:t>
        </w:r>
        <w:r w:rsidR="004647F3" w:rsidRPr="00265815">
          <w:rPr>
            <w:rStyle w:val="Hipervnculo"/>
            <w:rFonts w:ascii="Times New Roman" w:hAnsi="Times New Roman" w:cs="Times New Roman"/>
            <w:noProof/>
            <w:sz w:val="24"/>
            <w:szCs w:val="24"/>
          </w:rPr>
          <w:t xml:space="preserve"> I</w:t>
        </w:r>
        <w:r w:rsidR="004647F3" w:rsidRPr="00265815">
          <w:rPr>
            <w:rStyle w:val="Hipervnculo"/>
            <w:rFonts w:ascii="Times New Roman" w:hAnsi="Times New Roman" w:cs="Times New Roman"/>
            <w:noProof/>
            <w:sz w:val="24"/>
            <w:szCs w:val="24"/>
            <w:shd w:val="clear" w:color="auto" w:fill="FFFFFF"/>
          </w:rPr>
          <w:t>nstancia de la conexión a la base de datos transaccional BD_ADQUISICIONES y con un texto de comando SQL.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4647F3" w:rsidRPr="00265815">
          <w:rPr>
            <w:rFonts w:ascii="Times New Roman" w:hAnsi="Times New Roman" w:cs="Times New Roman"/>
            <w:noProof/>
            <w:webHidden/>
            <w:sz w:val="24"/>
            <w:szCs w:val="24"/>
          </w:rPr>
          <w:fldChar w:fldCharType="end"/>
        </w:r>
      </w:hyperlink>
    </w:p>
    <w:p w14:paraId="0443D2BE" w14:textId="45DCCB53"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5" w:history="1">
        <w:r w:rsidR="004647F3" w:rsidRPr="00265815">
          <w:rPr>
            <w:rStyle w:val="Hipervnculo"/>
            <w:rFonts w:ascii="Times New Roman" w:hAnsi="Times New Roman" w:cs="Times New Roman"/>
            <w:b/>
            <w:bCs/>
            <w:noProof/>
            <w:sz w:val="24"/>
            <w:szCs w:val="24"/>
          </w:rPr>
          <w:t>Figura 48.</w:t>
        </w:r>
        <w:r w:rsidR="004647F3" w:rsidRPr="00265815">
          <w:rPr>
            <w:rStyle w:val="Hipervnculo"/>
            <w:rFonts w:ascii="Times New Roman" w:hAnsi="Times New Roman" w:cs="Times New Roman"/>
            <w:noProof/>
            <w:sz w:val="24"/>
            <w:szCs w:val="24"/>
          </w:rPr>
          <w:t xml:space="preserve"> </w:t>
        </w:r>
        <w:r w:rsidR="004647F3" w:rsidRPr="00265815">
          <w:rPr>
            <w:rStyle w:val="Hipervnculo"/>
            <w:rFonts w:ascii="Times New Roman" w:hAnsi="Times New Roman" w:cs="Times New Roman"/>
            <w:noProof/>
            <w:sz w:val="24"/>
            <w:szCs w:val="24"/>
            <w:shd w:val="clear" w:color="auto" w:fill="FFFFFF"/>
          </w:rPr>
          <w:t>Vista previa obtenemos los resultados de la consulta.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4647F3" w:rsidRPr="00265815">
          <w:rPr>
            <w:rFonts w:ascii="Times New Roman" w:hAnsi="Times New Roman" w:cs="Times New Roman"/>
            <w:noProof/>
            <w:webHidden/>
            <w:sz w:val="24"/>
            <w:szCs w:val="24"/>
          </w:rPr>
          <w:fldChar w:fldCharType="end"/>
        </w:r>
      </w:hyperlink>
    </w:p>
    <w:p w14:paraId="38F87A06" w14:textId="02D2283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6" w:history="1">
        <w:r w:rsidR="004647F3" w:rsidRPr="00265815">
          <w:rPr>
            <w:rStyle w:val="Hipervnculo"/>
            <w:rFonts w:ascii="Times New Roman" w:hAnsi="Times New Roman" w:cs="Times New Roman"/>
            <w:b/>
            <w:bCs/>
            <w:noProof/>
            <w:sz w:val="24"/>
            <w:szCs w:val="24"/>
          </w:rPr>
          <w:t>Figura 49.</w:t>
        </w:r>
        <w:r w:rsidR="004647F3" w:rsidRPr="00265815">
          <w:rPr>
            <w:rStyle w:val="Hipervnculo"/>
            <w:rFonts w:ascii="Times New Roman" w:hAnsi="Times New Roman" w:cs="Times New Roman"/>
            <w:noProof/>
            <w:sz w:val="24"/>
            <w:szCs w:val="24"/>
          </w:rPr>
          <w:t xml:space="preserve"> Tarea de ejecución de un comando SQL devolviendo toda la información de la dimensión del DataMart </w:t>
        </w:r>
        <w:r w:rsidR="004647F3" w:rsidRPr="00265815">
          <w:rPr>
            <w:rStyle w:val="Hipervnculo"/>
            <w:rFonts w:ascii="Times New Roman" w:hAnsi="Times New Roman" w:cs="Times New Roman"/>
            <w:b/>
            <w:bCs/>
            <w:noProof/>
            <w:sz w:val="24"/>
            <w:szCs w:val="24"/>
          </w:rPr>
          <w:t>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4647F3" w:rsidRPr="00265815">
          <w:rPr>
            <w:rFonts w:ascii="Times New Roman" w:hAnsi="Times New Roman" w:cs="Times New Roman"/>
            <w:noProof/>
            <w:webHidden/>
            <w:sz w:val="24"/>
            <w:szCs w:val="24"/>
          </w:rPr>
          <w:fldChar w:fldCharType="end"/>
        </w:r>
      </w:hyperlink>
    </w:p>
    <w:p w14:paraId="2F6DF818" w14:textId="3F01891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7" w:history="1">
        <w:r w:rsidR="004647F3" w:rsidRPr="00265815">
          <w:rPr>
            <w:rStyle w:val="Hipervnculo"/>
            <w:rFonts w:ascii="Times New Roman" w:hAnsi="Times New Roman" w:cs="Times New Roman"/>
            <w:b/>
            <w:bCs/>
            <w:noProof/>
            <w:sz w:val="24"/>
            <w:szCs w:val="24"/>
          </w:rPr>
          <w:t>Figura 50.</w:t>
        </w:r>
        <w:r w:rsidR="004647F3" w:rsidRPr="00265815">
          <w:rPr>
            <w:rStyle w:val="Hipervnculo"/>
            <w:rFonts w:ascii="Times New Roman" w:hAnsi="Times New Roman" w:cs="Times New Roman"/>
            <w:noProof/>
            <w:sz w:val="24"/>
            <w:szCs w:val="24"/>
          </w:rPr>
          <w:t xml:space="preserve"> Tareas de mantenimiento como verificación para nuevos registros y modificación.</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4647F3" w:rsidRPr="00265815">
          <w:rPr>
            <w:rFonts w:ascii="Times New Roman" w:hAnsi="Times New Roman" w:cs="Times New Roman"/>
            <w:noProof/>
            <w:webHidden/>
            <w:sz w:val="24"/>
            <w:szCs w:val="24"/>
          </w:rPr>
          <w:fldChar w:fldCharType="end"/>
        </w:r>
      </w:hyperlink>
    </w:p>
    <w:p w14:paraId="28D3883D" w14:textId="5339205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8" w:history="1">
        <w:r w:rsidR="004647F3" w:rsidRPr="00265815">
          <w:rPr>
            <w:rStyle w:val="Hipervnculo"/>
            <w:rFonts w:ascii="Times New Roman" w:hAnsi="Times New Roman" w:cs="Times New Roman"/>
            <w:b/>
            <w:bCs/>
            <w:noProof/>
            <w:sz w:val="24"/>
            <w:szCs w:val="24"/>
          </w:rPr>
          <w:t>Figura 51.</w:t>
        </w:r>
        <w:r w:rsidR="004647F3" w:rsidRPr="00265815">
          <w:rPr>
            <w:rStyle w:val="Hipervnculo"/>
            <w:rFonts w:ascii="Times New Roman" w:hAnsi="Times New Roman" w:cs="Times New Roman"/>
            <w:noProof/>
            <w:sz w:val="24"/>
            <w:szCs w:val="24"/>
          </w:rPr>
          <w:t xml:space="preserve"> Establecimiento de orden ascendente del proveedor de uno en uno.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4647F3" w:rsidRPr="00265815">
          <w:rPr>
            <w:rFonts w:ascii="Times New Roman" w:hAnsi="Times New Roman" w:cs="Times New Roman"/>
            <w:noProof/>
            <w:webHidden/>
            <w:sz w:val="24"/>
            <w:szCs w:val="24"/>
          </w:rPr>
          <w:fldChar w:fldCharType="end"/>
        </w:r>
      </w:hyperlink>
    </w:p>
    <w:p w14:paraId="561E45A1" w14:textId="342C6A7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19" w:history="1">
        <w:r w:rsidR="004647F3" w:rsidRPr="00265815">
          <w:rPr>
            <w:rStyle w:val="Hipervnculo"/>
            <w:rFonts w:ascii="Times New Roman" w:hAnsi="Times New Roman" w:cs="Times New Roman"/>
            <w:b/>
            <w:bCs/>
            <w:noProof/>
            <w:sz w:val="24"/>
            <w:szCs w:val="24"/>
          </w:rPr>
          <w:t>Figura 52.</w:t>
        </w:r>
        <w:r w:rsidR="004647F3" w:rsidRPr="00265815">
          <w:rPr>
            <w:rStyle w:val="Hipervnculo"/>
            <w:rFonts w:ascii="Times New Roman" w:hAnsi="Times New Roman" w:cs="Times New Roman"/>
            <w:noProof/>
            <w:sz w:val="24"/>
            <w:szCs w:val="24"/>
          </w:rPr>
          <w:t xml:space="preserve"> Establecimiento del orden de la información de DIM_PROVEEDOR de 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_Toc78060219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4647F3" w:rsidRPr="00265815">
          <w:rPr>
            <w:rFonts w:ascii="Times New Roman" w:hAnsi="Times New Roman" w:cs="Times New Roman"/>
            <w:noProof/>
            <w:webHidden/>
            <w:sz w:val="24"/>
            <w:szCs w:val="24"/>
          </w:rPr>
          <w:fldChar w:fldCharType="end"/>
        </w:r>
      </w:hyperlink>
    </w:p>
    <w:p w14:paraId="6262178A" w14:textId="77C9DDB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0" w:history="1">
        <w:r w:rsidR="004647F3" w:rsidRPr="00265815">
          <w:rPr>
            <w:rStyle w:val="Hipervnculo"/>
            <w:rFonts w:ascii="Times New Roman" w:hAnsi="Times New Roman" w:cs="Times New Roman"/>
            <w:b/>
            <w:bCs/>
            <w:noProof/>
            <w:sz w:val="24"/>
            <w:szCs w:val="24"/>
          </w:rPr>
          <w:t>Figura 53.</w:t>
        </w:r>
        <w:r w:rsidR="004647F3" w:rsidRPr="00265815">
          <w:rPr>
            <w:rStyle w:val="Hipervnculo"/>
            <w:rFonts w:ascii="Times New Roman" w:hAnsi="Times New Roman" w:cs="Times New Roman"/>
            <w:noProof/>
            <w:sz w:val="24"/>
            <w:szCs w:val="24"/>
          </w:rPr>
          <w:t xml:space="preserve"> Combinación de orígenes de datos ya combinados.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4647F3" w:rsidRPr="00265815">
          <w:rPr>
            <w:rFonts w:ascii="Times New Roman" w:hAnsi="Times New Roman" w:cs="Times New Roman"/>
            <w:noProof/>
            <w:webHidden/>
            <w:sz w:val="24"/>
            <w:szCs w:val="24"/>
          </w:rPr>
          <w:fldChar w:fldCharType="end"/>
        </w:r>
      </w:hyperlink>
    </w:p>
    <w:p w14:paraId="682DF21B" w14:textId="02CDA55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1" w:history="1">
        <w:r w:rsidR="004647F3" w:rsidRPr="00265815">
          <w:rPr>
            <w:rStyle w:val="Hipervnculo"/>
            <w:rFonts w:ascii="Times New Roman" w:hAnsi="Times New Roman" w:cs="Times New Roman"/>
            <w:b/>
            <w:bCs/>
            <w:noProof/>
            <w:sz w:val="24"/>
            <w:szCs w:val="24"/>
          </w:rPr>
          <w:t>Figura 54.</w:t>
        </w:r>
        <w:r w:rsidR="004647F3" w:rsidRPr="00265815">
          <w:rPr>
            <w:rStyle w:val="Hipervnculo"/>
            <w:rFonts w:ascii="Times New Roman" w:hAnsi="Times New Roman" w:cs="Times New Roman"/>
            <w:noProof/>
            <w:sz w:val="24"/>
            <w:szCs w:val="24"/>
          </w:rPr>
          <w:t xml:space="preserve"> Condiciones establecidas de Nuevo_Registro_proveedor y Actualizar_Registro_proveedor.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4647F3" w:rsidRPr="00265815">
          <w:rPr>
            <w:rFonts w:ascii="Times New Roman" w:hAnsi="Times New Roman" w:cs="Times New Roman"/>
            <w:noProof/>
            <w:webHidden/>
            <w:sz w:val="24"/>
            <w:szCs w:val="24"/>
          </w:rPr>
          <w:fldChar w:fldCharType="end"/>
        </w:r>
      </w:hyperlink>
    </w:p>
    <w:p w14:paraId="45ADE201" w14:textId="0F287BDD"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2" w:history="1">
        <w:r w:rsidR="004647F3" w:rsidRPr="00265815">
          <w:rPr>
            <w:rStyle w:val="Hipervnculo"/>
            <w:rFonts w:ascii="Times New Roman" w:hAnsi="Times New Roman" w:cs="Times New Roman"/>
            <w:b/>
            <w:bCs/>
            <w:noProof/>
            <w:sz w:val="24"/>
            <w:szCs w:val="24"/>
          </w:rPr>
          <w:t>Figura 55.</w:t>
        </w:r>
        <w:r w:rsidR="004647F3" w:rsidRPr="00265815">
          <w:rPr>
            <w:rStyle w:val="Hipervnculo"/>
            <w:rFonts w:ascii="Times New Roman" w:hAnsi="Times New Roman" w:cs="Times New Roman"/>
            <w:noProof/>
            <w:sz w:val="24"/>
            <w:szCs w:val="24"/>
          </w:rPr>
          <w:t xml:space="preserve"> Especificación de la tabla a donde se va a migrar los datos en el Editor de destino.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4647F3" w:rsidRPr="00265815">
          <w:rPr>
            <w:rFonts w:ascii="Times New Roman" w:hAnsi="Times New Roman" w:cs="Times New Roman"/>
            <w:noProof/>
            <w:webHidden/>
            <w:sz w:val="24"/>
            <w:szCs w:val="24"/>
          </w:rPr>
          <w:fldChar w:fldCharType="end"/>
        </w:r>
      </w:hyperlink>
    </w:p>
    <w:p w14:paraId="3AC4254B" w14:textId="564A0C1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3" w:history="1">
        <w:r w:rsidR="004647F3" w:rsidRPr="00265815">
          <w:rPr>
            <w:rStyle w:val="Hipervnculo"/>
            <w:rFonts w:ascii="Times New Roman" w:hAnsi="Times New Roman" w:cs="Times New Roman"/>
            <w:b/>
            <w:bCs/>
            <w:noProof/>
            <w:sz w:val="24"/>
            <w:szCs w:val="24"/>
          </w:rPr>
          <w:t>Figura 56.</w:t>
        </w:r>
        <w:r w:rsidR="004647F3" w:rsidRPr="00265815">
          <w:rPr>
            <w:rStyle w:val="Hipervnculo"/>
            <w:rFonts w:ascii="Times New Roman" w:hAnsi="Times New Roman" w:cs="Times New Roman"/>
            <w:noProof/>
            <w:sz w:val="24"/>
            <w:szCs w:val="24"/>
          </w:rPr>
          <w:t xml:space="preserve"> Verificación de asignaciones entre columnas de entrada y salida.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4647F3" w:rsidRPr="00265815">
          <w:rPr>
            <w:rFonts w:ascii="Times New Roman" w:hAnsi="Times New Roman" w:cs="Times New Roman"/>
            <w:noProof/>
            <w:webHidden/>
            <w:sz w:val="24"/>
            <w:szCs w:val="24"/>
          </w:rPr>
          <w:fldChar w:fldCharType="end"/>
        </w:r>
      </w:hyperlink>
    </w:p>
    <w:p w14:paraId="11D77B6D" w14:textId="13A154F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4" w:history="1">
        <w:r w:rsidR="004647F3" w:rsidRPr="00265815">
          <w:rPr>
            <w:rStyle w:val="Hipervnculo"/>
            <w:rFonts w:ascii="Times New Roman" w:hAnsi="Times New Roman" w:cs="Times New Roman"/>
            <w:b/>
            <w:bCs/>
            <w:noProof/>
            <w:sz w:val="24"/>
            <w:szCs w:val="24"/>
          </w:rPr>
          <w:t>Figura 57.</w:t>
        </w:r>
        <w:r w:rsidR="004647F3" w:rsidRPr="00265815">
          <w:rPr>
            <w:rStyle w:val="Hipervnculo"/>
            <w:rFonts w:ascii="Times New Roman" w:hAnsi="Times New Roman" w:cs="Times New Roman"/>
            <w:noProof/>
            <w:sz w:val="24"/>
            <w:szCs w:val="24"/>
          </w:rPr>
          <w:t xml:space="preserve"> Editor de conversión de datos con valores tipos String o cadena de texto.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4647F3" w:rsidRPr="00265815">
          <w:rPr>
            <w:rFonts w:ascii="Times New Roman" w:hAnsi="Times New Roman" w:cs="Times New Roman"/>
            <w:noProof/>
            <w:webHidden/>
            <w:sz w:val="24"/>
            <w:szCs w:val="24"/>
          </w:rPr>
          <w:fldChar w:fldCharType="end"/>
        </w:r>
      </w:hyperlink>
    </w:p>
    <w:p w14:paraId="12A6BB86" w14:textId="23753AA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5" w:history="1">
        <w:r w:rsidR="004647F3" w:rsidRPr="00265815">
          <w:rPr>
            <w:rStyle w:val="Hipervnculo"/>
            <w:rFonts w:ascii="Times New Roman" w:hAnsi="Times New Roman" w:cs="Times New Roman"/>
            <w:b/>
            <w:bCs/>
            <w:noProof/>
            <w:sz w:val="24"/>
            <w:szCs w:val="24"/>
          </w:rPr>
          <w:t>Figura 58.</w:t>
        </w:r>
        <w:r w:rsidR="004647F3" w:rsidRPr="00265815">
          <w:rPr>
            <w:rStyle w:val="Hipervnculo"/>
            <w:rFonts w:ascii="Times New Roman" w:hAnsi="Times New Roman" w:cs="Times New Roman"/>
            <w:noProof/>
            <w:sz w:val="24"/>
            <w:szCs w:val="24"/>
          </w:rPr>
          <w:t xml:space="preserve"> Conexión de OLE DB al DataMart 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4647F3" w:rsidRPr="00265815">
          <w:rPr>
            <w:rFonts w:ascii="Times New Roman" w:hAnsi="Times New Roman" w:cs="Times New Roman"/>
            <w:noProof/>
            <w:webHidden/>
            <w:sz w:val="24"/>
            <w:szCs w:val="24"/>
          </w:rPr>
          <w:fldChar w:fldCharType="end"/>
        </w:r>
      </w:hyperlink>
    </w:p>
    <w:p w14:paraId="2174BCA1" w14:textId="436ECF53"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6" w:history="1">
        <w:r w:rsidR="004647F3" w:rsidRPr="00265815">
          <w:rPr>
            <w:rStyle w:val="Hipervnculo"/>
            <w:rFonts w:ascii="Times New Roman" w:hAnsi="Times New Roman" w:cs="Times New Roman"/>
            <w:b/>
            <w:bCs/>
            <w:noProof/>
            <w:sz w:val="24"/>
            <w:szCs w:val="24"/>
          </w:rPr>
          <w:t>Figura 59.</w:t>
        </w:r>
        <w:r w:rsidR="004647F3" w:rsidRPr="00265815">
          <w:rPr>
            <w:rStyle w:val="Hipervnculo"/>
            <w:rFonts w:ascii="Times New Roman" w:hAnsi="Times New Roman" w:cs="Times New Roman"/>
            <w:noProof/>
            <w:sz w:val="24"/>
            <w:szCs w:val="24"/>
          </w:rPr>
          <w:t xml:space="preserve"> Los valores de la cadena deben ser una sentencia de actualización SQL.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4647F3" w:rsidRPr="00265815">
          <w:rPr>
            <w:rFonts w:ascii="Times New Roman" w:hAnsi="Times New Roman" w:cs="Times New Roman"/>
            <w:noProof/>
            <w:webHidden/>
            <w:sz w:val="24"/>
            <w:szCs w:val="24"/>
          </w:rPr>
          <w:fldChar w:fldCharType="end"/>
        </w:r>
      </w:hyperlink>
    </w:p>
    <w:p w14:paraId="167521C4" w14:textId="66B8662F"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7" w:history="1">
        <w:r w:rsidR="004647F3" w:rsidRPr="00265815">
          <w:rPr>
            <w:rStyle w:val="Hipervnculo"/>
            <w:rFonts w:ascii="Times New Roman" w:hAnsi="Times New Roman" w:cs="Times New Roman"/>
            <w:b/>
            <w:bCs/>
            <w:noProof/>
            <w:sz w:val="24"/>
            <w:szCs w:val="24"/>
          </w:rPr>
          <w:t>Figura 60.</w:t>
        </w:r>
        <w:r w:rsidR="004647F3" w:rsidRPr="00265815">
          <w:rPr>
            <w:rStyle w:val="Hipervnculo"/>
            <w:rFonts w:ascii="Times New Roman" w:hAnsi="Times New Roman" w:cs="Times New Roman"/>
            <w:noProof/>
            <w:sz w:val="24"/>
            <w:szCs w:val="24"/>
          </w:rPr>
          <w:t xml:space="preserve"> Flujo de datos - Migración de periodo.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4647F3" w:rsidRPr="00265815">
          <w:rPr>
            <w:rFonts w:ascii="Times New Roman" w:hAnsi="Times New Roman" w:cs="Times New Roman"/>
            <w:noProof/>
            <w:webHidden/>
            <w:sz w:val="24"/>
            <w:szCs w:val="24"/>
          </w:rPr>
          <w:fldChar w:fldCharType="end"/>
        </w:r>
      </w:hyperlink>
    </w:p>
    <w:p w14:paraId="269D154D" w14:textId="4C76E8B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8" w:history="1">
        <w:r w:rsidR="004647F3" w:rsidRPr="00265815">
          <w:rPr>
            <w:rStyle w:val="Hipervnculo"/>
            <w:rFonts w:ascii="Times New Roman" w:hAnsi="Times New Roman" w:cs="Times New Roman"/>
            <w:b/>
            <w:bCs/>
            <w:noProof/>
            <w:sz w:val="24"/>
            <w:szCs w:val="24"/>
          </w:rPr>
          <w:t>Figura 61.</w:t>
        </w:r>
        <w:r w:rsidR="004647F3" w:rsidRPr="00265815">
          <w:rPr>
            <w:rStyle w:val="Hipervnculo"/>
            <w:rFonts w:ascii="Times New Roman" w:hAnsi="Times New Roman" w:cs="Times New Roman"/>
            <w:noProof/>
            <w:sz w:val="24"/>
            <w:szCs w:val="24"/>
          </w:rPr>
          <w:t>Instancia de conexión a la base de datos transaccional BD_ADQUISICIONES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4647F3" w:rsidRPr="00265815">
          <w:rPr>
            <w:rFonts w:ascii="Times New Roman" w:hAnsi="Times New Roman" w:cs="Times New Roman"/>
            <w:noProof/>
            <w:webHidden/>
            <w:sz w:val="24"/>
            <w:szCs w:val="24"/>
          </w:rPr>
          <w:fldChar w:fldCharType="end"/>
        </w:r>
      </w:hyperlink>
    </w:p>
    <w:p w14:paraId="7346EE2E" w14:textId="6FB9E289"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29" w:history="1">
        <w:r w:rsidR="004647F3" w:rsidRPr="00265815">
          <w:rPr>
            <w:rStyle w:val="Hipervnculo"/>
            <w:rFonts w:ascii="Times New Roman" w:hAnsi="Times New Roman" w:cs="Times New Roman"/>
            <w:b/>
            <w:bCs/>
            <w:noProof/>
            <w:sz w:val="24"/>
            <w:szCs w:val="24"/>
          </w:rPr>
          <w:t>Figura 62.</w:t>
        </w:r>
        <w:r w:rsidR="004647F3" w:rsidRPr="00265815">
          <w:rPr>
            <w:rStyle w:val="Hipervnculo"/>
            <w:rFonts w:ascii="Times New Roman" w:hAnsi="Times New Roman" w:cs="Times New Roman"/>
            <w:noProof/>
            <w:sz w:val="24"/>
            <w:szCs w:val="24"/>
          </w:rPr>
          <w:t xml:space="preserve"> Vista previa de los resultados de la consulta.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_Toc78060229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4647F3" w:rsidRPr="00265815">
          <w:rPr>
            <w:rFonts w:ascii="Times New Roman" w:hAnsi="Times New Roman" w:cs="Times New Roman"/>
            <w:noProof/>
            <w:webHidden/>
            <w:sz w:val="24"/>
            <w:szCs w:val="24"/>
          </w:rPr>
          <w:fldChar w:fldCharType="end"/>
        </w:r>
      </w:hyperlink>
    </w:p>
    <w:p w14:paraId="032C584B" w14:textId="03DD57B5"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0" w:history="1">
        <w:r w:rsidR="004647F3" w:rsidRPr="00265815">
          <w:rPr>
            <w:rStyle w:val="Hipervnculo"/>
            <w:rFonts w:ascii="Times New Roman" w:hAnsi="Times New Roman" w:cs="Times New Roman"/>
            <w:b/>
            <w:bCs/>
            <w:noProof/>
            <w:sz w:val="24"/>
            <w:szCs w:val="24"/>
          </w:rPr>
          <w:t>Figura 63</w:t>
        </w:r>
        <w:r w:rsidR="004647F3" w:rsidRPr="00265815">
          <w:rPr>
            <w:rStyle w:val="Hipervnculo"/>
            <w:rFonts w:ascii="Times New Roman" w:hAnsi="Times New Roman" w:cs="Times New Roman"/>
            <w:noProof/>
            <w:sz w:val="24"/>
            <w:szCs w:val="24"/>
          </w:rPr>
          <w:t>.Instancia de conexión en la tarea de origen de datos e identificación de la dimensión del DataMart 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4647F3" w:rsidRPr="00265815">
          <w:rPr>
            <w:rFonts w:ascii="Times New Roman" w:hAnsi="Times New Roman" w:cs="Times New Roman"/>
            <w:noProof/>
            <w:webHidden/>
            <w:sz w:val="24"/>
            <w:szCs w:val="24"/>
          </w:rPr>
          <w:fldChar w:fldCharType="end"/>
        </w:r>
      </w:hyperlink>
    </w:p>
    <w:p w14:paraId="5743F934" w14:textId="3C8A831D"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1" w:history="1">
        <w:r w:rsidR="004647F3" w:rsidRPr="00265815">
          <w:rPr>
            <w:rStyle w:val="Hipervnculo"/>
            <w:rFonts w:ascii="Times New Roman" w:hAnsi="Times New Roman" w:cs="Times New Roman"/>
            <w:b/>
            <w:bCs/>
            <w:noProof/>
            <w:sz w:val="24"/>
            <w:szCs w:val="24"/>
          </w:rPr>
          <w:t>Figura 64.</w:t>
        </w:r>
        <w:r w:rsidR="004647F3" w:rsidRPr="00265815">
          <w:rPr>
            <w:rStyle w:val="Hipervnculo"/>
            <w:rFonts w:ascii="Times New Roman" w:hAnsi="Times New Roman" w:cs="Times New Roman"/>
            <w:noProof/>
            <w:sz w:val="24"/>
            <w:szCs w:val="24"/>
          </w:rPr>
          <w:t xml:space="preserve"> Vista previa de la tarea de migración de nuevos registros.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4647F3" w:rsidRPr="00265815">
          <w:rPr>
            <w:rFonts w:ascii="Times New Roman" w:hAnsi="Times New Roman" w:cs="Times New Roman"/>
            <w:noProof/>
            <w:webHidden/>
            <w:sz w:val="24"/>
            <w:szCs w:val="24"/>
          </w:rPr>
          <w:fldChar w:fldCharType="end"/>
        </w:r>
      </w:hyperlink>
    </w:p>
    <w:p w14:paraId="65BC366D" w14:textId="0812C47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2" w:history="1">
        <w:r w:rsidR="004647F3" w:rsidRPr="00265815">
          <w:rPr>
            <w:rStyle w:val="Hipervnculo"/>
            <w:rFonts w:ascii="Times New Roman" w:hAnsi="Times New Roman" w:cs="Times New Roman"/>
            <w:b/>
            <w:bCs/>
            <w:noProof/>
            <w:sz w:val="24"/>
            <w:szCs w:val="24"/>
          </w:rPr>
          <w:t>Figura 65.</w:t>
        </w:r>
        <w:r w:rsidR="004647F3" w:rsidRPr="00265815">
          <w:rPr>
            <w:rStyle w:val="Hipervnculo"/>
            <w:rFonts w:ascii="Times New Roman" w:hAnsi="Times New Roman" w:cs="Times New Roman"/>
            <w:noProof/>
            <w:sz w:val="24"/>
            <w:szCs w:val="24"/>
          </w:rPr>
          <w:t xml:space="preserve"> Especificación de como la columna de entrada y el identificador de periodo se establece el tipo de orden ascendente de uno en uno.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4647F3" w:rsidRPr="00265815">
          <w:rPr>
            <w:rFonts w:ascii="Times New Roman" w:hAnsi="Times New Roman" w:cs="Times New Roman"/>
            <w:noProof/>
            <w:webHidden/>
            <w:sz w:val="24"/>
            <w:szCs w:val="24"/>
          </w:rPr>
          <w:fldChar w:fldCharType="end"/>
        </w:r>
      </w:hyperlink>
    </w:p>
    <w:p w14:paraId="0080F215" w14:textId="735F3B8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3" w:history="1">
        <w:r w:rsidR="004647F3" w:rsidRPr="00265815">
          <w:rPr>
            <w:rStyle w:val="Hipervnculo"/>
            <w:rFonts w:ascii="Times New Roman" w:hAnsi="Times New Roman" w:cs="Times New Roman"/>
            <w:b/>
            <w:bCs/>
            <w:noProof/>
            <w:sz w:val="24"/>
            <w:szCs w:val="24"/>
          </w:rPr>
          <w:t>Figura 66.</w:t>
        </w:r>
        <w:r w:rsidR="004647F3" w:rsidRPr="00265815">
          <w:rPr>
            <w:rStyle w:val="Hipervnculo"/>
            <w:rFonts w:ascii="Times New Roman" w:hAnsi="Times New Roman" w:cs="Times New Roman"/>
            <w:noProof/>
            <w:sz w:val="24"/>
            <w:szCs w:val="24"/>
          </w:rPr>
          <w:t xml:space="preserve"> Ordenamiento de la información de DIM_PERIODO de 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4647F3" w:rsidRPr="00265815">
          <w:rPr>
            <w:rFonts w:ascii="Times New Roman" w:hAnsi="Times New Roman" w:cs="Times New Roman"/>
            <w:noProof/>
            <w:webHidden/>
            <w:sz w:val="24"/>
            <w:szCs w:val="24"/>
          </w:rPr>
          <w:fldChar w:fldCharType="end"/>
        </w:r>
      </w:hyperlink>
    </w:p>
    <w:p w14:paraId="6DD3B41E" w14:textId="46997CC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4" w:history="1">
        <w:r w:rsidR="004647F3" w:rsidRPr="00265815">
          <w:rPr>
            <w:rStyle w:val="Hipervnculo"/>
            <w:rFonts w:ascii="Times New Roman" w:hAnsi="Times New Roman" w:cs="Times New Roman"/>
            <w:b/>
            <w:bCs/>
            <w:noProof/>
            <w:sz w:val="24"/>
            <w:szCs w:val="24"/>
          </w:rPr>
          <w:t>Figura 67.</w:t>
        </w:r>
        <w:r w:rsidR="004647F3" w:rsidRPr="00265815">
          <w:rPr>
            <w:rStyle w:val="Hipervnculo"/>
            <w:rFonts w:ascii="Times New Roman" w:hAnsi="Times New Roman" w:cs="Times New Roman"/>
            <w:noProof/>
            <w:sz w:val="24"/>
            <w:szCs w:val="24"/>
          </w:rPr>
          <w:t xml:space="preserve"> </w:t>
        </w:r>
        <w:r w:rsidR="004647F3" w:rsidRPr="00265815">
          <w:rPr>
            <w:rStyle w:val="Hipervnculo"/>
            <w:rFonts w:ascii="Times New Roman" w:hAnsi="Times New Roman" w:cs="Times New Roman"/>
            <w:noProof/>
            <w:sz w:val="24"/>
            <w:szCs w:val="24"/>
            <w:shd w:val="clear" w:color="auto" w:fill="FFFFFF"/>
          </w:rPr>
          <w:t>Alias de salida terminado en N, hace referencia a un nuevo registro al ejecutar la migración.</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4647F3" w:rsidRPr="00265815">
          <w:rPr>
            <w:rFonts w:ascii="Times New Roman" w:hAnsi="Times New Roman" w:cs="Times New Roman"/>
            <w:noProof/>
            <w:webHidden/>
            <w:sz w:val="24"/>
            <w:szCs w:val="24"/>
          </w:rPr>
          <w:fldChar w:fldCharType="end"/>
        </w:r>
      </w:hyperlink>
    </w:p>
    <w:p w14:paraId="6DB1CE58" w14:textId="1511408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5" w:history="1">
        <w:r w:rsidR="004647F3" w:rsidRPr="00265815">
          <w:rPr>
            <w:rStyle w:val="Hipervnculo"/>
            <w:rFonts w:ascii="Times New Roman" w:hAnsi="Times New Roman" w:cs="Times New Roman"/>
            <w:b/>
            <w:bCs/>
            <w:noProof/>
            <w:sz w:val="24"/>
            <w:szCs w:val="24"/>
          </w:rPr>
          <w:t>Figura 68.</w:t>
        </w:r>
        <w:r w:rsidR="004647F3" w:rsidRPr="00265815">
          <w:rPr>
            <w:rStyle w:val="Hipervnculo"/>
            <w:rFonts w:ascii="Times New Roman" w:hAnsi="Times New Roman" w:cs="Times New Roman"/>
            <w:noProof/>
            <w:sz w:val="24"/>
            <w:szCs w:val="24"/>
          </w:rPr>
          <w:t xml:space="preserve"> Condiciones de mezclas de Nuevo_Registro_Periodo y Actualizar_Registro_Periodo.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4647F3" w:rsidRPr="00265815">
          <w:rPr>
            <w:rFonts w:ascii="Times New Roman" w:hAnsi="Times New Roman" w:cs="Times New Roman"/>
            <w:noProof/>
            <w:webHidden/>
            <w:sz w:val="24"/>
            <w:szCs w:val="24"/>
          </w:rPr>
          <w:fldChar w:fldCharType="end"/>
        </w:r>
      </w:hyperlink>
    </w:p>
    <w:p w14:paraId="5945FD7A" w14:textId="66EA88C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6" w:history="1">
        <w:r w:rsidR="004647F3" w:rsidRPr="00265815">
          <w:rPr>
            <w:rStyle w:val="Hipervnculo"/>
            <w:rFonts w:ascii="Times New Roman" w:hAnsi="Times New Roman" w:cs="Times New Roman"/>
            <w:b/>
            <w:bCs/>
            <w:noProof/>
            <w:sz w:val="24"/>
            <w:szCs w:val="24"/>
          </w:rPr>
          <w:t>Figura 69.</w:t>
        </w:r>
        <w:r w:rsidR="004647F3" w:rsidRPr="00265815">
          <w:rPr>
            <w:rStyle w:val="Hipervnculo"/>
            <w:rFonts w:ascii="Times New Roman" w:hAnsi="Times New Roman" w:cs="Times New Roman"/>
            <w:noProof/>
            <w:sz w:val="24"/>
            <w:szCs w:val="24"/>
          </w:rPr>
          <w:t xml:space="preserve"> Especificación para migración de datos solo en la tabla DIM_PERIODO.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4647F3" w:rsidRPr="00265815">
          <w:rPr>
            <w:rFonts w:ascii="Times New Roman" w:hAnsi="Times New Roman" w:cs="Times New Roman"/>
            <w:noProof/>
            <w:webHidden/>
            <w:sz w:val="24"/>
            <w:szCs w:val="24"/>
          </w:rPr>
          <w:fldChar w:fldCharType="end"/>
        </w:r>
      </w:hyperlink>
    </w:p>
    <w:p w14:paraId="6D1A26BB" w14:textId="4095154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7" w:history="1">
        <w:r w:rsidR="004647F3" w:rsidRPr="00265815">
          <w:rPr>
            <w:rStyle w:val="Hipervnculo"/>
            <w:rFonts w:ascii="Times New Roman" w:hAnsi="Times New Roman" w:cs="Times New Roman"/>
            <w:b/>
            <w:bCs/>
            <w:noProof/>
            <w:sz w:val="24"/>
            <w:szCs w:val="24"/>
          </w:rPr>
          <w:t>Figura 70.</w:t>
        </w:r>
        <w:r w:rsidR="004647F3" w:rsidRPr="00265815">
          <w:rPr>
            <w:rStyle w:val="Hipervnculo"/>
            <w:rFonts w:ascii="Times New Roman" w:hAnsi="Times New Roman" w:cs="Times New Roman"/>
            <w:noProof/>
            <w:sz w:val="24"/>
            <w:szCs w:val="24"/>
          </w:rPr>
          <w:t xml:space="preserve"> Asignación de columnas de entradas y salidas.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4647F3" w:rsidRPr="00265815">
          <w:rPr>
            <w:rFonts w:ascii="Times New Roman" w:hAnsi="Times New Roman" w:cs="Times New Roman"/>
            <w:noProof/>
            <w:webHidden/>
            <w:sz w:val="24"/>
            <w:szCs w:val="24"/>
          </w:rPr>
          <w:fldChar w:fldCharType="end"/>
        </w:r>
      </w:hyperlink>
    </w:p>
    <w:p w14:paraId="1F4CC5FA" w14:textId="3691B94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8" w:history="1">
        <w:r w:rsidR="004647F3" w:rsidRPr="00265815">
          <w:rPr>
            <w:rStyle w:val="Hipervnculo"/>
            <w:rFonts w:ascii="Times New Roman" w:hAnsi="Times New Roman" w:cs="Times New Roman"/>
            <w:b/>
            <w:bCs/>
            <w:noProof/>
            <w:sz w:val="24"/>
            <w:szCs w:val="24"/>
          </w:rPr>
          <w:t>Figura 71.</w:t>
        </w:r>
        <w:r w:rsidR="004647F3" w:rsidRPr="00265815">
          <w:rPr>
            <w:rStyle w:val="Hipervnculo"/>
            <w:rFonts w:ascii="Times New Roman" w:hAnsi="Times New Roman" w:cs="Times New Roman"/>
            <w:noProof/>
            <w:sz w:val="24"/>
            <w:szCs w:val="24"/>
          </w:rPr>
          <w:t xml:space="preserve"> Dimensión con valor tipo String o cadena de texto.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4647F3" w:rsidRPr="00265815">
          <w:rPr>
            <w:rFonts w:ascii="Times New Roman" w:hAnsi="Times New Roman" w:cs="Times New Roman"/>
            <w:noProof/>
            <w:webHidden/>
            <w:sz w:val="24"/>
            <w:szCs w:val="24"/>
          </w:rPr>
          <w:fldChar w:fldCharType="end"/>
        </w:r>
      </w:hyperlink>
    </w:p>
    <w:p w14:paraId="5F53CCFA" w14:textId="66264C6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39" w:history="1">
        <w:r w:rsidR="004647F3" w:rsidRPr="00265815">
          <w:rPr>
            <w:rStyle w:val="Hipervnculo"/>
            <w:rFonts w:ascii="Times New Roman" w:hAnsi="Times New Roman" w:cs="Times New Roman"/>
            <w:b/>
            <w:bCs/>
            <w:noProof/>
            <w:sz w:val="24"/>
            <w:szCs w:val="24"/>
          </w:rPr>
          <w:t>Figura 72.</w:t>
        </w:r>
        <w:r w:rsidR="004647F3" w:rsidRPr="00265815">
          <w:rPr>
            <w:rStyle w:val="Hipervnculo"/>
            <w:rFonts w:ascii="Times New Roman" w:hAnsi="Times New Roman" w:cs="Times New Roman"/>
            <w:noProof/>
            <w:sz w:val="24"/>
            <w:szCs w:val="24"/>
          </w:rPr>
          <w:t xml:space="preserve"> Pestaña de propiedades de componentes y conexión </w:t>
        </w:r>
        <w:r w:rsidR="004647F3" w:rsidRPr="00265815">
          <w:rPr>
            <w:rStyle w:val="Hipervnculo"/>
            <w:rFonts w:ascii="Times New Roman" w:hAnsi="Times New Roman" w:cs="Times New Roman"/>
            <w:noProof/>
            <w:sz w:val="24"/>
            <w:szCs w:val="24"/>
            <w:shd w:val="clear" w:color="auto" w:fill="FFFFFF"/>
          </w:rPr>
          <w:t>de OLE DB al DataMart </w:t>
        </w:r>
        <w:r w:rsidR="004647F3" w:rsidRPr="00265815">
          <w:rPr>
            <w:rStyle w:val="Hipervnculo"/>
            <w:rFonts w:ascii="Times New Roman" w:hAnsi="Times New Roman" w:cs="Times New Roman"/>
            <w:b/>
            <w:bCs/>
            <w:noProof/>
            <w:sz w:val="24"/>
            <w:szCs w:val="24"/>
            <w:shd w:val="clear" w:color="auto" w:fill="FFFFFF"/>
          </w:rPr>
          <w:t>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_Toc78060239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4647F3" w:rsidRPr="00265815">
          <w:rPr>
            <w:rFonts w:ascii="Times New Roman" w:hAnsi="Times New Roman" w:cs="Times New Roman"/>
            <w:noProof/>
            <w:webHidden/>
            <w:sz w:val="24"/>
            <w:szCs w:val="24"/>
          </w:rPr>
          <w:fldChar w:fldCharType="end"/>
        </w:r>
      </w:hyperlink>
    </w:p>
    <w:p w14:paraId="2CEB85C3" w14:textId="5EAFDB7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r:id="rId16" w:anchor="_Toc78060240" w:history="1">
        <w:r w:rsidR="004647F3" w:rsidRPr="00265815">
          <w:rPr>
            <w:rStyle w:val="Hipervnculo"/>
            <w:rFonts w:ascii="Times New Roman" w:hAnsi="Times New Roman" w:cs="Times New Roman"/>
            <w:b/>
            <w:bCs/>
            <w:noProof/>
            <w:sz w:val="24"/>
            <w:szCs w:val="24"/>
          </w:rPr>
          <w:t>Figura 73.</w:t>
        </w:r>
        <w:r w:rsidR="004647F3" w:rsidRPr="00265815">
          <w:rPr>
            <w:rStyle w:val="Hipervnculo"/>
            <w:rFonts w:ascii="Times New Roman" w:hAnsi="Times New Roman" w:cs="Times New Roman"/>
            <w:noProof/>
            <w:sz w:val="24"/>
            <w:szCs w:val="24"/>
          </w:rPr>
          <w:t xml:space="preserve"> </w:t>
        </w:r>
        <w:r w:rsidR="004647F3" w:rsidRPr="00265815">
          <w:rPr>
            <w:rStyle w:val="Hipervnculo"/>
            <w:rFonts w:ascii="Times New Roman" w:hAnsi="Times New Roman" w:cs="Times New Roman"/>
            <w:noProof/>
            <w:sz w:val="24"/>
            <w:szCs w:val="24"/>
            <w:shd w:val="clear" w:color="auto" w:fill="FFFFFF"/>
          </w:rPr>
          <w:t>Los valores de la cadena deben ser una sentencia de actualización SQL.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4647F3" w:rsidRPr="00265815">
          <w:rPr>
            <w:rFonts w:ascii="Times New Roman" w:hAnsi="Times New Roman" w:cs="Times New Roman"/>
            <w:noProof/>
            <w:webHidden/>
            <w:sz w:val="24"/>
            <w:szCs w:val="24"/>
          </w:rPr>
          <w:fldChar w:fldCharType="end"/>
        </w:r>
      </w:hyperlink>
    </w:p>
    <w:p w14:paraId="627755BE" w14:textId="6C53FDF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1" w:history="1">
        <w:r w:rsidR="004647F3" w:rsidRPr="00265815">
          <w:rPr>
            <w:rStyle w:val="Hipervnculo"/>
            <w:rFonts w:ascii="Times New Roman" w:hAnsi="Times New Roman" w:cs="Times New Roman"/>
            <w:b/>
            <w:bCs/>
            <w:noProof/>
            <w:sz w:val="24"/>
            <w:szCs w:val="24"/>
          </w:rPr>
          <w:t>Figura 74.</w:t>
        </w:r>
        <w:r w:rsidR="004647F3" w:rsidRPr="00265815">
          <w:rPr>
            <w:rStyle w:val="Hipervnculo"/>
            <w:rFonts w:ascii="Times New Roman" w:hAnsi="Times New Roman" w:cs="Times New Roman"/>
            <w:noProof/>
            <w:sz w:val="24"/>
            <w:szCs w:val="24"/>
          </w:rPr>
          <w:t xml:space="preserve"> Flujo de datos - migración de tiempo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4647F3" w:rsidRPr="00265815">
          <w:rPr>
            <w:rFonts w:ascii="Times New Roman" w:hAnsi="Times New Roman" w:cs="Times New Roman"/>
            <w:noProof/>
            <w:webHidden/>
            <w:sz w:val="24"/>
            <w:szCs w:val="24"/>
          </w:rPr>
          <w:fldChar w:fldCharType="end"/>
        </w:r>
      </w:hyperlink>
    </w:p>
    <w:p w14:paraId="172133F1" w14:textId="4FD8548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2" w:history="1">
        <w:r w:rsidR="004647F3" w:rsidRPr="00265815">
          <w:rPr>
            <w:rStyle w:val="Hipervnculo"/>
            <w:rFonts w:ascii="Times New Roman" w:hAnsi="Times New Roman" w:cs="Times New Roman"/>
            <w:b/>
            <w:bCs/>
            <w:noProof/>
            <w:sz w:val="24"/>
            <w:szCs w:val="24"/>
          </w:rPr>
          <w:t>Figura 75.</w:t>
        </w:r>
        <w:r w:rsidR="004647F3" w:rsidRPr="00265815">
          <w:rPr>
            <w:rStyle w:val="Hipervnculo"/>
            <w:rFonts w:ascii="Times New Roman" w:hAnsi="Times New Roman" w:cs="Times New Roman"/>
            <w:noProof/>
            <w:sz w:val="24"/>
            <w:szCs w:val="24"/>
          </w:rPr>
          <w:t xml:space="preserve"> Administrador de conexión y Comando SQL.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4647F3" w:rsidRPr="00265815">
          <w:rPr>
            <w:rFonts w:ascii="Times New Roman" w:hAnsi="Times New Roman" w:cs="Times New Roman"/>
            <w:noProof/>
            <w:webHidden/>
            <w:sz w:val="24"/>
            <w:szCs w:val="24"/>
          </w:rPr>
          <w:fldChar w:fldCharType="end"/>
        </w:r>
      </w:hyperlink>
    </w:p>
    <w:p w14:paraId="6FD256D3" w14:textId="0CD932F2"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3" w:history="1">
        <w:r w:rsidR="004647F3" w:rsidRPr="00265815">
          <w:rPr>
            <w:rStyle w:val="Hipervnculo"/>
            <w:rFonts w:ascii="Times New Roman" w:hAnsi="Times New Roman" w:cs="Times New Roman"/>
            <w:b/>
            <w:bCs/>
            <w:noProof/>
            <w:sz w:val="24"/>
            <w:szCs w:val="24"/>
          </w:rPr>
          <w:t>Figura 76.</w:t>
        </w:r>
        <w:r w:rsidR="004647F3" w:rsidRPr="00265815">
          <w:rPr>
            <w:rStyle w:val="Hipervnculo"/>
            <w:rFonts w:ascii="Times New Roman" w:hAnsi="Times New Roman" w:cs="Times New Roman"/>
            <w:noProof/>
            <w:sz w:val="24"/>
            <w:szCs w:val="24"/>
          </w:rPr>
          <w:t xml:space="preserve"> Vista previa obtenemos los resultados de la consulta.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4647F3" w:rsidRPr="00265815">
          <w:rPr>
            <w:rFonts w:ascii="Times New Roman" w:hAnsi="Times New Roman" w:cs="Times New Roman"/>
            <w:noProof/>
            <w:webHidden/>
            <w:sz w:val="24"/>
            <w:szCs w:val="24"/>
          </w:rPr>
          <w:fldChar w:fldCharType="end"/>
        </w:r>
      </w:hyperlink>
    </w:p>
    <w:p w14:paraId="7359D848" w14:textId="01ADEC39"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4" w:history="1">
        <w:r w:rsidR="004647F3" w:rsidRPr="00265815">
          <w:rPr>
            <w:rStyle w:val="Hipervnculo"/>
            <w:rFonts w:ascii="Times New Roman" w:hAnsi="Times New Roman" w:cs="Times New Roman"/>
            <w:b/>
            <w:bCs/>
            <w:noProof/>
            <w:sz w:val="24"/>
            <w:szCs w:val="24"/>
          </w:rPr>
          <w:t>Figura 77.</w:t>
        </w:r>
        <w:r w:rsidR="004647F3" w:rsidRPr="00265815">
          <w:rPr>
            <w:rStyle w:val="Hipervnculo"/>
            <w:rFonts w:ascii="Times New Roman" w:hAnsi="Times New Roman" w:cs="Times New Roman"/>
            <w:noProof/>
            <w:sz w:val="24"/>
            <w:szCs w:val="24"/>
          </w:rPr>
          <w:t xml:space="preserve"> Administrador de conexión de ADO.NET y comando SQL en la DIM_TIEMPO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4647F3" w:rsidRPr="00265815">
          <w:rPr>
            <w:rFonts w:ascii="Times New Roman" w:hAnsi="Times New Roman" w:cs="Times New Roman"/>
            <w:noProof/>
            <w:webHidden/>
            <w:sz w:val="24"/>
            <w:szCs w:val="24"/>
          </w:rPr>
          <w:fldChar w:fldCharType="end"/>
        </w:r>
      </w:hyperlink>
    </w:p>
    <w:p w14:paraId="58CB3745" w14:textId="683692D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5" w:history="1">
        <w:r w:rsidR="004647F3" w:rsidRPr="00265815">
          <w:rPr>
            <w:rStyle w:val="Hipervnculo"/>
            <w:rFonts w:ascii="Times New Roman" w:hAnsi="Times New Roman" w:cs="Times New Roman"/>
            <w:b/>
            <w:bCs/>
            <w:noProof/>
            <w:sz w:val="24"/>
            <w:szCs w:val="24"/>
          </w:rPr>
          <w:t>Figura 78.</w:t>
        </w:r>
        <w:r w:rsidR="004647F3" w:rsidRPr="00265815">
          <w:rPr>
            <w:rStyle w:val="Hipervnculo"/>
            <w:rFonts w:ascii="Times New Roman" w:hAnsi="Times New Roman" w:cs="Times New Roman"/>
            <w:noProof/>
            <w:sz w:val="24"/>
            <w:szCs w:val="24"/>
          </w:rPr>
          <w:t xml:space="preserve"> Vista previa de los resultados de migración de nuevos registros.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4647F3" w:rsidRPr="00265815">
          <w:rPr>
            <w:rFonts w:ascii="Times New Roman" w:hAnsi="Times New Roman" w:cs="Times New Roman"/>
            <w:noProof/>
            <w:webHidden/>
            <w:sz w:val="24"/>
            <w:szCs w:val="24"/>
          </w:rPr>
          <w:fldChar w:fldCharType="end"/>
        </w:r>
      </w:hyperlink>
    </w:p>
    <w:p w14:paraId="07142850" w14:textId="0FB09E9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6" w:history="1">
        <w:r w:rsidR="004647F3" w:rsidRPr="00265815">
          <w:rPr>
            <w:rStyle w:val="Hipervnculo"/>
            <w:rFonts w:ascii="Times New Roman" w:hAnsi="Times New Roman" w:cs="Times New Roman"/>
            <w:b/>
            <w:bCs/>
            <w:noProof/>
            <w:sz w:val="24"/>
            <w:szCs w:val="24"/>
          </w:rPr>
          <w:t>Figura 79.</w:t>
        </w:r>
        <w:r w:rsidR="004647F3" w:rsidRPr="00265815">
          <w:rPr>
            <w:rStyle w:val="Hipervnculo"/>
            <w:rFonts w:ascii="Times New Roman" w:hAnsi="Times New Roman" w:cs="Times New Roman"/>
            <w:noProof/>
            <w:sz w:val="24"/>
            <w:szCs w:val="24"/>
          </w:rPr>
          <w:t xml:space="preserve"> Se establece un tipo de orden ascendente de uno en uno.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004647F3" w:rsidRPr="00265815">
          <w:rPr>
            <w:rFonts w:ascii="Times New Roman" w:hAnsi="Times New Roman" w:cs="Times New Roman"/>
            <w:noProof/>
            <w:webHidden/>
            <w:sz w:val="24"/>
            <w:szCs w:val="24"/>
          </w:rPr>
          <w:fldChar w:fldCharType="end"/>
        </w:r>
      </w:hyperlink>
    </w:p>
    <w:p w14:paraId="2B5B3B2A" w14:textId="6367C6D2"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7" w:history="1">
        <w:r w:rsidR="004647F3" w:rsidRPr="00265815">
          <w:rPr>
            <w:rStyle w:val="Hipervnculo"/>
            <w:rFonts w:ascii="Times New Roman" w:hAnsi="Times New Roman" w:cs="Times New Roman"/>
            <w:b/>
            <w:bCs/>
            <w:noProof/>
            <w:sz w:val="24"/>
            <w:szCs w:val="24"/>
          </w:rPr>
          <w:t>Figura 80.</w:t>
        </w:r>
        <w:r w:rsidR="004647F3" w:rsidRPr="00265815">
          <w:rPr>
            <w:rStyle w:val="Hipervnculo"/>
            <w:rFonts w:ascii="Times New Roman" w:hAnsi="Times New Roman" w:cs="Times New Roman"/>
            <w:noProof/>
            <w:sz w:val="24"/>
            <w:szCs w:val="24"/>
          </w:rPr>
          <w:t xml:space="preserve"> Orden de la información de DIM_TIEMPO de 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004647F3" w:rsidRPr="00265815">
          <w:rPr>
            <w:rFonts w:ascii="Times New Roman" w:hAnsi="Times New Roman" w:cs="Times New Roman"/>
            <w:noProof/>
            <w:webHidden/>
            <w:sz w:val="24"/>
            <w:szCs w:val="24"/>
          </w:rPr>
          <w:fldChar w:fldCharType="end"/>
        </w:r>
      </w:hyperlink>
    </w:p>
    <w:p w14:paraId="65F97347" w14:textId="75333ECD"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8" w:history="1">
        <w:r w:rsidR="004647F3" w:rsidRPr="00265815">
          <w:rPr>
            <w:rStyle w:val="Hipervnculo"/>
            <w:rFonts w:ascii="Times New Roman" w:hAnsi="Times New Roman" w:cs="Times New Roman"/>
            <w:b/>
            <w:bCs/>
            <w:noProof/>
            <w:sz w:val="24"/>
            <w:szCs w:val="24"/>
          </w:rPr>
          <w:t>Figura 81.</w:t>
        </w:r>
        <w:r w:rsidR="004647F3" w:rsidRPr="00265815">
          <w:rPr>
            <w:rStyle w:val="Hipervnculo"/>
            <w:rFonts w:ascii="Times New Roman" w:hAnsi="Times New Roman" w:cs="Times New Roman"/>
            <w:noProof/>
            <w:sz w:val="24"/>
            <w:szCs w:val="24"/>
          </w:rPr>
          <w:t xml:space="preserve"> Combinación de tipo externa de izquierda, donde las entradas serán todos los datos ya ordenados.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4647F3" w:rsidRPr="00265815">
          <w:rPr>
            <w:rFonts w:ascii="Times New Roman" w:hAnsi="Times New Roman" w:cs="Times New Roman"/>
            <w:noProof/>
            <w:webHidden/>
            <w:sz w:val="24"/>
            <w:szCs w:val="24"/>
          </w:rPr>
          <w:fldChar w:fldCharType="end"/>
        </w:r>
      </w:hyperlink>
    </w:p>
    <w:p w14:paraId="2DC84D66" w14:textId="0FBF8E3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49" w:history="1">
        <w:r w:rsidR="004647F3" w:rsidRPr="00265815">
          <w:rPr>
            <w:rStyle w:val="Hipervnculo"/>
            <w:rFonts w:ascii="Times New Roman" w:hAnsi="Times New Roman" w:cs="Times New Roman"/>
            <w:b/>
            <w:bCs/>
            <w:noProof/>
            <w:sz w:val="24"/>
            <w:szCs w:val="24"/>
          </w:rPr>
          <w:t>Figura 82.</w:t>
        </w:r>
        <w:r w:rsidR="004647F3" w:rsidRPr="00265815">
          <w:rPr>
            <w:rStyle w:val="Hipervnculo"/>
            <w:rFonts w:ascii="Times New Roman" w:hAnsi="Times New Roman" w:cs="Times New Roman"/>
            <w:noProof/>
            <w:sz w:val="24"/>
            <w:szCs w:val="24"/>
          </w:rPr>
          <w:t xml:space="preserve"> Condiciones establecidas de nuevos registros.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_Toc78060249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4647F3" w:rsidRPr="00265815">
          <w:rPr>
            <w:rFonts w:ascii="Times New Roman" w:hAnsi="Times New Roman" w:cs="Times New Roman"/>
            <w:noProof/>
            <w:webHidden/>
            <w:sz w:val="24"/>
            <w:szCs w:val="24"/>
          </w:rPr>
          <w:fldChar w:fldCharType="end"/>
        </w:r>
      </w:hyperlink>
    </w:p>
    <w:p w14:paraId="784E1D64" w14:textId="1F89DFAD"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0" w:history="1">
        <w:r w:rsidR="004647F3" w:rsidRPr="00265815">
          <w:rPr>
            <w:rStyle w:val="Hipervnculo"/>
            <w:rFonts w:ascii="Times New Roman" w:hAnsi="Times New Roman" w:cs="Times New Roman"/>
            <w:b/>
            <w:bCs/>
            <w:noProof/>
            <w:sz w:val="24"/>
            <w:szCs w:val="24"/>
          </w:rPr>
          <w:t>Figura 83.</w:t>
        </w:r>
        <w:r w:rsidR="004647F3" w:rsidRPr="00265815">
          <w:rPr>
            <w:rStyle w:val="Hipervnculo"/>
            <w:rFonts w:ascii="Times New Roman" w:hAnsi="Times New Roman" w:cs="Times New Roman"/>
            <w:noProof/>
            <w:sz w:val="24"/>
            <w:szCs w:val="24"/>
          </w:rPr>
          <w:t xml:space="preserve"> S</w:t>
        </w:r>
        <w:r w:rsidR="004647F3" w:rsidRPr="00265815">
          <w:rPr>
            <w:rStyle w:val="Hipervnculo"/>
            <w:rFonts w:ascii="Times New Roman" w:hAnsi="Times New Roman" w:cs="Times New Roman"/>
            <w:noProof/>
            <w:sz w:val="24"/>
            <w:szCs w:val="24"/>
            <w:shd w:val="clear" w:color="auto" w:fill="FFFFFF"/>
          </w:rPr>
          <w:t>olo se debe especificar la tabla a donde se va a migrar.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4647F3" w:rsidRPr="00265815">
          <w:rPr>
            <w:rFonts w:ascii="Times New Roman" w:hAnsi="Times New Roman" w:cs="Times New Roman"/>
            <w:noProof/>
            <w:webHidden/>
            <w:sz w:val="24"/>
            <w:szCs w:val="24"/>
          </w:rPr>
          <w:fldChar w:fldCharType="end"/>
        </w:r>
      </w:hyperlink>
    </w:p>
    <w:p w14:paraId="67CA6F46" w14:textId="2273D0F0"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1" w:history="1">
        <w:r w:rsidR="004647F3" w:rsidRPr="00265815">
          <w:rPr>
            <w:rStyle w:val="Hipervnculo"/>
            <w:rFonts w:ascii="Times New Roman" w:hAnsi="Times New Roman" w:cs="Times New Roman"/>
            <w:b/>
            <w:bCs/>
            <w:noProof/>
            <w:sz w:val="24"/>
            <w:szCs w:val="24"/>
          </w:rPr>
          <w:t>Figura 84.</w:t>
        </w:r>
        <w:r w:rsidR="004647F3" w:rsidRPr="00265815">
          <w:rPr>
            <w:rStyle w:val="Hipervnculo"/>
            <w:rFonts w:ascii="Times New Roman" w:hAnsi="Times New Roman" w:cs="Times New Roman"/>
            <w:noProof/>
            <w:sz w:val="24"/>
            <w:szCs w:val="24"/>
          </w:rPr>
          <w:t xml:space="preserve"> Asignación de columnas de entradas y salidas.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4647F3" w:rsidRPr="00265815">
          <w:rPr>
            <w:rFonts w:ascii="Times New Roman" w:hAnsi="Times New Roman" w:cs="Times New Roman"/>
            <w:noProof/>
            <w:webHidden/>
            <w:sz w:val="24"/>
            <w:szCs w:val="24"/>
          </w:rPr>
          <w:fldChar w:fldCharType="end"/>
        </w:r>
      </w:hyperlink>
    </w:p>
    <w:p w14:paraId="5C1BCAA3" w14:textId="750F609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2" w:history="1">
        <w:r w:rsidR="004647F3" w:rsidRPr="00265815">
          <w:rPr>
            <w:rStyle w:val="Hipervnculo"/>
            <w:rFonts w:ascii="Times New Roman" w:hAnsi="Times New Roman" w:cs="Times New Roman"/>
            <w:b/>
            <w:bCs/>
            <w:noProof/>
            <w:sz w:val="24"/>
            <w:szCs w:val="24"/>
          </w:rPr>
          <w:t>Figura 85.</w:t>
        </w:r>
        <w:r w:rsidR="004647F3" w:rsidRPr="00265815">
          <w:rPr>
            <w:rStyle w:val="Hipervnculo"/>
            <w:rFonts w:ascii="Times New Roman" w:hAnsi="Times New Roman" w:cs="Times New Roman"/>
            <w:noProof/>
            <w:sz w:val="24"/>
            <w:szCs w:val="24"/>
          </w:rPr>
          <w:t xml:space="preserve"> Proceso de flujo y conexión a una tarea de ejecución SQL.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4647F3" w:rsidRPr="00265815">
          <w:rPr>
            <w:rFonts w:ascii="Times New Roman" w:hAnsi="Times New Roman" w:cs="Times New Roman"/>
            <w:noProof/>
            <w:webHidden/>
            <w:sz w:val="24"/>
            <w:szCs w:val="24"/>
          </w:rPr>
          <w:fldChar w:fldCharType="end"/>
        </w:r>
      </w:hyperlink>
    </w:p>
    <w:p w14:paraId="3139B2DF" w14:textId="1E4A0E2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3" w:history="1">
        <w:r w:rsidR="004647F3" w:rsidRPr="00265815">
          <w:rPr>
            <w:rStyle w:val="Hipervnculo"/>
            <w:rFonts w:ascii="Times New Roman" w:hAnsi="Times New Roman" w:cs="Times New Roman"/>
            <w:b/>
            <w:bCs/>
            <w:noProof/>
            <w:sz w:val="24"/>
            <w:szCs w:val="24"/>
          </w:rPr>
          <w:t>Figura 86.</w:t>
        </w:r>
        <w:r w:rsidR="004647F3" w:rsidRPr="00265815">
          <w:rPr>
            <w:rStyle w:val="Hipervnculo"/>
            <w:rFonts w:ascii="Times New Roman" w:hAnsi="Times New Roman" w:cs="Times New Roman"/>
            <w:noProof/>
            <w:sz w:val="24"/>
            <w:szCs w:val="24"/>
          </w:rPr>
          <w:t xml:space="preserve"> Propiedad de sección de instrucción SQL en SQL Statement.</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4647F3" w:rsidRPr="00265815">
          <w:rPr>
            <w:rFonts w:ascii="Times New Roman" w:hAnsi="Times New Roman" w:cs="Times New Roman"/>
            <w:noProof/>
            <w:webHidden/>
            <w:sz w:val="24"/>
            <w:szCs w:val="24"/>
          </w:rPr>
          <w:fldChar w:fldCharType="end"/>
        </w:r>
      </w:hyperlink>
    </w:p>
    <w:p w14:paraId="0D8FDED2" w14:textId="07AE648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4" w:history="1">
        <w:r w:rsidR="004647F3" w:rsidRPr="00265815">
          <w:rPr>
            <w:rStyle w:val="Hipervnculo"/>
            <w:rFonts w:ascii="Times New Roman" w:hAnsi="Times New Roman" w:cs="Times New Roman"/>
            <w:b/>
            <w:bCs/>
            <w:noProof/>
            <w:sz w:val="24"/>
            <w:szCs w:val="24"/>
          </w:rPr>
          <w:t>Figura 87.</w:t>
        </w:r>
        <w:r w:rsidR="004647F3" w:rsidRPr="00265815">
          <w:rPr>
            <w:rStyle w:val="Hipervnculo"/>
            <w:rFonts w:ascii="Times New Roman" w:hAnsi="Times New Roman" w:cs="Times New Roman"/>
            <w:noProof/>
            <w:sz w:val="24"/>
            <w:szCs w:val="24"/>
          </w:rPr>
          <w:t xml:space="preserve"> Especificación de la instrucción SQL con la cláusula TRUNCATE.</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004647F3" w:rsidRPr="00265815">
          <w:rPr>
            <w:rFonts w:ascii="Times New Roman" w:hAnsi="Times New Roman" w:cs="Times New Roman"/>
            <w:noProof/>
            <w:webHidden/>
            <w:sz w:val="24"/>
            <w:szCs w:val="24"/>
          </w:rPr>
          <w:fldChar w:fldCharType="end"/>
        </w:r>
      </w:hyperlink>
    </w:p>
    <w:p w14:paraId="6363CE8B" w14:textId="3D96153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5" w:history="1">
        <w:r w:rsidR="004647F3" w:rsidRPr="00265815">
          <w:rPr>
            <w:rStyle w:val="Hipervnculo"/>
            <w:rFonts w:ascii="Times New Roman" w:hAnsi="Times New Roman" w:cs="Times New Roman"/>
            <w:b/>
            <w:bCs/>
            <w:noProof/>
            <w:sz w:val="24"/>
            <w:szCs w:val="24"/>
          </w:rPr>
          <w:t>Figura 88.</w:t>
        </w:r>
        <w:r w:rsidR="004647F3" w:rsidRPr="00265815">
          <w:rPr>
            <w:rStyle w:val="Hipervnculo"/>
            <w:rFonts w:ascii="Times New Roman" w:hAnsi="Times New Roman" w:cs="Times New Roman"/>
            <w:noProof/>
            <w:sz w:val="24"/>
            <w:szCs w:val="24"/>
          </w:rPr>
          <w:t xml:space="preserve"> Origen Adquisición y Destino HECHO_ADQUISICION.</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4647F3" w:rsidRPr="00265815">
          <w:rPr>
            <w:rFonts w:ascii="Times New Roman" w:hAnsi="Times New Roman" w:cs="Times New Roman"/>
            <w:noProof/>
            <w:webHidden/>
            <w:sz w:val="24"/>
            <w:szCs w:val="24"/>
          </w:rPr>
          <w:fldChar w:fldCharType="end"/>
        </w:r>
      </w:hyperlink>
    </w:p>
    <w:p w14:paraId="06F78371" w14:textId="556C07B3"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6" w:history="1">
        <w:r w:rsidR="004647F3" w:rsidRPr="00265815">
          <w:rPr>
            <w:rStyle w:val="Hipervnculo"/>
            <w:rFonts w:ascii="Times New Roman" w:hAnsi="Times New Roman" w:cs="Times New Roman"/>
            <w:b/>
            <w:bCs/>
            <w:noProof/>
            <w:sz w:val="24"/>
            <w:szCs w:val="24"/>
          </w:rPr>
          <w:t>Figura 89.</w:t>
        </w:r>
        <w:r w:rsidR="004647F3" w:rsidRPr="00265815">
          <w:rPr>
            <w:rStyle w:val="Hipervnculo"/>
            <w:rFonts w:ascii="Times New Roman" w:hAnsi="Times New Roman" w:cs="Times New Roman"/>
            <w:noProof/>
            <w:sz w:val="24"/>
            <w:szCs w:val="24"/>
          </w:rPr>
          <w:t xml:space="preserve"> La vista creada previamente con la consulta utilizada para extraer los tiempos.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4647F3" w:rsidRPr="00265815">
          <w:rPr>
            <w:rFonts w:ascii="Times New Roman" w:hAnsi="Times New Roman" w:cs="Times New Roman"/>
            <w:noProof/>
            <w:webHidden/>
            <w:sz w:val="24"/>
            <w:szCs w:val="24"/>
          </w:rPr>
          <w:fldChar w:fldCharType="end"/>
        </w:r>
      </w:hyperlink>
    </w:p>
    <w:p w14:paraId="607A2A77" w14:textId="6977E1A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7" w:history="1">
        <w:r w:rsidR="004647F3" w:rsidRPr="00265815">
          <w:rPr>
            <w:rStyle w:val="Hipervnculo"/>
            <w:rFonts w:ascii="Times New Roman" w:hAnsi="Times New Roman" w:cs="Times New Roman"/>
            <w:b/>
            <w:bCs/>
            <w:noProof/>
            <w:sz w:val="24"/>
            <w:szCs w:val="24"/>
          </w:rPr>
          <w:t>Figura 90.</w:t>
        </w:r>
        <w:r w:rsidR="004647F3" w:rsidRPr="00265815">
          <w:rPr>
            <w:rStyle w:val="Hipervnculo"/>
            <w:rFonts w:ascii="Times New Roman" w:hAnsi="Times New Roman" w:cs="Times New Roman"/>
            <w:noProof/>
            <w:sz w:val="24"/>
            <w:szCs w:val="24"/>
          </w:rPr>
          <w:t xml:space="preserve"> Vista previa para verificación de la información correcta.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004647F3" w:rsidRPr="00265815">
          <w:rPr>
            <w:rFonts w:ascii="Times New Roman" w:hAnsi="Times New Roman" w:cs="Times New Roman"/>
            <w:noProof/>
            <w:webHidden/>
            <w:sz w:val="24"/>
            <w:szCs w:val="24"/>
          </w:rPr>
          <w:fldChar w:fldCharType="end"/>
        </w:r>
      </w:hyperlink>
    </w:p>
    <w:p w14:paraId="49BBFBB6" w14:textId="630FAB7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8" w:history="1">
        <w:r w:rsidR="004647F3" w:rsidRPr="00265815">
          <w:rPr>
            <w:rStyle w:val="Hipervnculo"/>
            <w:rFonts w:ascii="Times New Roman" w:hAnsi="Times New Roman" w:cs="Times New Roman"/>
            <w:b/>
            <w:bCs/>
            <w:noProof/>
            <w:sz w:val="24"/>
            <w:szCs w:val="24"/>
          </w:rPr>
          <w:t>Figura 91.</w:t>
        </w:r>
        <w:r w:rsidR="004647F3" w:rsidRPr="00265815">
          <w:rPr>
            <w:rStyle w:val="Hipervnculo"/>
            <w:rFonts w:ascii="Times New Roman" w:hAnsi="Times New Roman" w:cs="Times New Roman"/>
            <w:noProof/>
            <w:sz w:val="24"/>
            <w:szCs w:val="24"/>
          </w:rPr>
          <w:t xml:space="preserve"> Editor de DESTINO_HECHO_ADQUISICION, y conexión al DataMart DM_ADQUISICIONES.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4647F3" w:rsidRPr="00265815">
          <w:rPr>
            <w:rFonts w:ascii="Times New Roman" w:hAnsi="Times New Roman" w:cs="Times New Roman"/>
            <w:noProof/>
            <w:webHidden/>
            <w:sz w:val="24"/>
            <w:szCs w:val="24"/>
          </w:rPr>
          <w:fldChar w:fldCharType="end"/>
        </w:r>
      </w:hyperlink>
    </w:p>
    <w:p w14:paraId="4BB43ED9" w14:textId="7980553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59" w:history="1">
        <w:r w:rsidR="004647F3" w:rsidRPr="00265815">
          <w:rPr>
            <w:rStyle w:val="Hipervnculo"/>
            <w:rFonts w:ascii="Times New Roman" w:hAnsi="Times New Roman" w:cs="Times New Roman"/>
            <w:b/>
            <w:bCs/>
            <w:noProof/>
            <w:sz w:val="24"/>
            <w:szCs w:val="24"/>
          </w:rPr>
          <w:t>Figura 92.</w:t>
        </w:r>
        <w:r w:rsidR="004647F3" w:rsidRPr="00265815">
          <w:rPr>
            <w:rStyle w:val="Hipervnculo"/>
            <w:rFonts w:ascii="Times New Roman" w:hAnsi="Times New Roman" w:cs="Times New Roman"/>
            <w:noProof/>
            <w:sz w:val="24"/>
            <w:szCs w:val="24"/>
          </w:rPr>
          <w:t xml:space="preserve"> Asignaciones para corroborar si las columnas de entrada y salida son las correctas.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_Toc78060259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4647F3" w:rsidRPr="00265815">
          <w:rPr>
            <w:rFonts w:ascii="Times New Roman" w:hAnsi="Times New Roman" w:cs="Times New Roman"/>
            <w:noProof/>
            <w:webHidden/>
            <w:sz w:val="24"/>
            <w:szCs w:val="24"/>
          </w:rPr>
          <w:fldChar w:fldCharType="end"/>
        </w:r>
      </w:hyperlink>
    </w:p>
    <w:p w14:paraId="5CDBDA7B" w14:textId="17CDE043"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0" w:history="1">
        <w:r w:rsidR="004647F3" w:rsidRPr="00265815">
          <w:rPr>
            <w:rStyle w:val="Hipervnculo"/>
            <w:rFonts w:ascii="Times New Roman" w:hAnsi="Times New Roman" w:cs="Times New Roman"/>
            <w:b/>
            <w:bCs/>
            <w:noProof/>
            <w:sz w:val="24"/>
            <w:szCs w:val="24"/>
          </w:rPr>
          <w:t>Figura 93.</w:t>
        </w:r>
        <w:r w:rsidR="004647F3" w:rsidRPr="00265815">
          <w:rPr>
            <w:rStyle w:val="Hipervnculo"/>
            <w:rFonts w:ascii="Times New Roman" w:hAnsi="Times New Roman" w:cs="Times New Roman"/>
            <w:noProof/>
            <w:sz w:val="24"/>
            <w:szCs w:val="24"/>
          </w:rPr>
          <w:t xml:space="preserve"> Verificación de los paquetes de migración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4647F3" w:rsidRPr="00265815">
          <w:rPr>
            <w:rFonts w:ascii="Times New Roman" w:hAnsi="Times New Roman" w:cs="Times New Roman"/>
            <w:noProof/>
            <w:webHidden/>
            <w:sz w:val="24"/>
            <w:szCs w:val="24"/>
          </w:rPr>
          <w:fldChar w:fldCharType="end"/>
        </w:r>
      </w:hyperlink>
    </w:p>
    <w:p w14:paraId="79597DBE" w14:textId="2195CBB2"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1" w:history="1">
        <w:r w:rsidR="004647F3" w:rsidRPr="00265815">
          <w:rPr>
            <w:rStyle w:val="Hipervnculo"/>
            <w:rFonts w:ascii="Times New Roman" w:hAnsi="Times New Roman" w:cs="Times New Roman"/>
            <w:b/>
            <w:bCs/>
            <w:noProof/>
            <w:sz w:val="24"/>
            <w:szCs w:val="24"/>
          </w:rPr>
          <w:t xml:space="preserve">Figura 94. </w:t>
        </w:r>
        <w:r w:rsidR="004647F3" w:rsidRPr="00265815">
          <w:rPr>
            <w:rStyle w:val="Hipervnculo"/>
            <w:rFonts w:ascii="Times New Roman" w:hAnsi="Times New Roman" w:cs="Times New Roman"/>
            <w:noProof/>
            <w:sz w:val="24"/>
            <w:szCs w:val="24"/>
          </w:rPr>
          <w:t>Tarea de ejecución en controlador de eventos de errores.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4647F3" w:rsidRPr="00265815">
          <w:rPr>
            <w:rFonts w:ascii="Times New Roman" w:hAnsi="Times New Roman" w:cs="Times New Roman"/>
            <w:noProof/>
            <w:webHidden/>
            <w:sz w:val="24"/>
            <w:szCs w:val="24"/>
          </w:rPr>
          <w:fldChar w:fldCharType="end"/>
        </w:r>
      </w:hyperlink>
    </w:p>
    <w:p w14:paraId="7939D2CA" w14:textId="3C774A1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2" w:history="1">
        <w:r w:rsidR="004647F3" w:rsidRPr="00265815">
          <w:rPr>
            <w:rStyle w:val="Hipervnculo"/>
            <w:rFonts w:ascii="Times New Roman" w:hAnsi="Times New Roman" w:cs="Times New Roman"/>
            <w:b/>
            <w:bCs/>
            <w:noProof/>
            <w:sz w:val="24"/>
            <w:szCs w:val="24"/>
          </w:rPr>
          <w:t xml:space="preserve">Figura 95. </w:t>
        </w:r>
        <w:r w:rsidR="004647F3" w:rsidRPr="00265815">
          <w:rPr>
            <w:rStyle w:val="Hipervnculo"/>
            <w:rFonts w:ascii="Times New Roman" w:hAnsi="Times New Roman" w:cs="Times New Roman"/>
            <w:noProof/>
            <w:sz w:val="24"/>
            <w:szCs w:val="24"/>
          </w:rPr>
          <w:t>Especificación de lenguaje de programación.</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4647F3" w:rsidRPr="00265815">
          <w:rPr>
            <w:rFonts w:ascii="Times New Roman" w:hAnsi="Times New Roman" w:cs="Times New Roman"/>
            <w:noProof/>
            <w:webHidden/>
            <w:sz w:val="24"/>
            <w:szCs w:val="24"/>
          </w:rPr>
          <w:fldChar w:fldCharType="end"/>
        </w:r>
      </w:hyperlink>
    </w:p>
    <w:p w14:paraId="3A587775" w14:textId="2DC3DFD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3" w:history="1">
        <w:r w:rsidR="004647F3" w:rsidRPr="00265815">
          <w:rPr>
            <w:rStyle w:val="Hipervnculo"/>
            <w:rFonts w:ascii="Times New Roman" w:hAnsi="Times New Roman" w:cs="Times New Roman"/>
            <w:b/>
            <w:bCs/>
            <w:noProof/>
            <w:sz w:val="24"/>
            <w:szCs w:val="24"/>
          </w:rPr>
          <w:t xml:space="preserve">Figura 96. </w:t>
        </w:r>
        <w:r w:rsidR="004647F3" w:rsidRPr="00265815">
          <w:rPr>
            <w:rStyle w:val="Hipervnculo"/>
            <w:rFonts w:ascii="Times New Roman" w:hAnsi="Times New Roman" w:cs="Times New Roman"/>
            <w:noProof/>
            <w:sz w:val="24"/>
            <w:szCs w:val="24"/>
          </w:rPr>
          <w:t>Código fuente de mensaje de error.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4647F3" w:rsidRPr="00265815">
          <w:rPr>
            <w:rFonts w:ascii="Times New Roman" w:hAnsi="Times New Roman" w:cs="Times New Roman"/>
            <w:noProof/>
            <w:webHidden/>
            <w:sz w:val="24"/>
            <w:szCs w:val="24"/>
          </w:rPr>
          <w:fldChar w:fldCharType="end"/>
        </w:r>
      </w:hyperlink>
    </w:p>
    <w:p w14:paraId="6EEBA8E1" w14:textId="13C8D90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4" w:history="1">
        <w:r w:rsidR="004647F3" w:rsidRPr="00265815">
          <w:rPr>
            <w:rStyle w:val="Hipervnculo"/>
            <w:rFonts w:ascii="Times New Roman" w:hAnsi="Times New Roman" w:cs="Times New Roman"/>
            <w:b/>
            <w:bCs/>
            <w:noProof/>
            <w:sz w:val="24"/>
            <w:szCs w:val="24"/>
          </w:rPr>
          <w:t xml:space="preserve">Figura 97. </w:t>
        </w:r>
        <w:r w:rsidR="004647F3" w:rsidRPr="00265815">
          <w:rPr>
            <w:rStyle w:val="Hipervnculo"/>
            <w:rFonts w:ascii="Times New Roman" w:hAnsi="Times New Roman" w:cs="Times New Roman"/>
            <w:noProof/>
            <w:sz w:val="24"/>
            <w:szCs w:val="24"/>
          </w:rPr>
          <w:t>Tarea de ejecución para mensaje de notificación por email.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4647F3" w:rsidRPr="00265815">
          <w:rPr>
            <w:rFonts w:ascii="Times New Roman" w:hAnsi="Times New Roman" w:cs="Times New Roman"/>
            <w:noProof/>
            <w:webHidden/>
            <w:sz w:val="24"/>
            <w:szCs w:val="24"/>
          </w:rPr>
          <w:fldChar w:fldCharType="end"/>
        </w:r>
      </w:hyperlink>
    </w:p>
    <w:p w14:paraId="61BAB6B9" w14:textId="20BB930F"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5" w:history="1">
        <w:r w:rsidR="004647F3" w:rsidRPr="00265815">
          <w:rPr>
            <w:rStyle w:val="Hipervnculo"/>
            <w:rFonts w:ascii="Times New Roman" w:hAnsi="Times New Roman" w:cs="Times New Roman"/>
            <w:b/>
            <w:bCs/>
            <w:noProof/>
            <w:sz w:val="24"/>
            <w:szCs w:val="24"/>
          </w:rPr>
          <w:t xml:space="preserve">Figura 98. </w:t>
        </w:r>
        <w:r w:rsidR="004647F3" w:rsidRPr="00265815">
          <w:rPr>
            <w:rStyle w:val="Hipervnculo"/>
            <w:rFonts w:ascii="Times New Roman" w:hAnsi="Times New Roman" w:cs="Times New Roman"/>
            <w:noProof/>
            <w:sz w:val="24"/>
            <w:szCs w:val="24"/>
          </w:rPr>
          <w:t>Código fuente de mensaje de notificación por email.</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4647F3" w:rsidRPr="00265815">
          <w:rPr>
            <w:rFonts w:ascii="Times New Roman" w:hAnsi="Times New Roman" w:cs="Times New Roman"/>
            <w:noProof/>
            <w:webHidden/>
            <w:sz w:val="24"/>
            <w:szCs w:val="24"/>
          </w:rPr>
          <w:fldChar w:fldCharType="end"/>
        </w:r>
      </w:hyperlink>
    </w:p>
    <w:p w14:paraId="5300C221" w14:textId="02FE8EC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6" w:history="1">
        <w:r w:rsidR="004647F3" w:rsidRPr="00265815">
          <w:rPr>
            <w:rStyle w:val="Hipervnculo"/>
            <w:rFonts w:ascii="Times New Roman" w:hAnsi="Times New Roman" w:cs="Times New Roman"/>
            <w:b/>
            <w:bCs/>
            <w:noProof/>
            <w:sz w:val="24"/>
            <w:szCs w:val="24"/>
          </w:rPr>
          <w:t xml:space="preserve">Figura 99. </w:t>
        </w:r>
        <w:r w:rsidR="004647F3" w:rsidRPr="00265815">
          <w:rPr>
            <w:rStyle w:val="Hipervnculo"/>
            <w:rFonts w:ascii="Times New Roman" w:hAnsi="Times New Roman" w:cs="Times New Roman"/>
            <w:noProof/>
            <w:sz w:val="24"/>
            <w:szCs w:val="24"/>
          </w:rPr>
          <w:t>Herramienta del Agente SQL para creación de tareas de ejecución automática.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4647F3" w:rsidRPr="00265815">
          <w:rPr>
            <w:rFonts w:ascii="Times New Roman" w:hAnsi="Times New Roman" w:cs="Times New Roman"/>
            <w:noProof/>
            <w:webHidden/>
            <w:sz w:val="24"/>
            <w:szCs w:val="24"/>
          </w:rPr>
          <w:fldChar w:fldCharType="end"/>
        </w:r>
      </w:hyperlink>
    </w:p>
    <w:p w14:paraId="5F244D8B" w14:textId="0BA26EF3"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7" w:history="1">
        <w:r w:rsidR="004647F3" w:rsidRPr="00265815">
          <w:rPr>
            <w:rStyle w:val="Hipervnculo"/>
            <w:rFonts w:ascii="Times New Roman" w:hAnsi="Times New Roman" w:cs="Times New Roman"/>
            <w:b/>
            <w:bCs/>
            <w:noProof/>
            <w:sz w:val="24"/>
            <w:szCs w:val="24"/>
          </w:rPr>
          <w:t xml:space="preserve">Figura 100. </w:t>
        </w:r>
        <w:r w:rsidR="004647F3" w:rsidRPr="00265815">
          <w:rPr>
            <w:rStyle w:val="Hipervnculo"/>
            <w:rFonts w:ascii="Times New Roman" w:hAnsi="Times New Roman" w:cs="Times New Roman"/>
            <w:noProof/>
            <w:sz w:val="24"/>
            <w:szCs w:val="24"/>
          </w:rPr>
          <w:t>Creación de nueva programación de trabajo de Frecuencia_Migración.</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004647F3" w:rsidRPr="00265815">
          <w:rPr>
            <w:rFonts w:ascii="Times New Roman" w:hAnsi="Times New Roman" w:cs="Times New Roman"/>
            <w:noProof/>
            <w:webHidden/>
            <w:sz w:val="24"/>
            <w:szCs w:val="24"/>
          </w:rPr>
          <w:fldChar w:fldCharType="end"/>
        </w:r>
      </w:hyperlink>
    </w:p>
    <w:p w14:paraId="0EBFBA5F" w14:textId="66809F9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8" w:history="1">
        <w:r w:rsidR="004647F3" w:rsidRPr="00265815">
          <w:rPr>
            <w:rStyle w:val="Hipervnculo"/>
            <w:rFonts w:ascii="Times New Roman" w:hAnsi="Times New Roman" w:cs="Times New Roman"/>
            <w:b/>
            <w:bCs/>
            <w:noProof/>
            <w:sz w:val="24"/>
            <w:szCs w:val="24"/>
          </w:rPr>
          <w:t xml:space="preserve">Figura 101. </w:t>
        </w:r>
        <w:r w:rsidR="004647F3" w:rsidRPr="00265815">
          <w:rPr>
            <w:rStyle w:val="Hipervnculo"/>
            <w:rFonts w:ascii="Times New Roman" w:hAnsi="Times New Roman" w:cs="Times New Roman"/>
            <w:noProof/>
            <w:sz w:val="24"/>
            <w:szCs w:val="24"/>
          </w:rPr>
          <w:t>Conexión al servidor de Analysis Services.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4647F3" w:rsidRPr="00265815">
          <w:rPr>
            <w:rFonts w:ascii="Times New Roman" w:hAnsi="Times New Roman" w:cs="Times New Roman"/>
            <w:noProof/>
            <w:webHidden/>
            <w:sz w:val="24"/>
            <w:szCs w:val="24"/>
          </w:rPr>
          <w:fldChar w:fldCharType="end"/>
        </w:r>
      </w:hyperlink>
    </w:p>
    <w:p w14:paraId="6C5D7F10" w14:textId="6D44AE3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69" w:history="1">
        <w:r w:rsidR="004647F3" w:rsidRPr="00265815">
          <w:rPr>
            <w:rStyle w:val="Hipervnculo"/>
            <w:rFonts w:ascii="Times New Roman" w:hAnsi="Times New Roman" w:cs="Times New Roman"/>
            <w:b/>
            <w:bCs/>
            <w:noProof/>
            <w:sz w:val="24"/>
            <w:szCs w:val="24"/>
          </w:rPr>
          <w:t xml:space="preserve">Figura 102. </w:t>
        </w:r>
        <w:r w:rsidR="004647F3" w:rsidRPr="00265815">
          <w:rPr>
            <w:rStyle w:val="Hipervnculo"/>
            <w:rFonts w:ascii="Times New Roman" w:hAnsi="Times New Roman" w:cs="Times New Roman"/>
            <w:noProof/>
            <w:sz w:val="24"/>
            <w:szCs w:val="24"/>
          </w:rPr>
          <w:t>Conexión de la pestaña general de Data Source Designer.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_Toc78060269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004647F3" w:rsidRPr="00265815">
          <w:rPr>
            <w:rFonts w:ascii="Times New Roman" w:hAnsi="Times New Roman" w:cs="Times New Roman"/>
            <w:noProof/>
            <w:webHidden/>
            <w:sz w:val="24"/>
            <w:szCs w:val="24"/>
          </w:rPr>
          <w:fldChar w:fldCharType="end"/>
        </w:r>
      </w:hyperlink>
    </w:p>
    <w:p w14:paraId="59E07DA0" w14:textId="6EB1CF2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0" w:history="1">
        <w:r w:rsidR="004647F3" w:rsidRPr="00265815">
          <w:rPr>
            <w:rStyle w:val="Hipervnculo"/>
            <w:rFonts w:ascii="Times New Roman" w:hAnsi="Times New Roman" w:cs="Times New Roman"/>
            <w:b/>
            <w:bCs/>
            <w:noProof/>
            <w:sz w:val="24"/>
            <w:szCs w:val="24"/>
          </w:rPr>
          <w:t xml:space="preserve">Figura 103. </w:t>
        </w:r>
        <w:r w:rsidR="004647F3" w:rsidRPr="00265815">
          <w:rPr>
            <w:rStyle w:val="Hipervnculo"/>
            <w:rFonts w:ascii="Times New Roman" w:hAnsi="Times New Roman" w:cs="Times New Roman"/>
            <w:noProof/>
            <w:sz w:val="24"/>
            <w:szCs w:val="24"/>
          </w:rPr>
          <w:t>Pestaña de Impersonation information, en la cual, se escoge la opción HEREDAR.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4647F3" w:rsidRPr="00265815">
          <w:rPr>
            <w:rFonts w:ascii="Times New Roman" w:hAnsi="Times New Roman" w:cs="Times New Roman"/>
            <w:noProof/>
            <w:webHidden/>
            <w:sz w:val="24"/>
            <w:szCs w:val="24"/>
          </w:rPr>
          <w:fldChar w:fldCharType="end"/>
        </w:r>
      </w:hyperlink>
    </w:p>
    <w:p w14:paraId="144043DC" w14:textId="62BED03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1" w:history="1">
        <w:r w:rsidR="004647F3" w:rsidRPr="00265815">
          <w:rPr>
            <w:rStyle w:val="Hipervnculo"/>
            <w:rFonts w:ascii="Times New Roman" w:hAnsi="Times New Roman" w:cs="Times New Roman"/>
            <w:b/>
            <w:bCs/>
            <w:noProof/>
            <w:sz w:val="24"/>
            <w:szCs w:val="24"/>
          </w:rPr>
          <w:t xml:space="preserve">Figura 104. </w:t>
        </w:r>
        <w:r w:rsidR="004647F3" w:rsidRPr="00265815">
          <w:rPr>
            <w:rStyle w:val="Hipervnculo"/>
            <w:rFonts w:ascii="Times New Roman" w:hAnsi="Times New Roman" w:cs="Times New Roman"/>
            <w:noProof/>
            <w:sz w:val="24"/>
            <w:szCs w:val="24"/>
          </w:rPr>
          <w:t>Conexión en el origen de datos.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4647F3" w:rsidRPr="00265815">
          <w:rPr>
            <w:rFonts w:ascii="Times New Roman" w:hAnsi="Times New Roman" w:cs="Times New Roman"/>
            <w:noProof/>
            <w:webHidden/>
            <w:sz w:val="24"/>
            <w:szCs w:val="24"/>
          </w:rPr>
          <w:fldChar w:fldCharType="end"/>
        </w:r>
      </w:hyperlink>
    </w:p>
    <w:p w14:paraId="00781582" w14:textId="2D4FF60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2" w:history="1">
        <w:r w:rsidR="004647F3" w:rsidRPr="00265815">
          <w:rPr>
            <w:rStyle w:val="Hipervnculo"/>
            <w:rFonts w:ascii="Times New Roman" w:hAnsi="Times New Roman" w:cs="Times New Roman"/>
            <w:b/>
            <w:bCs/>
            <w:noProof/>
            <w:sz w:val="24"/>
            <w:szCs w:val="24"/>
          </w:rPr>
          <w:t xml:space="preserve">Figura 105. </w:t>
        </w:r>
        <w:r w:rsidR="004647F3" w:rsidRPr="00265815">
          <w:rPr>
            <w:rStyle w:val="Hipervnculo"/>
            <w:rFonts w:ascii="Times New Roman" w:hAnsi="Times New Roman" w:cs="Times New Roman"/>
            <w:noProof/>
            <w:sz w:val="24"/>
            <w:szCs w:val="24"/>
          </w:rPr>
          <w:t>Creación de la vista del modelo multidimensional VW 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004647F3" w:rsidRPr="00265815">
          <w:rPr>
            <w:rFonts w:ascii="Times New Roman" w:hAnsi="Times New Roman" w:cs="Times New Roman"/>
            <w:noProof/>
            <w:webHidden/>
            <w:sz w:val="24"/>
            <w:szCs w:val="24"/>
          </w:rPr>
          <w:fldChar w:fldCharType="end"/>
        </w:r>
      </w:hyperlink>
    </w:p>
    <w:p w14:paraId="19DDD3C0" w14:textId="49FF732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3" w:history="1">
        <w:r w:rsidR="004647F3" w:rsidRPr="00265815">
          <w:rPr>
            <w:rStyle w:val="Hipervnculo"/>
            <w:rFonts w:ascii="Times New Roman" w:hAnsi="Times New Roman" w:cs="Times New Roman"/>
            <w:b/>
            <w:bCs/>
            <w:noProof/>
            <w:sz w:val="24"/>
            <w:szCs w:val="24"/>
          </w:rPr>
          <w:t xml:space="preserve">Figura 106. </w:t>
        </w:r>
        <w:r w:rsidR="004647F3" w:rsidRPr="00265815">
          <w:rPr>
            <w:rStyle w:val="Hipervnculo"/>
            <w:rFonts w:ascii="Times New Roman" w:hAnsi="Times New Roman" w:cs="Times New Roman"/>
            <w:noProof/>
            <w:sz w:val="24"/>
            <w:szCs w:val="24"/>
          </w:rPr>
          <w:t>Demostración del atributo MesNombre.</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4647F3" w:rsidRPr="00265815">
          <w:rPr>
            <w:rFonts w:ascii="Times New Roman" w:hAnsi="Times New Roman" w:cs="Times New Roman"/>
            <w:noProof/>
            <w:webHidden/>
            <w:sz w:val="24"/>
            <w:szCs w:val="24"/>
          </w:rPr>
          <w:fldChar w:fldCharType="end"/>
        </w:r>
      </w:hyperlink>
    </w:p>
    <w:p w14:paraId="6E113714" w14:textId="453AE0E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4" w:history="1">
        <w:r w:rsidR="004647F3" w:rsidRPr="00265815">
          <w:rPr>
            <w:rStyle w:val="Hipervnculo"/>
            <w:rFonts w:ascii="Times New Roman" w:hAnsi="Times New Roman" w:cs="Times New Roman"/>
            <w:b/>
            <w:bCs/>
            <w:noProof/>
            <w:sz w:val="24"/>
            <w:szCs w:val="24"/>
          </w:rPr>
          <w:t xml:space="preserve">Figura 107. </w:t>
        </w:r>
        <w:r w:rsidR="004647F3" w:rsidRPr="00265815">
          <w:rPr>
            <w:rStyle w:val="Hipervnculo"/>
            <w:rFonts w:ascii="Times New Roman" w:hAnsi="Times New Roman" w:cs="Times New Roman"/>
            <w:noProof/>
            <w:sz w:val="24"/>
            <w:szCs w:val="24"/>
          </w:rPr>
          <w:t>Verificación del archivo con extensión dsv que indica que la vista ha sido creada correctamente.</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004647F3" w:rsidRPr="00265815">
          <w:rPr>
            <w:rFonts w:ascii="Times New Roman" w:hAnsi="Times New Roman" w:cs="Times New Roman"/>
            <w:noProof/>
            <w:webHidden/>
            <w:sz w:val="24"/>
            <w:szCs w:val="24"/>
          </w:rPr>
          <w:fldChar w:fldCharType="end"/>
        </w:r>
      </w:hyperlink>
    </w:p>
    <w:p w14:paraId="257AE6CD" w14:textId="2074807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5" w:history="1">
        <w:r w:rsidR="004647F3" w:rsidRPr="00265815">
          <w:rPr>
            <w:rStyle w:val="Hipervnculo"/>
            <w:rFonts w:ascii="Times New Roman" w:hAnsi="Times New Roman" w:cs="Times New Roman"/>
            <w:b/>
            <w:bCs/>
            <w:noProof/>
            <w:sz w:val="24"/>
            <w:szCs w:val="24"/>
          </w:rPr>
          <w:t xml:space="preserve">Figura 108. </w:t>
        </w:r>
        <w:r w:rsidR="004647F3" w:rsidRPr="00265815">
          <w:rPr>
            <w:rStyle w:val="Hipervnculo"/>
            <w:rFonts w:ascii="Times New Roman" w:hAnsi="Times New Roman" w:cs="Times New Roman"/>
            <w:noProof/>
            <w:sz w:val="24"/>
            <w:szCs w:val="24"/>
          </w:rPr>
          <w:t>Cubo Adquisiciones.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004647F3" w:rsidRPr="00265815">
          <w:rPr>
            <w:rFonts w:ascii="Times New Roman" w:hAnsi="Times New Roman" w:cs="Times New Roman"/>
            <w:noProof/>
            <w:webHidden/>
            <w:sz w:val="24"/>
            <w:szCs w:val="24"/>
          </w:rPr>
          <w:fldChar w:fldCharType="end"/>
        </w:r>
      </w:hyperlink>
    </w:p>
    <w:p w14:paraId="76F51153" w14:textId="75631EBE"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6" w:history="1">
        <w:r w:rsidR="004647F3" w:rsidRPr="00265815">
          <w:rPr>
            <w:rStyle w:val="Hipervnculo"/>
            <w:rFonts w:ascii="Times New Roman" w:hAnsi="Times New Roman" w:cs="Times New Roman"/>
            <w:b/>
            <w:bCs/>
            <w:noProof/>
            <w:sz w:val="24"/>
            <w:szCs w:val="24"/>
          </w:rPr>
          <w:t>Figura 109.</w:t>
        </w:r>
        <w:r w:rsidR="004647F3" w:rsidRPr="00265815">
          <w:rPr>
            <w:rStyle w:val="Hipervnculo"/>
            <w:rFonts w:ascii="Times New Roman" w:hAnsi="Times New Roman" w:cs="Times New Roman"/>
            <w:noProof/>
            <w:sz w:val="24"/>
            <w:szCs w:val="24"/>
          </w:rPr>
          <w:t xml:space="preserve"> Pestaña calculo para obtener el promedio del presupuesto SAP.</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004647F3" w:rsidRPr="00265815">
          <w:rPr>
            <w:rFonts w:ascii="Times New Roman" w:hAnsi="Times New Roman" w:cs="Times New Roman"/>
            <w:noProof/>
            <w:webHidden/>
            <w:sz w:val="24"/>
            <w:szCs w:val="24"/>
          </w:rPr>
          <w:fldChar w:fldCharType="end"/>
        </w:r>
      </w:hyperlink>
    </w:p>
    <w:p w14:paraId="32A6889A" w14:textId="5896E28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7" w:history="1">
        <w:r w:rsidR="004647F3" w:rsidRPr="00265815">
          <w:rPr>
            <w:rStyle w:val="Hipervnculo"/>
            <w:rFonts w:ascii="Times New Roman" w:hAnsi="Times New Roman" w:cs="Times New Roman"/>
            <w:b/>
            <w:bCs/>
            <w:noProof/>
            <w:sz w:val="24"/>
            <w:szCs w:val="24"/>
          </w:rPr>
          <w:t xml:space="preserve">Figura 110. </w:t>
        </w:r>
        <w:r w:rsidR="004647F3" w:rsidRPr="00265815">
          <w:rPr>
            <w:rStyle w:val="Hipervnculo"/>
            <w:rFonts w:ascii="Times New Roman" w:hAnsi="Times New Roman" w:cs="Times New Roman"/>
            <w:noProof/>
            <w:sz w:val="24"/>
            <w:szCs w:val="24"/>
          </w:rPr>
          <w:t>Indicador de tipo forma.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w:t>
        </w:r>
        <w:r w:rsidR="004647F3" w:rsidRPr="00265815">
          <w:rPr>
            <w:rFonts w:ascii="Times New Roman" w:hAnsi="Times New Roman" w:cs="Times New Roman"/>
            <w:noProof/>
            <w:webHidden/>
            <w:sz w:val="24"/>
            <w:szCs w:val="24"/>
          </w:rPr>
          <w:fldChar w:fldCharType="end"/>
        </w:r>
      </w:hyperlink>
    </w:p>
    <w:p w14:paraId="39D341B4" w14:textId="7099247A"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8" w:history="1">
        <w:r w:rsidR="004647F3" w:rsidRPr="00265815">
          <w:rPr>
            <w:rStyle w:val="Hipervnculo"/>
            <w:rFonts w:ascii="Times New Roman" w:hAnsi="Times New Roman" w:cs="Times New Roman"/>
            <w:b/>
            <w:bCs/>
            <w:noProof/>
            <w:sz w:val="24"/>
            <w:szCs w:val="24"/>
          </w:rPr>
          <w:t xml:space="preserve">Figura 111. </w:t>
        </w:r>
        <w:r w:rsidR="004647F3" w:rsidRPr="00265815">
          <w:rPr>
            <w:rStyle w:val="Hipervnculo"/>
            <w:rFonts w:ascii="Times New Roman" w:hAnsi="Times New Roman" w:cs="Times New Roman"/>
            <w:noProof/>
            <w:sz w:val="24"/>
            <w:szCs w:val="24"/>
          </w:rPr>
          <w:t>Finalización de la estructura de la creación del cubo OLAP Y KPI.</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w:t>
        </w:r>
        <w:r w:rsidR="004647F3" w:rsidRPr="00265815">
          <w:rPr>
            <w:rFonts w:ascii="Times New Roman" w:hAnsi="Times New Roman" w:cs="Times New Roman"/>
            <w:noProof/>
            <w:webHidden/>
            <w:sz w:val="24"/>
            <w:szCs w:val="24"/>
          </w:rPr>
          <w:fldChar w:fldCharType="end"/>
        </w:r>
      </w:hyperlink>
    </w:p>
    <w:p w14:paraId="788C7459" w14:textId="6D80D81D"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79" w:history="1">
        <w:r w:rsidR="004647F3" w:rsidRPr="00265815">
          <w:rPr>
            <w:rStyle w:val="Hipervnculo"/>
            <w:rFonts w:ascii="Times New Roman" w:hAnsi="Times New Roman" w:cs="Times New Roman"/>
            <w:b/>
            <w:bCs/>
            <w:noProof/>
            <w:sz w:val="24"/>
            <w:szCs w:val="24"/>
          </w:rPr>
          <w:t>Figura 112.</w:t>
        </w:r>
        <w:r w:rsidR="004647F3" w:rsidRPr="00265815">
          <w:rPr>
            <w:rStyle w:val="Hipervnculo"/>
            <w:rFonts w:ascii="Times New Roman" w:hAnsi="Times New Roman" w:cs="Times New Roman"/>
            <w:noProof/>
            <w:sz w:val="24"/>
            <w:szCs w:val="24"/>
          </w:rPr>
          <w:t>Carpeta del explorador de soluciones con extensión .dim.</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_Toc78060279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004647F3" w:rsidRPr="00265815">
          <w:rPr>
            <w:rFonts w:ascii="Times New Roman" w:hAnsi="Times New Roman" w:cs="Times New Roman"/>
            <w:noProof/>
            <w:webHidden/>
            <w:sz w:val="24"/>
            <w:szCs w:val="24"/>
          </w:rPr>
          <w:fldChar w:fldCharType="end"/>
        </w:r>
      </w:hyperlink>
    </w:p>
    <w:p w14:paraId="3F5871FE" w14:textId="448F5B5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0" w:history="1">
        <w:r w:rsidR="004647F3" w:rsidRPr="00265815">
          <w:rPr>
            <w:rStyle w:val="Hipervnculo"/>
            <w:rFonts w:ascii="Times New Roman" w:hAnsi="Times New Roman" w:cs="Times New Roman"/>
            <w:b/>
            <w:bCs/>
            <w:noProof/>
            <w:sz w:val="24"/>
            <w:szCs w:val="24"/>
          </w:rPr>
          <w:t xml:space="preserve">Figura 113. </w:t>
        </w:r>
        <w:r w:rsidR="004647F3" w:rsidRPr="00265815">
          <w:rPr>
            <w:rStyle w:val="Hipervnculo"/>
            <w:rFonts w:ascii="Times New Roman" w:hAnsi="Times New Roman" w:cs="Times New Roman"/>
            <w:noProof/>
            <w:sz w:val="24"/>
            <w:szCs w:val="24"/>
          </w:rPr>
          <w:t>Drill Down DIM INSUMO.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_Toc78060280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004647F3" w:rsidRPr="00265815">
          <w:rPr>
            <w:rFonts w:ascii="Times New Roman" w:hAnsi="Times New Roman" w:cs="Times New Roman"/>
            <w:noProof/>
            <w:webHidden/>
            <w:sz w:val="24"/>
            <w:szCs w:val="24"/>
          </w:rPr>
          <w:fldChar w:fldCharType="end"/>
        </w:r>
      </w:hyperlink>
    </w:p>
    <w:p w14:paraId="3F19FA43" w14:textId="5577475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1" w:history="1">
        <w:r w:rsidR="004647F3" w:rsidRPr="00265815">
          <w:rPr>
            <w:rStyle w:val="Hipervnculo"/>
            <w:rFonts w:ascii="Times New Roman" w:hAnsi="Times New Roman" w:cs="Times New Roman"/>
            <w:b/>
            <w:bCs/>
            <w:noProof/>
            <w:sz w:val="24"/>
            <w:szCs w:val="24"/>
          </w:rPr>
          <w:t>Figura 114.</w:t>
        </w:r>
        <w:r w:rsidR="004647F3" w:rsidRPr="00265815">
          <w:rPr>
            <w:rStyle w:val="Hipervnculo"/>
            <w:rFonts w:ascii="Times New Roman" w:hAnsi="Times New Roman" w:cs="Times New Roman"/>
            <w:noProof/>
            <w:sz w:val="24"/>
            <w:szCs w:val="24"/>
          </w:rPr>
          <w:t>Drill Down DIM AREA.</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_Toc78060281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w:t>
        </w:r>
        <w:r w:rsidR="004647F3" w:rsidRPr="00265815">
          <w:rPr>
            <w:rFonts w:ascii="Times New Roman" w:hAnsi="Times New Roman" w:cs="Times New Roman"/>
            <w:noProof/>
            <w:webHidden/>
            <w:sz w:val="24"/>
            <w:szCs w:val="24"/>
          </w:rPr>
          <w:fldChar w:fldCharType="end"/>
        </w:r>
      </w:hyperlink>
    </w:p>
    <w:p w14:paraId="62A29FC6" w14:textId="5EA7D11B"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2" w:history="1">
        <w:r w:rsidR="004647F3" w:rsidRPr="00265815">
          <w:rPr>
            <w:rStyle w:val="Hipervnculo"/>
            <w:rFonts w:ascii="Times New Roman" w:hAnsi="Times New Roman" w:cs="Times New Roman"/>
            <w:b/>
            <w:bCs/>
            <w:noProof/>
            <w:sz w:val="24"/>
            <w:szCs w:val="24"/>
          </w:rPr>
          <w:t xml:space="preserve">Figura 115. </w:t>
        </w:r>
        <w:r w:rsidR="004647F3" w:rsidRPr="00265815">
          <w:rPr>
            <w:rStyle w:val="Hipervnculo"/>
            <w:rFonts w:ascii="Times New Roman" w:hAnsi="Times New Roman" w:cs="Times New Roman"/>
            <w:noProof/>
            <w:sz w:val="24"/>
            <w:szCs w:val="24"/>
          </w:rPr>
          <w:t>Drill Down DIM PROVEEDOR.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_Toc78060282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w:t>
        </w:r>
        <w:r w:rsidR="004647F3" w:rsidRPr="00265815">
          <w:rPr>
            <w:rFonts w:ascii="Times New Roman" w:hAnsi="Times New Roman" w:cs="Times New Roman"/>
            <w:noProof/>
            <w:webHidden/>
            <w:sz w:val="24"/>
            <w:szCs w:val="24"/>
          </w:rPr>
          <w:fldChar w:fldCharType="end"/>
        </w:r>
      </w:hyperlink>
    </w:p>
    <w:p w14:paraId="13D85B0E" w14:textId="1B539994"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3" w:history="1">
        <w:r w:rsidR="004647F3" w:rsidRPr="00265815">
          <w:rPr>
            <w:rStyle w:val="Hipervnculo"/>
            <w:rFonts w:ascii="Times New Roman" w:hAnsi="Times New Roman" w:cs="Times New Roman"/>
            <w:b/>
            <w:bCs/>
            <w:noProof/>
            <w:sz w:val="24"/>
            <w:szCs w:val="24"/>
          </w:rPr>
          <w:t xml:space="preserve">Figura 116. </w:t>
        </w:r>
        <w:r w:rsidR="004647F3" w:rsidRPr="00265815">
          <w:rPr>
            <w:rStyle w:val="Hipervnculo"/>
            <w:rFonts w:ascii="Times New Roman" w:hAnsi="Times New Roman" w:cs="Times New Roman"/>
            <w:noProof/>
            <w:sz w:val="24"/>
            <w:szCs w:val="24"/>
          </w:rPr>
          <w:t>Drill Down DIM TIEMPO.</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_Toc78060283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w:t>
        </w:r>
        <w:r w:rsidR="004647F3" w:rsidRPr="00265815">
          <w:rPr>
            <w:rFonts w:ascii="Times New Roman" w:hAnsi="Times New Roman" w:cs="Times New Roman"/>
            <w:noProof/>
            <w:webHidden/>
            <w:sz w:val="24"/>
            <w:szCs w:val="24"/>
          </w:rPr>
          <w:fldChar w:fldCharType="end"/>
        </w:r>
      </w:hyperlink>
    </w:p>
    <w:p w14:paraId="6E29DFAE" w14:textId="7A215EC6"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4" w:history="1">
        <w:r w:rsidR="004647F3" w:rsidRPr="00265815">
          <w:rPr>
            <w:rStyle w:val="Hipervnculo"/>
            <w:rFonts w:ascii="Times New Roman" w:hAnsi="Times New Roman" w:cs="Times New Roman"/>
            <w:b/>
            <w:bCs/>
            <w:noProof/>
            <w:sz w:val="24"/>
            <w:szCs w:val="24"/>
          </w:rPr>
          <w:t xml:space="preserve">Figura 117. </w:t>
        </w:r>
        <w:r w:rsidR="004647F3" w:rsidRPr="00265815">
          <w:rPr>
            <w:rStyle w:val="Hipervnculo"/>
            <w:rFonts w:ascii="Times New Roman" w:hAnsi="Times New Roman" w:cs="Times New Roman"/>
            <w:noProof/>
            <w:sz w:val="24"/>
            <w:szCs w:val="24"/>
          </w:rPr>
          <w:t>Estructuración del Cubo y sus dimensiones.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_Toc78060284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004647F3" w:rsidRPr="00265815">
          <w:rPr>
            <w:rFonts w:ascii="Times New Roman" w:hAnsi="Times New Roman" w:cs="Times New Roman"/>
            <w:noProof/>
            <w:webHidden/>
            <w:sz w:val="24"/>
            <w:szCs w:val="24"/>
          </w:rPr>
          <w:fldChar w:fldCharType="end"/>
        </w:r>
      </w:hyperlink>
    </w:p>
    <w:p w14:paraId="57770DDF" w14:textId="78F5259C"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5" w:history="1">
        <w:r w:rsidR="004647F3" w:rsidRPr="00265815">
          <w:rPr>
            <w:rStyle w:val="Hipervnculo"/>
            <w:rFonts w:ascii="Times New Roman" w:hAnsi="Times New Roman" w:cs="Times New Roman"/>
            <w:b/>
            <w:bCs/>
            <w:noProof/>
            <w:sz w:val="24"/>
            <w:szCs w:val="24"/>
          </w:rPr>
          <w:t xml:space="preserve">Figura 118. </w:t>
        </w:r>
        <w:r w:rsidR="004647F3" w:rsidRPr="00265815">
          <w:rPr>
            <w:rStyle w:val="Hipervnculo"/>
            <w:rFonts w:ascii="Times New Roman" w:hAnsi="Times New Roman" w:cs="Times New Roman"/>
            <w:noProof/>
            <w:sz w:val="24"/>
            <w:szCs w:val="24"/>
          </w:rPr>
          <w:t>Proceso finalizado correctamente.</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_Toc78060285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004647F3" w:rsidRPr="00265815">
          <w:rPr>
            <w:rFonts w:ascii="Times New Roman" w:hAnsi="Times New Roman" w:cs="Times New Roman"/>
            <w:noProof/>
            <w:webHidden/>
            <w:sz w:val="24"/>
            <w:szCs w:val="24"/>
          </w:rPr>
          <w:fldChar w:fldCharType="end"/>
        </w:r>
      </w:hyperlink>
    </w:p>
    <w:p w14:paraId="0D5C0100" w14:textId="6E3F46CF"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6" w:history="1">
        <w:r w:rsidR="004647F3" w:rsidRPr="00265815">
          <w:rPr>
            <w:rStyle w:val="Hipervnculo"/>
            <w:rFonts w:ascii="Times New Roman" w:hAnsi="Times New Roman" w:cs="Times New Roman"/>
            <w:b/>
            <w:bCs/>
            <w:noProof/>
            <w:sz w:val="24"/>
            <w:szCs w:val="24"/>
          </w:rPr>
          <w:t xml:space="preserve">Figura 119. </w:t>
        </w:r>
        <w:r w:rsidR="004647F3" w:rsidRPr="00265815">
          <w:rPr>
            <w:rStyle w:val="Hipervnculo"/>
            <w:rFonts w:ascii="Times New Roman" w:hAnsi="Times New Roman" w:cs="Times New Roman"/>
            <w:noProof/>
            <w:sz w:val="24"/>
            <w:szCs w:val="24"/>
          </w:rPr>
          <w:t>Proceso de finalizado en el explorador de objetos conectado al servidor de Analysis Services.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_Toc78060286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w:t>
        </w:r>
        <w:r w:rsidR="004647F3" w:rsidRPr="00265815">
          <w:rPr>
            <w:rFonts w:ascii="Times New Roman" w:hAnsi="Times New Roman" w:cs="Times New Roman"/>
            <w:noProof/>
            <w:webHidden/>
            <w:sz w:val="24"/>
            <w:szCs w:val="24"/>
          </w:rPr>
          <w:fldChar w:fldCharType="end"/>
        </w:r>
      </w:hyperlink>
    </w:p>
    <w:p w14:paraId="1D9F2070" w14:textId="7FF82D68"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7" w:history="1">
        <w:r w:rsidR="004647F3" w:rsidRPr="00265815">
          <w:rPr>
            <w:rStyle w:val="Hipervnculo"/>
            <w:rFonts w:ascii="Times New Roman" w:hAnsi="Times New Roman" w:cs="Times New Roman"/>
            <w:b/>
            <w:bCs/>
            <w:noProof/>
            <w:sz w:val="24"/>
            <w:szCs w:val="24"/>
          </w:rPr>
          <w:t xml:space="preserve">Figura 120. </w:t>
        </w:r>
        <w:r w:rsidR="004647F3" w:rsidRPr="00265815">
          <w:rPr>
            <w:rStyle w:val="Hipervnculo"/>
            <w:rFonts w:ascii="Times New Roman" w:hAnsi="Times New Roman" w:cs="Times New Roman"/>
            <w:noProof/>
            <w:sz w:val="24"/>
            <w:szCs w:val="24"/>
          </w:rPr>
          <w:t>Reportes de cantidades generales de EPPs.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_Toc78060287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w:t>
        </w:r>
        <w:r w:rsidR="004647F3" w:rsidRPr="00265815">
          <w:rPr>
            <w:rFonts w:ascii="Times New Roman" w:hAnsi="Times New Roman" w:cs="Times New Roman"/>
            <w:noProof/>
            <w:webHidden/>
            <w:sz w:val="24"/>
            <w:szCs w:val="24"/>
          </w:rPr>
          <w:fldChar w:fldCharType="end"/>
        </w:r>
      </w:hyperlink>
    </w:p>
    <w:p w14:paraId="7CAC2E71" w14:textId="79652441"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8" w:history="1">
        <w:r w:rsidR="004647F3" w:rsidRPr="00265815">
          <w:rPr>
            <w:rStyle w:val="Hipervnculo"/>
            <w:rFonts w:ascii="Times New Roman" w:hAnsi="Times New Roman" w:cs="Times New Roman"/>
            <w:b/>
            <w:bCs/>
            <w:noProof/>
            <w:sz w:val="24"/>
            <w:szCs w:val="24"/>
          </w:rPr>
          <w:t xml:space="preserve">Figura 121. </w:t>
        </w:r>
        <w:r w:rsidR="004647F3" w:rsidRPr="00265815">
          <w:rPr>
            <w:rStyle w:val="Hipervnculo"/>
            <w:rFonts w:ascii="Times New Roman" w:hAnsi="Times New Roman" w:cs="Times New Roman"/>
            <w:noProof/>
            <w:sz w:val="24"/>
            <w:szCs w:val="24"/>
          </w:rPr>
          <w:t>Reportes de adquisiciones de EPPs por proveedor.</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_Toc78060288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004647F3" w:rsidRPr="00265815">
          <w:rPr>
            <w:rFonts w:ascii="Times New Roman" w:hAnsi="Times New Roman" w:cs="Times New Roman"/>
            <w:noProof/>
            <w:webHidden/>
            <w:sz w:val="24"/>
            <w:szCs w:val="24"/>
          </w:rPr>
          <w:fldChar w:fldCharType="end"/>
        </w:r>
      </w:hyperlink>
    </w:p>
    <w:p w14:paraId="747EA95F" w14:textId="2749B567" w:rsidR="004647F3" w:rsidRPr="00265815" w:rsidRDefault="00BE51E3" w:rsidP="00265815">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8060289" w:history="1">
        <w:r w:rsidR="004647F3" w:rsidRPr="00265815">
          <w:rPr>
            <w:rStyle w:val="Hipervnculo"/>
            <w:rFonts w:ascii="Times New Roman" w:hAnsi="Times New Roman" w:cs="Times New Roman"/>
            <w:b/>
            <w:bCs/>
            <w:noProof/>
            <w:sz w:val="24"/>
            <w:szCs w:val="24"/>
          </w:rPr>
          <w:t xml:space="preserve">Figura 122. </w:t>
        </w:r>
        <w:r w:rsidR="004647F3" w:rsidRPr="00265815">
          <w:rPr>
            <w:rStyle w:val="Hipervnculo"/>
            <w:rFonts w:ascii="Times New Roman" w:hAnsi="Times New Roman" w:cs="Times New Roman"/>
            <w:noProof/>
            <w:sz w:val="24"/>
            <w:szCs w:val="24"/>
          </w:rPr>
          <w:t>Reportes</w:t>
        </w:r>
        <w:r w:rsidR="004647F3" w:rsidRPr="00265815">
          <w:rPr>
            <w:rStyle w:val="Hipervnculo"/>
            <w:rFonts w:ascii="Times New Roman" w:hAnsi="Times New Roman" w:cs="Times New Roman"/>
            <w:b/>
            <w:bCs/>
            <w:noProof/>
            <w:sz w:val="24"/>
            <w:szCs w:val="24"/>
          </w:rPr>
          <w:t xml:space="preserve"> </w:t>
        </w:r>
        <w:r w:rsidR="004647F3" w:rsidRPr="00265815">
          <w:rPr>
            <w:rStyle w:val="Hipervnculo"/>
            <w:rFonts w:ascii="Times New Roman" w:hAnsi="Times New Roman" w:cs="Times New Roman"/>
            <w:noProof/>
            <w:sz w:val="24"/>
            <w:szCs w:val="24"/>
          </w:rPr>
          <w:t>de porcentajes generales.</w:t>
        </w:r>
        <w:r w:rsidR="004647F3" w:rsidRPr="00265815">
          <w:rPr>
            <w:rFonts w:ascii="Times New Roman" w:hAnsi="Times New Roman" w:cs="Times New Roman"/>
            <w:noProof/>
            <w:webHidden/>
            <w:sz w:val="24"/>
            <w:szCs w:val="24"/>
          </w:rPr>
          <w:tab/>
        </w:r>
        <w:r w:rsidR="004647F3" w:rsidRPr="00265815">
          <w:rPr>
            <w:rFonts w:ascii="Times New Roman" w:hAnsi="Times New Roman" w:cs="Times New Roman"/>
            <w:noProof/>
            <w:webHidden/>
            <w:sz w:val="24"/>
            <w:szCs w:val="24"/>
          </w:rPr>
          <w:fldChar w:fldCharType="begin"/>
        </w:r>
        <w:r w:rsidR="004647F3" w:rsidRPr="00265815">
          <w:rPr>
            <w:rFonts w:ascii="Times New Roman" w:hAnsi="Times New Roman" w:cs="Times New Roman"/>
            <w:noProof/>
            <w:webHidden/>
            <w:sz w:val="24"/>
            <w:szCs w:val="24"/>
          </w:rPr>
          <w:instrText xml:space="preserve"> PAGEREF _Toc78060289 \h </w:instrText>
        </w:r>
        <w:r w:rsidR="004647F3" w:rsidRPr="00265815">
          <w:rPr>
            <w:rFonts w:ascii="Times New Roman" w:hAnsi="Times New Roman" w:cs="Times New Roman"/>
            <w:noProof/>
            <w:webHidden/>
            <w:sz w:val="24"/>
            <w:szCs w:val="24"/>
          </w:rPr>
        </w:r>
        <w:r w:rsidR="004647F3" w:rsidRPr="0026581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004647F3" w:rsidRPr="00265815">
          <w:rPr>
            <w:rFonts w:ascii="Times New Roman" w:hAnsi="Times New Roman" w:cs="Times New Roman"/>
            <w:noProof/>
            <w:webHidden/>
            <w:sz w:val="24"/>
            <w:szCs w:val="24"/>
          </w:rPr>
          <w:fldChar w:fldCharType="end"/>
        </w:r>
      </w:hyperlink>
    </w:p>
    <w:p w14:paraId="01CCABEF" w14:textId="3A349953" w:rsidR="008B15BE" w:rsidRPr="00265815" w:rsidRDefault="00180577" w:rsidP="00265815">
      <w:pPr>
        <w:spacing w:line="360" w:lineRule="auto"/>
        <w:rPr>
          <w:rFonts w:ascii="Times New Roman" w:eastAsia="Times New Roman" w:hAnsi="Times New Roman" w:cs="Times New Roman"/>
          <w:sz w:val="24"/>
          <w:szCs w:val="24"/>
        </w:rPr>
      </w:pPr>
      <w:r w:rsidRPr="00265815">
        <w:rPr>
          <w:rFonts w:ascii="Times New Roman" w:eastAsia="Times New Roman" w:hAnsi="Times New Roman" w:cs="Times New Roman"/>
          <w:sz w:val="24"/>
          <w:szCs w:val="24"/>
        </w:rPr>
        <w:fldChar w:fldCharType="end"/>
      </w:r>
    </w:p>
    <w:p w14:paraId="01CCABF0" w14:textId="77777777" w:rsidR="008B15BE" w:rsidRDefault="008B15BE">
      <w:pPr>
        <w:spacing w:line="360" w:lineRule="auto"/>
        <w:rPr>
          <w:rFonts w:ascii="Times New Roman" w:eastAsia="Times New Roman" w:hAnsi="Times New Roman" w:cs="Times New Roman"/>
          <w:sz w:val="24"/>
          <w:szCs w:val="24"/>
        </w:rPr>
      </w:pPr>
    </w:p>
    <w:p w14:paraId="01CCABF1" w14:textId="77777777" w:rsidR="008B15BE" w:rsidRDefault="00B228B3" w:rsidP="00265815">
      <w:pPr>
        <w:pStyle w:val="Descripcin"/>
        <w:spacing w:after="0" w:line="360" w:lineRule="auto"/>
        <w:ind w:left="720" w:firstLine="720"/>
        <w:jc w:val="center"/>
        <w:rPr>
          <w:rFonts w:ascii="Times New Roman" w:eastAsia="Times New Roman" w:hAnsi="Times New Roman" w:cs="Times New Roman"/>
          <w:b/>
          <w:sz w:val="24"/>
          <w:szCs w:val="24"/>
        </w:rPr>
      </w:pPr>
      <w:bookmarkStart w:id="31" w:name="_heading=h.3rdcrjn" w:colFirst="0" w:colLast="0"/>
      <w:bookmarkEnd w:id="31"/>
      <w:r>
        <w:br w:type="page"/>
      </w:r>
    </w:p>
    <w:p w14:paraId="38DAF69E" w14:textId="7EA49B07" w:rsidR="006604CF" w:rsidRDefault="006604CF" w:rsidP="006604CF">
      <w:pPr>
        <w:pStyle w:val="Ttulo1"/>
        <w:jc w:val="center"/>
        <w:rPr>
          <w:rFonts w:ascii="Times New Roman" w:eastAsia="Times New Roman" w:hAnsi="Times New Roman" w:cs="Times New Roman"/>
        </w:rPr>
      </w:pPr>
      <w:bookmarkStart w:id="32" w:name="_Toc73269490"/>
      <w:bookmarkStart w:id="33" w:name="_Toc73272482"/>
      <w:bookmarkStart w:id="34" w:name="_Toc76822227"/>
      <w:r>
        <w:rPr>
          <w:rFonts w:ascii="Times New Roman" w:eastAsia="Times New Roman" w:hAnsi="Times New Roman" w:cs="Times New Roman"/>
        </w:rPr>
        <w:t>ÍNDICE DE TABLAS</w:t>
      </w:r>
      <w:bookmarkEnd w:id="32"/>
      <w:bookmarkEnd w:id="33"/>
      <w:bookmarkEnd w:id="34"/>
    </w:p>
    <w:p w14:paraId="01CCABF8" w14:textId="5D62D7C0" w:rsidR="008B15BE" w:rsidRDefault="008B15BE" w:rsidP="003F4637">
      <w:pPr>
        <w:pBdr>
          <w:top w:val="nil"/>
          <w:left w:val="nil"/>
          <w:bottom w:val="nil"/>
          <w:right w:val="nil"/>
          <w:between w:val="nil"/>
        </w:pBdr>
        <w:tabs>
          <w:tab w:val="left" w:pos="1718"/>
        </w:tabs>
        <w:spacing w:after="0" w:line="360" w:lineRule="auto"/>
        <w:rPr>
          <w:rFonts w:ascii="Times New Roman" w:eastAsia="Times New Roman" w:hAnsi="Times New Roman" w:cs="Times New Roman"/>
          <w:sz w:val="24"/>
          <w:szCs w:val="24"/>
        </w:rPr>
      </w:pPr>
    </w:p>
    <w:p w14:paraId="0825958B" w14:textId="73D90CFC" w:rsidR="003F4637" w:rsidRPr="003F4637" w:rsidRDefault="003F4637" w:rsidP="003F4637">
      <w:pPr>
        <w:pStyle w:val="Tabladeilustraciones"/>
        <w:tabs>
          <w:tab w:val="right" w:leader="dot" w:pos="9396"/>
        </w:tabs>
        <w:spacing w:line="360" w:lineRule="auto"/>
        <w:rPr>
          <w:rFonts w:ascii="Times New Roman" w:eastAsiaTheme="minorEastAsia" w:hAnsi="Times New Roman" w:cs="Times New Roman"/>
          <w:noProof/>
          <w:sz w:val="24"/>
          <w:szCs w:val="24"/>
        </w:rPr>
      </w:pPr>
      <w:r w:rsidRPr="003F4637">
        <w:rPr>
          <w:rFonts w:ascii="Times New Roman" w:eastAsia="Times New Roman" w:hAnsi="Times New Roman" w:cs="Times New Roman"/>
          <w:sz w:val="24"/>
          <w:szCs w:val="24"/>
        </w:rPr>
        <w:fldChar w:fldCharType="begin"/>
      </w:r>
      <w:r w:rsidRPr="003F4637">
        <w:rPr>
          <w:rFonts w:ascii="Times New Roman" w:eastAsia="Times New Roman" w:hAnsi="Times New Roman" w:cs="Times New Roman"/>
          <w:sz w:val="24"/>
          <w:szCs w:val="24"/>
        </w:rPr>
        <w:instrText xml:space="preserve"> TOC \h \z \c "Tabla" </w:instrText>
      </w:r>
      <w:r w:rsidRPr="003F4637">
        <w:rPr>
          <w:rFonts w:ascii="Times New Roman" w:eastAsia="Times New Roman" w:hAnsi="Times New Roman" w:cs="Times New Roman"/>
          <w:sz w:val="24"/>
          <w:szCs w:val="24"/>
        </w:rPr>
        <w:fldChar w:fldCharType="separate"/>
      </w:r>
      <w:hyperlink w:anchor="_Toc73269349" w:history="1">
        <w:r w:rsidRPr="003F4637">
          <w:rPr>
            <w:rFonts w:ascii="Times New Roman" w:hAnsi="Times New Roman" w:cs="Times New Roman"/>
            <w:b/>
            <w:bCs/>
            <w:noProof/>
            <w:sz w:val="24"/>
            <w:szCs w:val="24"/>
          </w:rPr>
          <w:t xml:space="preserve">Tabla 1. </w:t>
        </w:r>
        <w:r w:rsidRPr="003F4637">
          <w:rPr>
            <w:rFonts w:ascii="Times New Roman" w:hAnsi="Times New Roman" w:cs="Times New Roman"/>
            <w:noProof/>
            <w:sz w:val="24"/>
            <w:szCs w:val="24"/>
          </w:rPr>
          <w:t>Ventajas y desventajas de la implementación de BI.</w:t>
        </w:r>
        <w:r w:rsidRPr="003F4637">
          <w:rPr>
            <w:rFonts w:ascii="Times New Roman" w:hAnsi="Times New Roman" w:cs="Times New Roman"/>
            <w:noProof/>
            <w:webHidden/>
            <w:sz w:val="24"/>
            <w:szCs w:val="24"/>
          </w:rPr>
          <w:tab/>
        </w:r>
        <w:r w:rsidRPr="003F4637">
          <w:rPr>
            <w:rFonts w:ascii="Times New Roman" w:hAnsi="Times New Roman" w:cs="Times New Roman"/>
            <w:noProof/>
            <w:webHidden/>
            <w:sz w:val="24"/>
            <w:szCs w:val="24"/>
          </w:rPr>
          <w:fldChar w:fldCharType="begin"/>
        </w:r>
        <w:r w:rsidRPr="003F4637">
          <w:rPr>
            <w:rFonts w:ascii="Times New Roman" w:hAnsi="Times New Roman" w:cs="Times New Roman"/>
            <w:noProof/>
            <w:webHidden/>
            <w:sz w:val="24"/>
            <w:szCs w:val="24"/>
          </w:rPr>
          <w:instrText xml:space="preserve"> PAGEREF _Toc73269349 \h </w:instrText>
        </w:r>
        <w:r w:rsidRPr="003F4637">
          <w:rPr>
            <w:rFonts w:ascii="Times New Roman" w:hAnsi="Times New Roman" w:cs="Times New Roman"/>
            <w:noProof/>
            <w:webHidden/>
            <w:sz w:val="24"/>
            <w:szCs w:val="24"/>
          </w:rPr>
        </w:r>
        <w:r w:rsidRPr="003F4637">
          <w:rPr>
            <w:rFonts w:ascii="Times New Roman" w:hAnsi="Times New Roman" w:cs="Times New Roman"/>
            <w:noProof/>
            <w:webHidden/>
            <w:sz w:val="24"/>
            <w:szCs w:val="24"/>
          </w:rPr>
          <w:fldChar w:fldCharType="separate"/>
        </w:r>
        <w:r w:rsidR="00BE51E3">
          <w:rPr>
            <w:rFonts w:ascii="Times New Roman" w:hAnsi="Times New Roman" w:cs="Times New Roman"/>
            <w:noProof/>
            <w:webHidden/>
            <w:sz w:val="24"/>
            <w:szCs w:val="24"/>
          </w:rPr>
          <w:t>14</w:t>
        </w:r>
        <w:r w:rsidRPr="003F4637">
          <w:rPr>
            <w:rFonts w:ascii="Times New Roman" w:hAnsi="Times New Roman" w:cs="Times New Roman"/>
            <w:noProof/>
            <w:webHidden/>
            <w:sz w:val="24"/>
            <w:szCs w:val="24"/>
          </w:rPr>
          <w:fldChar w:fldCharType="end"/>
        </w:r>
      </w:hyperlink>
    </w:p>
    <w:p w14:paraId="24E6A2E8" w14:textId="2B2C4D6F" w:rsidR="003F4637" w:rsidRPr="003F4637" w:rsidRDefault="00BE51E3" w:rsidP="003F4637">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3269350" w:history="1">
        <w:r w:rsidR="003F4637" w:rsidRPr="003F4637">
          <w:rPr>
            <w:rFonts w:ascii="Times New Roman" w:hAnsi="Times New Roman" w:cs="Times New Roman"/>
            <w:b/>
            <w:bCs/>
            <w:noProof/>
            <w:sz w:val="24"/>
            <w:szCs w:val="24"/>
          </w:rPr>
          <w:t xml:space="preserve">Tabla 2. </w:t>
        </w:r>
        <w:r w:rsidR="003F4637" w:rsidRPr="003F4637">
          <w:rPr>
            <w:rFonts w:ascii="Times New Roman" w:hAnsi="Times New Roman" w:cs="Times New Roman"/>
            <w:noProof/>
            <w:sz w:val="24"/>
            <w:szCs w:val="24"/>
          </w:rPr>
          <w:t>Secuencia en etapas del plan de proyecto.</w:t>
        </w:r>
        <w:r w:rsidR="003F4637" w:rsidRPr="003F4637">
          <w:rPr>
            <w:rFonts w:ascii="Times New Roman" w:hAnsi="Times New Roman" w:cs="Times New Roman"/>
            <w:noProof/>
            <w:webHidden/>
            <w:sz w:val="24"/>
            <w:szCs w:val="24"/>
          </w:rPr>
          <w:tab/>
        </w:r>
        <w:r w:rsidR="003F4637" w:rsidRPr="003F4637">
          <w:rPr>
            <w:rFonts w:ascii="Times New Roman" w:hAnsi="Times New Roman" w:cs="Times New Roman"/>
            <w:noProof/>
            <w:webHidden/>
            <w:sz w:val="24"/>
            <w:szCs w:val="24"/>
          </w:rPr>
          <w:fldChar w:fldCharType="begin"/>
        </w:r>
        <w:r w:rsidR="003F4637" w:rsidRPr="003F4637">
          <w:rPr>
            <w:rFonts w:ascii="Times New Roman" w:hAnsi="Times New Roman" w:cs="Times New Roman"/>
            <w:noProof/>
            <w:webHidden/>
            <w:sz w:val="24"/>
            <w:szCs w:val="24"/>
          </w:rPr>
          <w:instrText xml:space="preserve"> PAGEREF _Toc73269350 \h </w:instrText>
        </w:r>
        <w:r w:rsidR="003F4637" w:rsidRPr="003F4637">
          <w:rPr>
            <w:rFonts w:ascii="Times New Roman" w:hAnsi="Times New Roman" w:cs="Times New Roman"/>
            <w:noProof/>
            <w:webHidden/>
            <w:sz w:val="24"/>
            <w:szCs w:val="24"/>
          </w:rPr>
        </w:r>
        <w:r w:rsidR="003F4637" w:rsidRPr="003F463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3F4637" w:rsidRPr="003F4637">
          <w:rPr>
            <w:rFonts w:ascii="Times New Roman" w:hAnsi="Times New Roman" w:cs="Times New Roman"/>
            <w:noProof/>
            <w:webHidden/>
            <w:sz w:val="24"/>
            <w:szCs w:val="24"/>
          </w:rPr>
          <w:fldChar w:fldCharType="end"/>
        </w:r>
      </w:hyperlink>
    </w:p>
    <w:p w14:paraId="3F04549B" w14:textId="618DCC8B" w:rsidR="003F4637" w:rsidRPr="003F4637" w:rsidRDefault="00BE51E3" w:rsidP="003F4637">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3269351" w:history="1">
        <w:r w:rsidR="003F4637" w:rsidRPr="003F4637">
          <w:rPr>
            <w:rFonts w:ascii="Times New Roman" w:hAnsi="Times New Roman" w:cs="Times New Roman"/>
            <w:b/>
            <w:bCs/>
            <w:noProof/>
            <w:sz w:val="24"/>
            <w:szCs w:val="24"/>
          </w:rPr>
          <w:t>Tabla 3.</w:t>
        </w:r>
        <w:r w:rsidR="003F4637" w:rsidRPr="003F4637">
          <w:rPr>
            <w:rFonts w:ascii="Times New Roman" w:hAnsi="Times New Roman" w:cs="Times New Roman"/>
            <w:noProof/>
            <w:sz w:val="24"/>
            <w:szCs w:val="24"/>
          </w:rPr>
          <w:t xml:space="preserve"> Entidades y característica según sus atributos.</w:t>
        </w:r>
        <w:r w:rsidR="003F4637" w:rsidRPr="003F4637">
          <w:rPr>
            <w:rFonts w:ascii="Times New Roman" w:hAnsi="Times New Roman" w:cs="Times New Roman"/>
            <w:noProof/>
            <w:webHidden/>
            <w:sz w:val="24"/>
            <w:szCs w:val="24"/>
          </w:rPr>
          <w:tab/>
        </w:r>
        <w:r w:rsidR="003F4637" w:rsidRPr="003F4637">
          <w:rPr>
            <w:rFonts w:ascii="Times New Roman" w:hAnsi="Times New Roman" w:cs="Times New Roman"/>
            <w:noProof/>
            <w:webHidden/>
            <w:sz w:val="24"/>
            <w:szCs w:val="24"/>
          </w:rPr>
          <w:fldChar w:fldCharType="begin"/>
        </w:r>
        <w:r w:rsidR="003F4637" w:rsidRPr="003F4637">
          <w:rPr>
            <w:rFonts w:ascii="Times New Roman" w:hAnsi="Times New Roman" w:cs="Times New Roman"/>
            <w:noProof/>
            <w:webHidden/>
            <w:sz w:val="24"/>
            <w:szCs w:val="24"/>
          </w:rPr>
          <w:instrText xml:space="preserve"> PAGEREF _Toc73269351 \h </w:instrText>
        </w:r>
        <w:r w:rsidR="003F4637" w:rsidRPr="003F4637">
          <w:rPr>
            <w:rFonts w:ascii="Times New Roman" w:hAnsi="Times New Roman" w:cs="Times New Roman"/>
            <w:noProof/>
            <w:webHidden/>
            <w:sz w:val="24"/>
            <w:szCs w:val="24"/>
          </w:rPr>
        </w:r>
        <w:r w:rsidR="003F4637" w:rsidRPr="003F463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3F4637" w:rsidRPr="003F4637">
          <w:rPr>
            <w:rFonts w:ascii="Times New Roman" w:hAnsi="Times New Roman" w:cs="Times New Roman"/>
            <w:noProof/>
            <w:webHidden/>
            <w:sz w:val="24"/>
            <w:szCs w:val="24"/>
          </w:rPr>
          <w:fldChar w:fldCharType="end"/>
        </w:r>
      </w:hyperlink>
    </w:p>
    <w:p w14:paraId="242E8C3C" w14:textId="72D5EE81" w:rsidR="003F4637" w:rsidRPr="003F4637" w:rsidRDefault="00BE51E3" w:rsidP="003F4637">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3269352" w:history="1">
        <w:r w:rsidR="003F4637" w:rsidRPr="003F4637">
          <w:rPr>
            <w:rFonts w:ascii="Times New Roman" w:hAnsi="Times New Roman" w:cs="Times New Roman"/>
            <w:b/>
            <w:bCs/>
            <w:noProof/>
            <w:sz w:val="24"/>
            <w:szCs w:val="24"/>
          </w:rPr>
          <w:t>Tabla 4.</w:t>
        </w:r>
        <w:r w:rsidR="003F4637" w:rsidRPr="003F4637">
          <w:rPr>
            <w:rFonts w:ascii="Times New Roman" w:hAnsi="Times New Roman" w:cs="Times New Roman"/>
            <w:noProof/>
            <w:sz w:val="24"/>
            <w:szCs w:val="24"/>
          </w:rPr>
          <w:t xml:space="preserve"> Tablas y mapeo de atributos para la construcción de un modelo de DataMart.</w:t>
        </w:r>
        <w:r w:rsidR="003F4637" w:rsidRPr="003F4637">
          <w:rPr>
            <w:rFonts w:ascii="Times New Roman" w:hAnsi="Times New Roman" w:cs="Times New Roman"/>
            <w:noProof/>
            <w:webHidden/>
            <w:sz w:val="24"/>
            <w:szCs w:val="24"/>
          </w:rPr>
          <w:tab/>
        </w:r>
        <w:r w:rsidR="003F4637" w:rsidRPr="003F4637">
          <w:rPr>
            <w:rFonts w:ascii="Times New Roman" w:hAnsi="Times New Roman" w:cs="Times New Roman"/>
            <w:noProof/>
            <w:webHidden/>
            <w:sz w:val="24"/>
            <w:szCs w:val="24"/>
          </w:rPr>
          <w:fldChar w:fldCharType="begin"/>
        </w:r>
        <w:r w:rsidR="003F4637" w:rsidRPr="003F4637">
          <w:rPr>
            <w:rFonts w:ascii="Times New Roman" w:hAnsi="Times New Roman" w:cs="Times New Roman"/>
            <w:noProof/>
            <w:webHidden/>
            <w:sz w:val="24"/>
            <w:szCs w:val="24"/>
          </w:rPr>
          <w:instrText xml:space="preserve"> PAGEREF _Toc73269352 \h </w:instrText>
        </w:r>
        <w:r w:rsidR="003F4637" w:rsidRPr="003F4637">
          <w:rPr>
            <w:rFonts w:ascii="Times New Roman" w:hAnsi="Times New Roman" w:cs="Times New Roman"/>
            <w:noProof/>
            <w:webHidden/>
            <w:sz w:val="24"/>
            <w:szCs w:val="24"/>
          </w:rPr>
        </w:r>
        <w:r w:rsidR="003F4637" w:rsidRPr="003F463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3F4637" w:rsidRPr="003F4637">
          <w:rPr>
            <w:rFonts w:ascii="Times New Roman" w:hAnsi="Times New Roman" w:cs="Times New Roman"/>
            <w:noProof/>
            <w:webHidden/>
            <w:sz w:val="24"/>
            <w:szCs w:val="24"/>
          </w:rPr>
          <w:fldChar w:fldCharType="end"/>
        </w:r>
      </w:hyperlink>
    </w:p>
    <w:p w14:paraId="28C6B00B" w14:textId="6F22BC9B" w:rsidR="003F4637" w:rsidRPr="003F4637" w:rsidRDefault="00BE51E3" w:rsidP="003F4637">
      <w:pPr>
        <w:pStyle w:val="Tabladeilustraciones"/>
        <w:tabs>
          <w:tab w:val="right" w:leader="dot" w:pos="9396"/>
        </w:tabs>
        <w:spacing w:line="360" w:lineRule="auto"/>
        <w:rPr>
          <w:rFonts w:ascii="Times New Roman" w:eastAsiaTheme="minorEastAsia" w:hAnsi="Times New Roman" w:cs="Times New Roman"/>
          <w:noProof/>
          <w:sz w:val="24"/>
          <w:szCs w:val="24"/>
        </w:rPr>
      </w:pPr>
      <w:hyperlink w:anchor="_Toc73269353" w:history="1">
        <w:r w:rsidR="003F4637" w:rsidRPr="003F4637">
          <w:rPr>
            <w:rFonts w:ascii="Times New Roman" w:hAnsi="Times New Roman" w:cs="Times New Roman"/>
            <w:b/>
            <w:bCs/>
            <w:noProof/>
            <w:sz w:val="24"/>
            <w:szCs w:val="24"/>
          </w:rPr>
          <w:t>Tabla 5.</w:t>
        </w:r>
        <w:r w:rsidR="003F4637" w:rsidRPr="003F4637">
          <w:rPr>
            <w:rFonts w:ascii="Times New Roman" w:hAnsi="Times New Roman" w:cs="Times New Roman"/>
            <w:noProof/>
            <w:sz w:val="24"/>
            <w:szCs w:val="24"/>
          </w:rPr>
          <w:t xml:space="preserve"> Estructura del Modelo Multidimensional.</w:t>
        </w:r>
        <w:r w:rsidR="003F4637" w:rsidRPr="003F4637">
          <w:rPr>
            <w:rFonts w:ascii="Times New Roman" w:hAnsi="Times New Roman" w:cs="Times New Roman"/>
            <w:noProof/>
            <w:webHidden/>
            <w:sz w:val="24"/>
            <w:szCs w:val="24"/>
          </w:rPr>
          <w:tab/>
        </w:r>
        <w:r w:rsidR="003F4637" w:rsidRPr="003F4637">
          <w:rPr>
            <w:rFonts w:ascii="Times New Roman" w:hAnsi="Times New Roman" w:cs="Times New Roman"/>
            <w:noProof/>
            <w:webHidden/>
            <w:sz w:val="24"/>
            <w:szCs w:val="24"/>
          </w:rPr>
          <w:fldChar w:fldCharType="begin"/>
        </w:r>
        <w:r w:rsidR="003F4637" w:rsidRPr="003F4637">
          <w:rPr>
            <w:rFonts w:ascii="Times New Roman" w:hAnsi="Times New Roman" w:cs="Times New Roman"/>
            <w:noProof/>
            <w:webHidden/>
            <w:sz w:val="24"/>
            <w:szCs w:val="24"/>
          </w:rPr>
          <w:instrText xml:space="preserve"> PAGEREF _Toc73269353 \h </w:instrText>
        </w:r>
        <w:r w:rsidR="003F4637" w:rsidRPr="003F4637">
          <w:rPr>
            <w:rFonts w:ascii="Times New Roman" w:hAnsi="Times New Roman" w:cs="Times New Roman"/>
            <w:noProof/>
            <w:webHidden/>
            <w:sz w:val="24"/>
            <w:szCs w:val="24"/>
          </w:rPr>
        </w:r>
        <w:r w:rsidR="003F4637" w:rsidRPr="003F463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3F4637" w:rsidRPr="003F4637">
          <w:rPr>
            <w:rFonts w:ascii="Times New Roman" w:hAnsi="Times New Roman" w:cs="Times New Roman"/>
            <w:noProof/>
            <w:webHidden/>
            <w:sz w:val="24"/>
            <w:szCs w:val="24"/>
          </w:rPr>
          <w:fldChar w:fldCharType="end"/>
        </w:r>
      </w:hyperlink>
    </w:p>
    <w:p w14:paraId="01CCABFA" w14:textId="695C4C18" w:rsidR="008B15BE" w:rsidRDefault="003F4637" w:rsidP="003F4637">
      <w:pPr>
        <w:spacing w:line="360" w:lineRule="auto"/>
        <w:rPr>
          <w:rFonts w:ascii="Times New Roman" w:eastAsia="Times New Roman" w:hAnsi="Times New Roman" w:cs="Times New Roman"/>
          <w:sz w:val="24"/>
          <w:szCs w:val="24"/>
        </w:rPr>
        <w:sectPr w:rsidR="008B15BE">
          <w:footerReference w:type="default" r:id="rId17"/>
          <w:headerReference w:type="first" r:id="rId18"/>
          <w:pgSz w:w="12242" w:h="15842"/>
          <w:pgMar w:top="1418" w:right="1418" w:bottom="1418" w:left="1418" w:header="709" w:footer="709" w:gutter="0"/>
          <w:pgNumType w:start="1"/>
          <w:cols w:space="720"/>
          <w:titlePg/>
        </w:sectPr>
      </w:pPr>
      <w:r w:rsidRPr="003F4637">
        <w:rPr>
          <w:rFonts w:ascii="Times New Roman" w:eastAsia="Times New Roman" w:hAnsi="Times New Roman" w:cs="Times New Roman"/>
          <w:sz w:val="24"/>
          <w:szCs w:val="24"/>
        </w:rPr>
        <w:fldChar w:fldCharType="end"/>
      </w:r>
    </w:p>
    <w:p w14:paraId="01CCABFB" w14:textId="77777777" w:rsidR="008B15BE" w:rsidRDefault="00B228B3">
      <w:pPr>
        <w:spacing w:line="360" w:lineRule="auto"/>
        <w:jc w:val="both"/>
        <w:rPr>
          <w:rFonts w:ascii="Times New Roman" w:eastAsia="Times New Roman" w:hAnsi="Times New Roman" w:cs="Times New Roman"/>
          <w:b/>
        </w:rPr>
      </w:pPr>
      <w:bookmarkStart w:id="35" w:name="_heading=h.lnxbz9" w:colFirst="0" w:colLast="0"/>
      <w:bookmarkEnd w:id="35"/>
      <w:r>
        <w:rPr>
          <w:rFonts w:ascii="Times New Roman" w:eastAsia="Times New Roman" w:hAnsi="Times New Roman" w:cs="Times New Roman"/>
          <w:b/>
        </w:rPr>
        <w:t>DESARROLLO DE UNA SOLUCIÓN DE INTELIGENCIA DE NEGOCIOS PARA LA GESTIÓN DE INFORMACIÓN EN LAS ADQUISICIONES DE EQUIPOS DE PROTECCIONES PERSONALES (EPPS) DEL INGENIO SAN CARLOS DEL CANTÓN MARCELINO MARIDUEÑA, PROVINCIA DEL GUAYAS.</w:t>
      </w:r>
    </w:p>
    <w:p w14:paraId="01CCABFC" w14:textId="77777777" w:rsidR="008B15BE" w:rsidRDefault="00B228B3">
      <w:pPr>
        <w:pStyle w:val="Ttulo1"/>
        <w:spacing w:after="240"/>
        <w:jc w:val="center"/>
        <w:rPr>
          <w:rFonts w:ascii="Times New Roman" w:eastAsia="Times New Roman" w:hAnsi="Times New Roman" w:cs="Times New Roman"/>
        </w:rPr>
      </w:pPr>
      <w:bookmarkStart w:id="36" w:name="_Toc73269491"/>
      <w:bookmarkStart w:id="37" w:name="_Toc73272483"/>
      <w:bookmarkStart w:id="38" w:name="_Toc76822228"/>
      <w:r>
        <w:rPr>
          <w:rFonts w:ascii="Times New Roman" w:eastAsia="Times New Roman" w:hAnsi="Times New Roman" w:cs="Times New Roman"/>
        </w:rPr>
        <w:t>RESUMEN</w:t>
      </w:r>
      <w:bookmarkEnd w:id="36"/>
      <w:bookmarkEnd w:id="37"/>
      <w:bookmarkEnd w:id="38"/>
    </w:p>
    <w:p w14:paraId="01CCABFD" w14:textId="77777777" w:rsidR="008B15BE" w:rsidRDefault="00B228B3">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presente investigación se llevó a cabo, debido a la inconsistencia de datos y la falta de orden para realizar los requerimientos de cada departamento solicitante de los equipos de protecciones personales. Además, se evidencio la falta de información en conocer las cantidades adquiridas, el costo unitario y los gastos totales que genera cada departamento por las adquisiciones de los equipos de protección es personales (EPPs). </w:t>
      </w:r>
    </w:p>
    <w:p w14:paraId="01CCABFE" w14:textId="77777777" w:rsidR="008B15BE" w:rsidRDefault="00B228B3">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inconsistencia de datos y la falta de información, implicó establecer como objetivo el desarrollo de una solución de Inteligencia de Negocios, con el uso de herramientas de visualizaciones para la generación de información rápida y de fácil entendimiento para poder realizar las mejores tomas de decisiones en favor de salvaguardar la integridad física de los colaboradores del Ingenio San Carlos, del cantón Marcelino Maridueña. </w:t>
      </w:r>
    </w:p>
    <w:p w14:paraId="01CCABFF"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esta investigación se aplicó la metodología descriptiva de tal manera que tiene como objetivo principal, realizar el análisis de cada adquisición de los equipos de protecciones personales. Teniendo como planteamiento del mismo el desarrollo de una solución de inteligencia de negocios, la cual nos permite conocer los requerimientos de cada departamento, evitando la adquisición por demás de lo necesario de estos equipos. Cabe recalcar que también se utilizó el método exploratorio de manera empírica, ya que no se encontró información específica referente a este tema. </w:t>
      </w:r>
    </w:p>
    <w:p w14:paraId="01CCAC00"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desarrollo de una solución de inteligencia de negocios tiene como fin conocer la información de los departamentos solicitantes, las cantidades, costos unitarios de cada equipo y el tipo que pertenece cada uno de estos. Esta información implicó que los gerentes y jefes departamentales conozcan más de cerca los gastos y la responsabilidad compartida que existe entre el trabajador y la empresa.</w:t>
      </w:r>
    </w:p>
    <w:p w14:paraId="01CCAC01"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02" w14:textId="77777777" w:rsidR="008B15BE" w:rsidRPr="007721A0" w:rsidRDefault="00B228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7721A0">
        <w:rPr>
          <w:rFonts w:ascii="Times New Roman" w:eastAsia="Times New Roman" w:hAnsi="Times New Roman" w:cs="Times New Roman"/>
          <w:b/>
          <w:color w:val="000000"/>
          <w:sz w:val="24"/>
          <w:szCs w:val="24"/>
          <w:lang w:val="en-US"/>
        </w:rPr>
        <w:t xml:space="preserve">PALABRAS CLAVE: </w:t>
      </w:r>
      <w:r w:rsidRPr="007721A0">
        <w:rPr>
          <w:rFonts w:ascii="Times New Roman" w:eastAsia="Times New Roman" w:hAnsi="Times New Roman" w:cs="Times New Roman"/>
          <w:color w:val="000000"/>
          <w:sz w:val="24"/>
          <w:szCs w:val="24"/>
          <w:lang w:val="en-US"/>
        </w:rPr>
        <w:t>EPPs, DataMart, DataWarehouse, ETL, OLAP.</w:t>
      </w:r>
    </w:p>
    <w:p w14:paraId="53D528C9" w14:textId="50321B81" w:rsidR="00C60CE3" w:rsidRPr="007721A0" w:rsidRDefault="00C60CE3" w:rsidP="00C60CE3">
      <w:pPr>
        <w:spacing w:line="360" w:lineRule="auto"/>
        <w:jc w:val="both"/>
        <w:rPr>
          <w:rFonts w:ascii="Times New Roman" w:eastAsia="Times New Roman" w:hAnsi="Times New Roman" w:cs="Times New Roman"/>
          <w:b/>
          <w:lang w:val="en-US"/>
        </w:rPr>
      </w:pPr>
      <w:bookmarkStart w:id="39" w:name="_Toc73269492"/>
      <w:bookmarkStart w:id="40" w:name="_Toc73272484"/>
      <w:bookmarkStart w:id="41" w:name="_Toc76822229"/>
      <w:r w:rsidRPr="007721A0">
        <w:rPr>
          <w:rFonts w:ascii="Times New Roman" w:eastAsia="Times New Roman" w:hAnsi="Times New Roman" w:cs="Times New Roman"/>
          <w:b/>
          <w:lang w:val="en-US"/>
        </w:rPr>
        <w:t>DEVELOPMENT OF A BUSINESS INTELLIGENCE SOLUTION FOR THE MANAGEMENT OF INFORMATION IN THE ACQUISITIONS OF PERSONAL PROTECTIVE EQUIPMENT OF INGENIO SAN CARLOS, OF THE MARCELINO MARIDUEÑA CANTON, GUAYAS PROVINCE.</w:t>
      </w:r>
    </w:p>
    <w:p w14:paraId="01CCAC05" w14:textId="73530AE0" w:rsidR="008B15BE" w:rsidRPr="00D27653" w:rsidRDefault="00B228B3">
      <w:pPr>
        <w:pStyle w:val="Ttulo1"/>
        <w:jc w:val="center"/>
        <w:rPr>
          <w:rFonts w:ascii="Times New Roman" w:eastAsia="Times New Roman" w:hAnsi="Times New Roman" w:cs="Times New Roman"/>
          <w:lang w:val="en-US"/>
        </w:rPr>
      </w:pPr>
      <w:r w:rsidRPr="00D27653">
        <w:rPr>
          <w:rFonts w:ascii="Times New Roman" w:eastAsia="Times New Roman" w:hAnsi="Times New Roman" w:cs="Times New Roman"/>
          <w:lang w:val="en-US"/>
        </w:rPr>
        <w:t>ABSTRACT</w:t>
      </w:r>
      <w:bookmarkEnd w:id="39"/>
      <w:bookmarkEnd w:id="40"/>
      <w:bookmarkEnd w:id="41"/>
    </w:p>
    <w:p w14:paraId="01CCAC06" w14:textId="77777777" w:rsidR="008B15BE" w:rsidRPr="00D27653" w:rsidRDefault="008B15BE">
      <w:pPr>
        <w:jc w:val="both"/>
        <w:rPr>
          <w:rFonts w:ascii="Times New Roman" w:eastAsia="Times New Roman" w:hAnsi="Times New Roman" w:cs="Times New Roman"/>
          <w:sz w:val="24"/>
          <w:szCs w:val="24"/>
          <w:lang w:val="en-US"/>
        </w:rPr>
      </w:pPr>
    </w:p>
    <w:p w14:paraId="545E77D4" w14:textId="77777777" w:rsidR="00B95794" w:rsidRPr="00D27653" w:rsidRDefault="00B95794" w:rsidP="00B95794">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lang w:val="en-US"/>
        </w:rPr>
      </w:pPr>
      <w:r w:rsidRPr="00D27653">
        <w:rPr>
          <w:rFonts w:ascii="Times New Roman" w:eastAsia="Times New Roman" w:hAnsi="Times New Roman" w:cs="Times New Roman"/>
          <w:color w:val="000000"/>
          <w:sz w:val="24"/>
          <w:szCs w:val="24"/>
          <w:lang w:val="en-US"/>
        </w:rPr>
        <w:t>The present investigation was carried out due to the inconsistency and lack of order to carry out the requirements of each requesting department for personal protective equipment. In addition, the lack of information was evidenced in knowing the quantities purchased, the unit cost and the total expenses generated by each department for the acquisition of personal protective equipment (PPP's).</w:t>
      </w:r>
    </w:p>
    <w:p w14:paraId="606A2662" w14:textId="77777777" w:rsidR="00B95794" w:rsidRPr="00D27653" w:rsidRDefault="00B95794" w:rsidP="00B95794">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lang w:val="en-US"/>
        </w:rPr>
      </w:pPr>
      <w:r w:rsidRPr="00D27653">
        <w:rPr>
          <w:rFonts w:ascii="Times New Roman" w:eastAsia="Times New Roman" w:hAnsi="Times New Roman" w:cs="Times New Roman"/>
          <w:color w:val="000000"/>
          <w:sz w:val="24"/>
          <w:szCs w:val="24"/>
          <w:lang w:val="en-US"/>
        </w:rPr>
        <w:t xml:space="preserve"> The inconsistency of data and the lack of information implied establishing an objective to develop a business intelligence solution, with the use of visualization tools for the generation of quick and easy-to-understand information to be able to make t better decisions in favor of safeguarding the physical integrity of the collaborators of Ingenio San Carlos, of the Marcelino Maridueña canton.</w:t>
      </w:r>
    </w:p>
    <w:p w14:paraId="76CBD0DB" w14:textId="7735DCA2" w:rsidR="00B95794" w:rsidRDefault="00B95794" w:rsidP="00D2765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D27653">
        <w:rPr>
          <w:rFonts w:ascii="Times New Roman" w:eastAsia="Times New Roman" w:hAnsi="Times New Roman" w:cs="Times New Roman"/>
          <w:color w:val="000000"/>
          <w:sz w:val="24"/>
          <w:szCs w:val="24"/>
          <w:lang w:val="en-US"/>
        </w:rPr>
        <w:t>In this investigation, the descriptive methodology was applied in such a way that its main objective is to carry out the analysis of each acquisition of personal protective equipment. Taking as an approach the development of a business intelligence solution, which allows us to know the requirements of each department, avoiding the acquisition of what is necessary for these equipment’s. It should be noted that the exploratory method was also used empirically, since no specific information was found regarding to this topic. The purpose of developing a business intelligence solution is to know the information of the requesting departments, the quantities, unit costs of each equipment and the type that each one belongs to. This information implied that the managers and departmental heads know more closely the costs and the shared responsibility that exists between the worker and the company.</w:t>
      </w:r>
    </w:p>
    <w:p w14:paraId="685E3274" w14:textId="77777777" w:rsidR="00D27653" w:rsidRPr="00D27653" w:rsidRDefault="00D27653" w:rsidP="00D2765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p>
    <w:p w14:paraId="01CCAC13" w14:textId="5870C115" w:rsidR="00D27653" w:rsidRDefault="00B95794" w:rsidP="00B95794">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lang w:val="en-US"/>
        </w:rPr>
      </w:pPr>
      <w:r w:rsidRPr="00D27653">
        <w:rPr>
          <w:rFonts w:ascii="Times New Roman" w:eastAsia="Times New Roman" w:hAnsi="Times New Roman" w:cs="Times New Roman"/>
          <w:color w:val="000000"/>
          <w:sz w:val="24"/>
          <w:szCs w:val="24"/>
          <w:lang w:val="en-US"/>
        </w:rPr>
        <w:t xml:space="preserve"> </w:t>
      </w:r>
      <w:r w:rsidR="00B228B3" w:rsidRPr="00D27653">
        <w:rPr>
          <w:rFonts w:ascii="Times New Roman" w:eastAsia="Times New Roman" w:hAnsi="Times New Roman" w:cs="Times New Roman"/>
          <w:b/>
          <w:sz w:val="24"/>
          <w:szCs w:val="24"/>
          <w:lang w:val="en-US"/>
        </w:rPr>
        <w:t xml:space="preserve">KEY WORDS: </w:t>
      </w:r>
      <w:r w:rsidRPr="00D27653">
        <w:rPr>
          <w:rFonts w:ascii="Times New Roman" w:eastAsia="Times New Roman" w:hAnsi="Times New Roman" w:cs="Times New Roman"/>
          <w:color w:val="000000"/>
          <w:sz w:val="24"/>
          <w:szCs w:val="24"/>
          <w:lang w:val="en-US"/>
        </w:rPr>
        <w:t>EPPs, DataMart, DataWarehouse, ETL, OLAP.</w:t>
      </w:r>
    </w:p>
    <w:p w14:paraId="78AC2F32" w14:textId="77777777" w:rsidR="00D27653" w:rsidRDefault="00D27653">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14:paraId="01CCAC14" w14:textId="77777777" w:rsidR="008B15BE" w:rsidRDefault="00B228B3">
      <w:pPr>
        <w:pStyle w:val="Ttulo1"/>
        <w:jc w:val="center"/>
        <w:rPr>
          <w:rFonts w:ascii="Times New Roman" w:eastAsia="Times New Roman" w:hAnsi="Times New Roman" w:cs="Times New Roman"/>
        </w:rPr>
      </w:pPr>
      <w:bookmarkStart w:id="42" w:name="_Toc73269493"/>
      <w:bookmarkStart w:id="43" w:name="_Toc73272485"/>
      <w:bookmarkStart w:id="44" w:name="_Toc76822230"/>
      <w:r>
        <w:rPr>
          <w:rFonts w:ascii="Times New Roman" w:eastAsia="Times New Roman" w:hAnsi="Times New Roman" w:cs="Times New Roman"/>
        </w:rPr>
        <w:t>CAPÍTULO 1</w:t>
      </w:r>
      <w:bookmarkEnd w:id="42"/>
      <w:bookmarkEnd w:id="43"/>
      <w:bookmarkEnd w:id="44"/>
    </w:p>
    <w:p w14:paraId="01CCAC15" w14:textId="37E9B9AE" w:rsidR="008B15BE" w:rsidRDefault="00B228B3" w:rsidP="00B15835">
      <w:pPr>
        <w:pStyle w:val="Ttulo2"/>
        <w:numPr>
          <w:ilvl w:val="0"/>
          <w:numId w:val="17"/>
        </w:numPr>
      </w:pPr>
      <w:bookmarkStart w:id="45" w:name="_Toc73269494"/>
      <w:bookmarkStart w:id="46" w:name="_Toc73272486"/>
      <w:bookmarkStart w:id="47" w:name="_Toc76822231"/>
      <w:r>
        <w:t>INTRODUCCIÓN</w:t>
      </w:r>
      <w:bookmarkEnd w:id="45"/>
      <w:bookmarkEnd w:id="46"/>
      <w:bookmarkEnd w:id="47"/>
      <w:r>
        <w:t xml:space="preserve"> </w:t>
      </w:r>
    </w:p>
    <w:p w14:paraId="01CCAC16"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actualidad, generar y conocer información de alguna actividad ya no implica esperar un prolongado tiempo, es decir, la información en ocasiones </w:t>
      </w:r>
      <w:r>
        <w:rPr>
          <w:rFonts w:ascii="Times New Roman" w:eastAsia="Times New Roman" w:hAnsi="Times New Roman" w:cs="Times New Roman"/>
          <w:sz w:val="24"/>
          <w:szCs w:val="24"/>
        </w:rPr>
        <w:t>se encuentra</w:t>
      </w:r>
      <w:r>
        <w:rPr>
          <w:rFonts w:ascii="Times New Roman" w:eastAsia="Times New Roman" w:hAnsi="Times New Roman" w:cs="Times New Roman"/>
          <w:color w:val="000000"/>
          <w:sz w:val="24"/>
          <w:szCs w:val="24"/>
        </w:rPr>
        <w:t xml:space="preserve"> al alcance de la mano, todo esto es gracias a las diferentes formas de adquirirlas ya sea a través de plataforma y/o aplicaciones webs o móviles.</w:t>
      </w:r>
    </w:p>
    <w:p w14:paraId="01CCAC17"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Gracias a la utilización de la Inteligencia de Negocios y a las herramientas de visualizaciones que ofrecen simplificar un volumen masivo de datos, estos datos se transforman en información necesaria y una vez obtenido los resultados de mayor relevancia, sirven para realizar tomas de decisiones en mejora de alguna actividad.</w:t>
      </w:r>
    </w:p>
    <w:p w14:paraId="01CCAC18"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 embargo, el crecimiento, la competencia y la continua generación diaria de miles de datos, implica actualmente que las empresas mantengan de manera constante e instantánea la información </w:t>
      </w:r>
      <w:r>
        <w:rPr>
          <w:rFonts w:ascii="Times New Roman" w:eastAsia="Times New Roman" w:hAnsi="Times New Roman" w:cs="Times New Roman"/>
          <w:sz w:val="24"/>
          <w:szCs w:val="24"/>
        </w:rPr>
        <w:t>explícita</w:t>
      </w:r>
      <w:r>
        <w:rPr>
          <w:rFonts w:ascii="Times New Roman" w:eastAsia="Times New Roman" w:hAnsi="Times New Roman" w:cs="Times New Roman"/>
          <w:color w:val="000000"/>
          <w:sz w:val="24"/>
          <w:szCs w:val="24"/>
        </w:rPr>
        <w:t xml:space="preserve"> y necesaria para el nivel gerencial y/o jefaturas, la cual ayuda a efectuar las tomas de decisiones necesarias en mejora de sus procesos basándose al manejo de información actualizada y con ella evitando consumir el mayor tiempo posible.</w:t>
      </w:r>
    </w:p>
    <w:p w14:paraId="01CCAC19" w14:textId="77777777" w:rsidR="008B15BE" w:rsidRDefault="00B228B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presente trabajo se explica el proceso de desarrollo de una solución de inteligencia de negocios, la cual ayuda a conocer los datos de mayor importancia, además de generar un ahorro y evitar innecesarias adquisiciones de Equipos de Protecciones Personales (EPPs), en los diferentes departamento y áreas del Ingenio San Carlos.</w:t>
      </w:r>
    </w:p>
    <w:p w14:paraId="01CCAC1A"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1B"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1C"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1D"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1E"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1F"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20"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21"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22"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23" w14:textId="77777777"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24" w14:textId="42E06689" w:rsidR="008B15BE" w:rsidRDefault="008B15B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5CA7D19" w14:textId="77777777" w:rsidR="00B14EB5" w:rsidRDefault="00B14EB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CAC25" w14:textId="77777777" w:rsidR="008B15BE" w:rsidRDefault="00B228B3">
      <w:pPr>
        <w:pStyle w:val="Ttulo3"/>
        <w:numPr>
          <w:ilvl w:val="1"/>
          <w:numId w:val="10"/>
        </w:numPr>
        <w:ind w:left="426"/>
        <w:jc w:val="both"/>
      </w:pPr>
      <w:bookmarkStart w:id="48" w:name="_Toc73269495"/>
      <w:bookmarkStart w:id="49" w:name="_Toc73272487"/>
      <w:bookmarkStart w:id="50" w:name="_Toc76822232"/>
      <w:r>
        <w:t>Planteamiento del problema</w:t>
      </w:r>
      <w:bookmarkEnd w:id="48"/>
      <w:bookmarkEnd w:id="49"/>
      <w:bookmarkEnd w:id="50"/>
    </w:p>
    <w:p w14:paraId="01CCAC26" w14:textId="77777777" w:rsidR="008B15BE" w:rsidRDefault="00B228B3">
      <w:pPr>
        <w:spacing w:after="0" w:line="360" w:lineRule="auto"/>
        <w:ind w:left="426"/>
        <w:jc w:val="both"/>
        <w:rPr>
          <w:rFonts w:ascii="Times New Roman" w:eastAsia="Times New Roman" w:hAnsi="Times New Roman" w:cs="Times New Roman"/>
          <w:color w:val="000000"/>
          <w:sz w:val="24"/>
          <w:szCs w:val="24"/>
        </w:rPr>
      </w:pPr>
      <w:bookmarkStart w:id="51" w:name="_heading=h.3j2qqm3" w:colFirst="0" w:colLast="0"/>
      <w:bookmarkEnd w:id="51"/>
      <w:r>
        <w:rPr>
          <w:rFonts w:ascii="Times New Roman" w:eastAsia="Times New Roman" w:hAnsi="Times New Roman" w:cs="Times New Roman"/>
          <w:color w:val="000000"/>
          <w:sz w:val="24"/>
          <w:szCs w:val="24"/>
        </w:rPr>
        <w:t>El departamento de Seguridad Industrial del Ingenio San Carlos, en su afán de preservar la integridad y velar por la salud y seguridad de sus trabajadores, adopta en adquirir para cada uno de los departamentos habientes dentro de la empresa, todos los equipos de protecciones personales (EPPs), bajo normas nacionales y/o internacionales, que cumplan con los más altos estándares de calidad en prevención de riesgos laborales, además de proporcionar todas las medidas de seguridad e higiene necesaria para la prevención de accidentes, enfermedades ocupacionales e incidentes que provoquen daños al ambiente.</w:t>
      </w:r>
    </w:p>
    <w:p w14:paraId="01CCAC27" w14:textId="77777777" w:rsidR="008B15BE" w:rsidRDefault="00B228B3">
      <w:pP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Seguridad Industrial registra en Excel los requerimientos de cada departamento solicitante, el tipo y la cantidad de equipos de protecciones personales (EPPs), a adquirir durante todo el año. </w:t>
      </w:r>
    </w:p>
    <w:p w14:paraId="01CCAC28" w14:textId="77777777" w:rsidR="008B15BE" w:rsidRDefault="00B228B3">
      <w:pP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problema surge, en la necesidad de conocer por el departamento de Seguridad Industrial, la durabilidad de los equipos de protecciones personales (EPPs), en las diferentes actividades realizada por cada uno de los trabajadores. La administración de esta información ayudará en la toma de decisiones para la adquisición de nuevos equipos de protecciones personales (EPPs), ahorrando costos en cada adquisición además de cumplir con las normas de calidad, en beneficio de protección personal de cada trabajador. Entre los principales problemas podemos encontrar que:</w:t>
      </w:r>
    </w:p>
    <w:p w14:paraId="01CCAC29" w14:textId="77777777" w:rsidR="008B15BE" w:rsidRDefault="00B228B3">
      <w:pP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Siendo de conocimiento por los trabajadores del Ingenio San Carlos, el existir un reglamento de higiene y seguridad en la cual dicta en el capítulo 1, sección 1.- Obligación general del empleador, ítem f. Sociedad Agrícola e industrial San Carlos S.A. debe: entregar a los trabajadores vestimenta adecuada y los medios de protección personal y colectiva</w:t>
      </w:r>
      <w:r>
        <w:rPr>
          <w:rFonts w:ascii="Times New Roman" w:eastAsia="Times New Roman" w:hAnsi="Times New Roman" w:cs="Times New Roman"/>
          <w:sz w:val="24"/>
          <w:szCs w:val="24"/>
        </w:rPr>
        <w:t xml:space="preserve"> necesarios</w:t>
      </w:r>
      <w:r>
        <w:rPr>
          <w:rFonts w:ascii="Times New Roman" w:eastAsia="Times New Roman" w:hAnsi="Times New Roman" w:cs="Times New Roman"/>
          <w:color w:val="000000"/>
          <w:sz w:val="24"/>
          <w:szCs w:val="24"/>
        </w:rPr>
        <w:t xml:space="preserve">. Existen trabajadores que utilizan como excusa esta disposición, para adquirir </w:t>
      </w:r>
      <w:r>
        <w:rPr>
          <w:rFonts w:ascii="Times New Roman" w:eastAsia="Times New Roman" w:hAnsi="Times New Roman" w:cs="Times New Roman"/>
          <w:sz w:val="24"/>
          <w:szCs w:val="24"/>
        </w:rPr>
        <w:t>por más</w:t>
      </w:r>
      <w:r>
        <w:rPr>
          <w:rFonts w:ascii="Times New Roman" w:eastAsia="Times New Roman" w:hAnsi="Times New Roman" w:cs="Times New Roman"/>
          <w:color w:val="000000"/>
          <w:sz w:val="24"/>
          <w:szCs w:val="24"/>
        </w:rPr>
        <w:t xml:space="preserve"> de lo necesario los equipos de protecciones personales (EPPs), existiendo casos de irresponsabilidades tales como: </w:t>
      </w:r>
      <w:r>
        <w:rPr>
          <w:rFonts w:ascii="Times New Roman" w:eastAsia="Times New Roman" w:hAnsi="Times New Roman" w:cs="Times New Roman"/>
          <w:sz w:val="24"/>
          <w:szCs w:val="24"/>
        </w:rPr>
        <w:t>pérdidas</w:t>
      </w:r>
      <w:r>
        <w:rPr>
          <w:rFonts w:ascii="Times New Roman" w:eastAsia="Times New Roman" w:hAnsi="Times New Roman" w:cs="Times New Roman"/>
          <w:color w:val="000000"/>
          <w:sz w:val="24"/>
          <w:szCs w:val="24"/>
        </w:rPr>
        <w:t xml:space="preserve">, daños intencionados y en ciertos casos hasta ventas realizadas </w:t>
      </w:r>
      <w:r>
        <w:rPr>
          <w:rFonts w:ascii="Times New Roman" w:eastAsia="Times New Roman" w:hAnsi="Times New Roman" w:cs="Times New Roman"/>
          <w:sz w:val="24"/>
          <w:szCs w:val="24"/>
        </w:rPr>
        <w:t>fuera</w:t>
      </w:r>
      <w:r>
        <w:rPr>
          <w:rFonts w:ascii="Times New Roman" w:eastAsia="Times New Roman" w:hAnsi="Times New Roman" w:cs="Times New Roman"/>
          <w:color w:val="000000"/>
          <w:sz w:val="24"/>
          <w:szCs w:val="24"/>
        </w:rPr>
        <w:t xml:space="preserve"> de las instalaciones de la empresa. </w:t>
      </w:r>
    </w:p>
    <w:p w14:paraId="01CCAC2A" w14:textId="77777777" w:rsidR="008B15BE" w:rsidRDefault="00B228B3">
      <w:pP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departamento de Seguridad Industrial no cuenta con una información clara y concisa la cual implica, no conocer el total de consumo de equipos de protecciones personales (EPPs), por cada uno de los departamentos solicitantes, en la temporada de mantenimiento que son los primeros seis meses del año (enero a junio) y en la temporada de zafra que son los seis meses restantes del año (julio a diciembre).</w:t>
      </w:r>
    </w:p>
    <w:p w14:paraId="01CCAC2B" w14:textId="77777777" w:rsidR="008B15BE" w:rsidRDefault="00B228B3">
      <w:pP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importancia y necesidad de implementar soluciones de Business Intelligence frente a estos problemas, ayudará al departamento de Seguridad Industrial a lograr los más altos estándares de seguridad industrial, agilizando las tomas de decisiones, generando reportes de manera dinámica y explicita, esquematizando grandes cantidades de información, permitiendo el ahorro económico en hacer adquisiciones por demás de lo necesario, obviamente cumpliendo en cada adquisición con las normas de calidad, en beneficio de protección personal en cada uno de los trabajador perteneciente al Ingenio San Carlos.</w:t>
      </w:r>
    </w:p>
    <w:p w14:paraId="01CCAC2C" w14:textId="77777777" w:rsidR="008B15BE" w:rsidRDefault="008B15BE">
      <w:pPr>
        <w:rPr>
          <w:rFonts w:ascii="Times New Roman" w:eastAsia="Times New Roman" w:hAnsi="Times New Roman" w:cs="Times New Roman"/>
          <w:color w:val="000000"/>
          <w:sz w:val="24"/>
          <w:szCs w:val="24"/>
        </w:rPr>
      </w:pPr>
    </w:p>
    <w:p w14:paraId="01CCAC2D" w14:textId="77777777" w:rsidR="008B15BE" w:rsidRDefault="00B228B3">
      <w:pPr>
        <w:pStyle w:val="Ttulo3"/>
        <w:numPr>
          <w:ilvl w:val="1"/>
          <w:numId w:val="10"/>
        </w:numPr>
        <w:ind w:left="0" w:firstLine="284"/>
        <w:jc w:val="both"/>
      </w:pPr>
      <w:bookmarkStart w:id="52" w:name="_Toc73269496"/>
      <w:bookmarkStart w:id="53" w:name="_Toc73272488"/>
      <w:bookmarkStart w:id="54" w:name="_Toc76822233"/>
      <w:r>
        <w:t>Objetivos</w:t>
      </w:r>
      <w:bookmarkEnd w:id="52"/>
      <w:bookmarkEnd w:id="53"/>
      <w:bookmarkEnd w:id="54"/>
      <w:r>
        <w:t xml:space="preserve"> </w:t>
      </w:r>
    </w:p>
    <w:p w14:paraId="01CCAC2E" w14:textId="77777777" w:rsidR="008B15BE" w:rsidRDefault="00B228B3">
      <w:pPr>
        <w:pStyle w:val="Ttulo4"/>
        <w:numPr>
          <w:ilvl w:val="2"/>
          <w:numId w:val="10"/>
        </w:numPr>
        <w:jc w:val="both"/>
      </w:pPr>
      <w:bookmarkStart w:id="55" w:name="_Toc73269497"/>
      <w:bookmarkStart w:id="56" w:name="_Toc73272489"/>
      <w:r>
        <w:t>Objetivo General</w:t>
      </w:r>
      <w:bookmarkEnd w:id="55"/>
      <w:bookmarkEnd w:id="56"/>
    </w:p>
    <w:p w14:paraId="01CCAC2F" w14:textId="77777777" w:rsidR="008B15BE" w:rsidRDefault="00B228B3">
      <w:pPr>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Desarrollar una solución de Inteligencia de Negocios con el uso de las herramientas conceptuales y prácticas como soporte para la toma de decisiones en departamento de seguridad industrial en la adquisición de Equipos de Protecciones Personales (EPPs) del Ingenio San Carlos del cantón Marcelino Maridueña.</w:t>
      </w:r>
    </w:p>
    <w:p w14:paraId="01CCAC30" w14:textId="77777777" w:rsidR="008B15BE" w:rsidRDefault="00B228B3">
      <w:pPr>
        <w:pStyle w:val="Ttulo4"/>
        <w:numPr>
          <w:ilvl w:val="2"/>
          <w:numId w:val="10"/>
        </w:numPr>
        <w:jc w:val="both"/>
      </w:pPr>
      <w:bookmarkStart w:id="57" w:name="_Toc73269498"/>
      <w:bookmarkStart w:id="58" w:name="_Toc73272490"/>
      <w:r>
        <w:t>Objetivos Específicos</w:t>
      </w:r>
      <w:bookmarkEnd w:id="57"/>
      <w:bookmarkEnd w:id="58"/>
    </w:p>
    <w:p w14:paraId="01CCAC31" w14:textId="77777777" w:rsidR="008B15BE" w:rsidRDefault="00B228B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Utilizar los registros históricos de adquisiciones de Equipos de Protecciones Personales (EPPs) almacenados en archivos independientes para validar la información.</w:t>
      </w:r>
    </w:p>
    <w:p w14:paraId="01CCAC32" w14:textId="77777777" w:rsidR="008B15BE" w:rsidRDefault="00B228B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Construir un modelo multidimensional que cumpla con todos los estándares de las buenas prácticas mediante el mapeo de información para flexibilizar la recuperación de información.</w:t>
      </w:r>
    </w:p>
    <w:p w14:paraId="01CCAC33" w14:textId="77777777" w:rsidR="008B15BE" w:rsidRDefault="00B228B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Migrar los registros con el uso de paquetes ETL para eliminar las posibles inconsistencias existentes.</w:t>
      </w:r>
    </w:p>
    <w:p w14:paraId="01CCAC34" w14:textId="77777777" w:rsidR="008B15BE" w:rsidRDefault="00B228B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Desarrollar un cubo OLAP basado en el modelo multidimensional para replegar la información y consolidar las medidas del negocio. </w:t>
      </w:r>
    </w:p>
    <w:p w14:paraId="01CCAC35" w14:textId="50B86CF6" w:rsidR="008B15BE" w:rsidRDefault="00B228B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Generar reportes</w:t>
      </w:r>
      <w:r>
        <w:rPr>
          <w:rFonts w:ascii="Times New Roman" w:eastAsia="Times New Roman" w:hAnsi="Times New Roman" w:cs="Times New Roman"/>
          <w:color w:val="000000"/>
          <w:sz w:val="24"/>
          <w:szCs w:val="24"/>
        </w:rPr>
        <w:t xml:space="preserve"> gráficos mediante una herramienta de DataViz para cumplir los requerimientos a nivel departamental y dar soporte a la toma de decisiones.</w:t>
      </w:r>
    </w:p>
    <w:p w14:paraId="4E39096C" w14:textId="77777777" w:rsidR="00180577" w:rsidRDefault="00180577" w:rsidP="00180577">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1CCAC36" w14:textId="77777777" w:rsidR="008B15BE" w:rsidRDefault="008B15BE">
      <w:pPr>
        <w:spacing w:after="0" w:line="360" w:lineRule="auto"/>
        <w:jc w:val="both"/>
        <w:rPr>
          <w:rFonts w:ascii="Times New Roman" w:eastAsia="Times New Roman" w:hAnsi="Times New Roman" w:cs="Times New Roman"/>
          <w:sz w:val="24"/>
          <w:szCs w:val="24"/>
        </w:rPr>
      </w:pPr>
    </w:p>
    <w:p w14:paraId="01CCAC37" w14:textId="77777777" w:rsidR="008B15BE" w:rsidRDefault="008B15BE">
      <w:pPr>
        <w:spacing w:after="0" w:line="360" w:lineRule="auto"/>
        <w:jc w:val="both"/>
        <w:rPr>
          <w:rFonts w:ascii="Times New Roman" w:eastAsia="Times New Roman" w:hAnsi="Times New Roman" w:cs="Times New Roman"/>
          <w:sz w:val="24"/>
          <w:szCs w:val="24"/>
        </w:rPr>
      </w:pPr>
    </w:p>
    <w:p w14:paraId="01CCAC38" w14:textId="77777777" w:rsidR="008B15BE" w:rsidRDefault="008B15BE">
      <w:pPr>
        <w:spacing w:after="0" w:line="360" w:lineRule="auto"/>
        <w:jc w:val="both"/>
        <w:rPr>
          <w:rFonts w:ascii="Times New Roman" w:eastAsia="Times New Roman" w:hAnsi="Times New Roman" w:cs="Times New Roman"/>
          <w:color w:val="808080"/>
          <w:sz w:val="24"/>
          <w:szCs w:val="24"/>
        </w:rPr>
      </w:pPr>
    </w:p>
    <w:p w14:paraId="01CCAC39" w14:textId="77777777" w:rsidR="008B15BE" w:rsidRDefault="00B228B3">
      <w:pPr>
        <w:pStyle w:val="Ttulo3"/>
        <w:numPr>
          <w:ilvl w:val="1"/>
          <w:numId w:val="10"/>
        </w:numPr>
        <w:ind w:left="426"/>
        <w:jc w:val="both"/>
      </w:pPr>
      <w:bookmarkStart w:id="59" w:name="_Toc73269499"/>
      <w:bookmarkStart w:id="60" w:name="_Toc73272491"/>
      <w:bookmarkStart w:id="61" w:name="_Toc76822234"/>
      <w:r>
        <w:t>Alcance</w:t>
      </w:r>
      <w:bookmarkEnd w:id="59"/>
      <w:bookmarkEnd w:id="60"/>
      <w:bookmarkEnd w:id="61"/>
    </w:p>
    <w:p w14:paraId="01CCAC3A" w14:textId="77777777" w:rsidR="008B15BE" w:rsidRDefault="00B228B3">
      <w:pPr>
        <w:spacing w:after="0" w:line="360" w:lineRule="auto"/>
        <w:ind w:left="426"/>
        <w:jc w:val="both"/>
        <w:rPr>
          <w:rFonts w:ascii="Times New Roman" w:eastAsia="Times New Roman" w:hAnsi="Times New Roman" w:cs="Times New Roman"/>
          <w:sz w:val="24"/>
          <w:szCs w:val="24"/>
        </w:rPr>
      </w:pPr>
      <w:bookmarkStart w:id="62" w:name="_heading=h.2xcytpi" w:colFirst="0" w:colLast="0"/>
      <w:bookmarkEnd w:id="62"/>
      <w:r>
        <w:rPr>
          <w:rFonts w:ascii="Times New Roman" w:eastAsia="Times New Roman" w:hAnsi="Times New Roman" w:cs="Times New Roman"/>
          <w:sz w:val="24"/>
          <w:szCs w:val="24"/>
        </w:rPr>
        <w:t xml:space="preserve">Este proyecto tiene una relevancia muy significativa para el Departamento de seguridad industrial del ingenio San Carlos, pues se busca una alternativa para presentar a la gerencia, una visualización basada en información histórica para que sean tomadas las mejores decisiones, aprobando las adquisiciones de equipos de protecciones personales (EPPs), con el fin de proteger la integridad física de sus colaboradores. </w:t>
      </w:r>
    </w:p>
    <w:p w14:paraId="01CCAC3B" w14:textId="77777777" w:rsidR="008B15BE" w:rsidRDefault="00B228B3">
      <w:pPr>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este proyecto se requiere de habilidades prácticas en base a la teoría relacionada con inteligencia de negocios y bases de datos, siendo un proyecto que fomenta las buenas prácticas por parte de quienes lo realizan como para usuarios finales, además un desarrollo en el ámbito profesional.</w:t>
      </w:r>
    </w:p>
    <w:p w14:paraId="01CCAC3C" w14:textId="77777777" w:rsidR="008B15BE" w:rsidRDefault="00B228B3">
      <w:pPr>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le permitirá al departamento de seguridad industrial del ingenio San Carlos, en base al cumplimiento de calidad en cada equipo, definir un mejor presupuesto tomando como referencia las cantidades de equipos que se requieren por parte de las distintas áreas departamentales y por consecuencia, optimizar los recursos económicos y distribuir correctamente la cantidad correcta de EPPs.</w:t>
      </w:r>
    </w:p>
    <w:p w14:paraId="01CCAC3D" w14:textId="52CEEE0B" w:rsidR="008B15BE" w:rsidRDefault="00B228B3">
      <w:pPr>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toma de decisiones en el nivel gerencial puede ser soportada por una solución de inteligencia de negocios y no con solo el apoyo de archivos en Excel, ya que este último limita esta capacidad fundamental para cumplir con el objetivo del proyecto. Para aquello será necesario realizar una serie de elementos que servirán para la construcción de la solución de inteligencia de negocios, el primero es el </w:t>
      </w:r>
      <w:r w:rsidR="00044EF1">
        <w:rPr>
          <w:rFonts w:ascii="Times New Roman" w:eastAsia="Times New Roman" w:hAnsi="Times New Roman" w:cs="Times New Roman"/>
          <w:sz w:val="24"/>
          <w:szCs w:val="24"/>
        </w:rPr>
        <w:t>DataMart</w:t>
      </w:r>
      <w:r>
        <w:rPr>
          <w:rFonts w:ascii="Times New Roman" w:eastAsia="Times New Roman" w:hAnsi="Times New Roman" w:cs="Times New Roman"/>
          <w:sz w:val="24"/>
          <w:szCs w:val="24"/>
        </w:rPr>
        <w:t>, este elemento es importante ya que mediante un proceso de construcción de paquetes de migración (ETL), se logra reunir los datos de mayor importancia debido a que estos estarán centralizados y orientados al departamento de seguridad industrial, otro elemento importante es el cubo OLAP, en donde reposarán los datos para un posterior análisis, facilitando la segmentación de toda la información relevante, por último se elaborará un portafolio de reportes con el uso de una herramienta de DataViz en la que se podrán representar gráficamente e interactivamente la tendencia y los patrones de requerimientos de EPPs por parte de cada departamento en base al presupuesto estimado.</w:t>
      </w:r>
    </w:p>
    <w:p w14:paraId="01CCAC3E" w14:textId="77777777" w:rsidR="008B15BE" w:rsidRDefault="00B228B3">
      <w:pPr>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Tomando en cuenta una de las limitaciones que más influye en el proyecto como el tiempo, se omitirán las fases de implementación y prueba en conjunto con la representación departamental, además de no tener en disposición toda la información de los otros departamentos del Ingenio San Carlos, como cantidad de operadores, cargos, actividades, esto impide crear un recuento de EPPs utilizados por usuario en un periodo de tiempo.</w:t>
      </w:r>
      <w:r>
        <w:rPr>
          <w:rFonts w:ascii="Times New Roman" w:eastAsia="Times New Roman" w:hAnsi="Times New Roman" w:cs="Times New Roman"/>
          <w:sz w:val="24"/>
          <w:szCs w:val="24"/>
        </w:rPr>
        <w:tab/>
      </w:r>
    </w:p>
    <w:p w14:paraId="01CCAC3F" w14:textId="77777777" w:rsidR="008B15BE" w:rsidRDefault="00B228B3">
      <w:pPr>
        <w:pStyle w:val="Ttulo3"/>
        <w:numPr>
          <w:ilvl w:val="1"/>
          <w:numId w:val="10"/>
        </w:numPr>
        <w:ind w:left="426"/>
        <w:jc w:val="both"/>
      </w:pPr>
      <w:bookmarkStart w:id="63" w:name="_Toc73269500"/>
      <w:bookmarkStart w:id="64" w:name="_Toc73272492"/>
      <w:bookmarkStart w:id="65" w:name="_Toc76822235"/>
      <w:r>
        <w:t>Estado del arte</w:t>
      </w:r>
      <w:bookmarkEnd w:id="63"/>
      <w:bookmarkEnd w:id="64"/>
      <w:bookmarkEnd w:id="65"/>
    </w:p>
    <w:p w14:paraId="01CCAC40" w14:textId="77777777" w:rsidR="008B15BE" w:rsidRDefault="00B228B3">
      <w:pPr>
        <w:pStyle w:val="Ttulo4"/>
      </w:pPr>
      <w:bookmarkStart w:id="66" w:name="_Toc73269501"/>
      <w:bookmarkStart w:id="67" w:name="_Toc73272493"/>
      <w:r>
        <w:t>1.4.1 Sociedad de la información y su auge.</w:t>
      </w:r>
      <w:bookmarkEnd w:id="66"/>
      <w:bookmarkEnd w:id="67"/>
    </w:p>
    <w:p w14:paraId="01CCAC41"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¿Qué es la sociedad de la información?</w:t>
      </w:r>
    </w:p>
    <w:p w14:paraId="01CCAC42"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sociedad de la información es un término de apertura a la innovación tecnológica que da permiso a la fluidez instantánea de la información, facilitando su producción y distribución mediante las tecnologías de información y comunicación (Tics), el objetivo de este entorno es impulsar la globalización mediante la interconexión de la sociedad.</w:t>
      </w:r>
    </w:p>
    <w:p w14:paraId="01CCAC43" w14:textId="61529098"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Según </w:t>
      </w:r>
      <w:sdt>
        <w:sdtPr>
          <w:rPr>
            <w:rFonts w:ascii="Times New Roman" w:eastAsia="Times New Roman" w:hAnsi="Times New Roman" w:cs="Times New Roman"/>
            <w:color w:val="000000"/>
            <w:sz w:val="24"/>
            <w:szCs w:val="24"/>
          </w:rPr>
          <w:id w:val="-1869668889"/>
          <w:citation/>
        </w:sdtPr>
        <w:sdtEndPr/>
        <w:sdtContent>
          <w:r w:rsidR="005D3910">
            <w:rPr>
              <w:rFonts w:ascii="Times New Roman" w:eastAsia="Times New Roman" w:hAnsi="Times New Roman" w:cs="Times New Roman"/>
              <w:color w:val="000000"/>
              <w:sz w:val="24"/>
              <w:szCs w:val="24"/>
            </w:rPr>
            <w:fldChar w:fldCharType="begin"/>
          </w:r>
          <w:r w:rsidR="005D3910" w:rsidRPr="005D3910">
            <w:rPr>
              <w:rFonts w:ascii="Times New Roman" w:eastAsia="Times New Roman" w:hAnsi="Times New Roman" w:cs="Times New Roman"/>
              <w:color w:val="000000"/>
              <w:sz w:val="24"/>
              <w:szCs w:val="24"/>
            </w:rPr>
            <w:instrText xml:space="preserve"> CITATION Ric18 \l 1033 </w:instrText>
          </w:r>
          <w:r w:rsidR="005D3910">
            <w:rPr>
              <w:rFonts w:ascii="Times New Roman" w:eastAsia="Times New Roman" w:hAnsi="Times New Roman" w:cs="Times New Roman"/>
              <w:color w:val="000000"/>
              <w:sz w:val="24"/>
              <w:szCs w:val="24"/>
            </w:rPr>
            <w:fldChar w:fldCharType="separate"/>
          </w:r>
          <w:r w:rsidR="005D3910" w:rsidRPr="005D3910">
            <w:rPr>
              <w:rFonts w:ascii="Times New Roman" w:eastAsia="Times New Roman" w:hAnsi="Times New Roman" w:cs="Times New Roman"/>
              <w:noProof/>
              <w:color w:val="000000"/>
              <w:sz w:val="24"/>
              <w:szCs w:val="24"/>
            </w:rPr>
            <w:t>(Zúñiga, 2018)</w:t>
          </w:r>
          <w:r w:rsidR="005D3910">
            <w:rPr>
              <w:rFonts w:ascii="Times New Roman" w:eastAsia="Times New Roman" w:hAnsi="Times New Roman" w:cs="Times New Roman"/>
              <w:color w:val="000000"/>
              <w:sz w:val="24"/>
              <w:szCs w:val="24"/>
            </w:rPr>
            <w:fldChar w:fldCharType="end"/>
          </w:r>
        </w:sdtContent>
      </w:sdt>
      <w:r>
        <w:rPr>
          <w:rFonts w:ascii="Times New Roman" w:eastAsia="Times New Roman" w:hAnsi="Times New Roman" w:cs="Times New Roman"/>
          <w:color w:val="000000"/>
          <w:sz w:val="24"/>
          <w:szCs w:val="24"/>
        </w:rPr>
        <w:t>, las actividades de millones de personas se ven profundamente facilitadas gracias a las soluciones de ámbito cotidiano, social, económico, académico y cultural, debido a que el entorno ofrece un mantenimiento de contenido electrónico que permite almacenar, transformar, acceder, recuperar y difundir la información.</w:t>
      </w:r>
    </w:p>
    <w:p w14:paraId="01CCAC44"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conoce que un punto característico de la sociedad de la información es impulsar la globalización con el uso y desarrollo de las Tics, permitiendo fomentar otras de sus características fundamentales que es la Sociedad del Conocimiento. </w:t>
      </w:r>
    </w:p>
    <w:p w14:paraId="01CCAC45" w14:textId="6658606D"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sociedad del conocimiento es una característica basada en la preparación intelectual y la eficacia social en una sociedad digital que interactúan de forma sistemática e ininterrumpida. </w:t>
      </w:r>
      <w:sdt>
        <w:sdtPr>
          <w:rPr>
            <w:rFonts w:ascii="Times New Roman" w:eastAsia="Times New Roman" w:hAnsi="Times New Roman" w:cs="Times New Roman"/>
            <w:color w:val="000000"/>
            <w:sz w:val="24"/>
            <w:szCs w:val="24"/>
          </w:rPr>
          <w:id w:val="1208985734"/>
          <w:citation/>
        </w:sdtPr>
        <w:sdtEndPr/>
        <w:sdtContent>
          <w:r w:rsidR="005D3910">
            <w:rPr>
              <w:rFonts w:ascii="Times New Roman" w:eastAsia="Times New Roman" w:hAnsi="Times New Roman" w:cs="Times New Roman"/>
              <w:color w:val="000000"/>
              <w:sz w:val="24"/>
              <w:szCs w:val="24"/>
            </w:rPr>
            <w:fldChar w:fldCharType="begin"/>
          </w:r>
          <w:r w:rsidR="005D3910" w:rsidRPr="00B43513">
            <w:rPr>
              <w:rFonts w:ascii="Times New Roman" w:eastAsia="Times New Roman" w:hAnsi="Times New Roman" w:cs="Times New Roman"/>
              <w:color w:val="000000"/>
              <w:sz w:val="24"/>
              <w:szCs w:val="24"/>
            </w:rPr>
            <w:instrText xml:space="preserve"> CITATION Lil17 \l 1033 </w:instrText>
          </w:r>
          <w:r w:rsidR="005D3910">
            <w:rPr>
              <w:rFonts w:ascii="Times New Roman" w:eastAsia="Times New Roman" w:hAnsi="Times New Roman" w:cs="Times New Roman"/>
              <w:color w:val="000000"/>
              <w:sz w:val="24"/>
              <w:szCs w:val="24"/>
            </w:rPr>
            <w:fldChar w:fldCharType="separate"/>
          </w:r>
          <w:r w:rsidR="005D3910" w:rsidRPr="00B43513">
            <w:rPr>
              <w:rFonts w:ascii="Times New Roman" w:eastAsia="Times New Roman" w:hAnsi="Times New Roman" w:cs="Times New Roman"/>
              <w:color w:val="000000"/>
              <w:sz w:val="24"/>
              <w:szCs w:val="24"/>
            </w:rPr>
            <w:t>(Rejas, 2017)</w:t>
          </w:r>
          <w:r w:rsidR="005D3910">
            <w:rPr>
              <w:rFonts w:ascii="Times New Roman" w:eastAsia="Times New Roman" w:hAnsi="Times New Roman" w:cs="Times New Roman"/>
              <w:color w:val="000000"/>
              <w:sz w:val="24"/>
              <w:szCs w:val="24"/>
            </w:rPr>
            <w:fldChar w:fldCharType="end"/>
          </w:r>
        </w:sdtContent>
      </w:sdt>
      <w:r w:rsidR="00B43513">
        <w:rPr>
          <w:rFonts w:ascii="Times New Roman" w:eastAsia="Times New Roman" w:hAnsi="Times New Roman" w:cs="Times New Roman"/>
          <w:color w:val="000000"/>
          <w:sz w:val="24"/>
          <w:szCs w:val="24"/>
        </w:rPr>
        <w:t>.</w:t>
      </w:r>
    </w:p>
    <w:p w14:paraId="01CCAC46"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concepto busca fomentar el saber, como una forma de desarrollo en el sentido social, este alcance de conocimiento no se limita únicamente en el ámbito académico, ya que se da la oportunidad a que todas las personas estén involucradas y que estas sean vistas desde nuevas perspectivas, al igual que transformar de manera disruptiva una organización bajo el libre flujo de información y conocimiento, comunicación inmediata y la no presencialidad, mayor influencia en decisiones, desarrollo económico acelerado con el uso de las Tics y finalmente conducir a la transformación digital.</w:t>
      </w:r>
    </w:p>
    <w:p w14:paraId="01CCAC47"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 importancia de la sociedad de la información.</w:t>
      </w:r>
    </w:p>
    <w:p w14:paraId="01CCAC48"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actualidad la importancia radica en tres factores claves que dan la razón de ser de este concepto que, en conjunto con sus características, generan mucho valor en nuestro entorno, sobre todo en los negocios.</w:t>
      </w:r>
    </w:p>
    <w:p w14:paraId="01CCAC49" w14:textId="77777777" w:rsidR="008B15BE" w:rsidRDefault="00B228B3">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Impacto social y cultural:</w:t>
      </w:r>
      <w:r>
        <w:rPr>
          <w:rFonts w:ascii="Times New Roman" w:eastAsia="Times New Roman" w:hAnsi="Times New Roman" w:cs="Times New Roman"/>
          <w:color w:val="000000"/>
          <w:sz w:val="24"/>
          <w:szCs w:val="24"/>
        </w:rPr>
        <w:t xml:space="preserve"> </w:t>
      </w:r>
    </w:p>
    <w:p w14:paraId="01CCAC4A"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Actividades cotidianas con el uso de la internet.</w:t>
      </w:r>
    </w:p>
    <w:p w14:paraId="01CCAC4B" w14:textId="77777777" w:rsidR="008B15BE" w:rsidRDefault="00B228B3">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Evolución tecnológica:</w:t>
      </w:r>
      <w:r>
        <w:rPr>
          <w:rFonts w:ascii="Times New Roman" w:eastAsia="Times New Roman" w:hAnsi="Times New Roman" w:cs="Times New Roman"/>
          <w:color w:val="000000"/>
          <w:sz w:val="24"/>
          <w:szCs w:val="24"/>
        </w:rPr>
        <w:t xml:space="preserve"> </w:t>
      </w:r>
    </w:p>
    <w:p w14:paraId="01CCAC4C"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Adaptación a los cambios en el desarrollo de la tecnología que crece de forma exponencial.</w:t>
      </w:r>
    </w:p>
    <w:p w14:paraId="01CCAC4D" w14:textId="77777777" w:rsidR="008B15BE" w:rsidRDefault="00B228B3">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Desarrollo empresarial y económico:</w:t>
      </w:r>
    </w:p>
    <w:p w14:paraId="18789B8A" w14:textId="77777777" w:rsidR="005172E2" w:rsidRDefault="00B228B3" w:rsidP="005172E2">
      <w:pPr>
        <w:pBdr>
          <w:top w:val="nil"/>
          <w:left w:val="nil"/>
          <w:bottom w:val="nil"/>
          <w:right w:val="nil"/>
          <w:between w:val="nil"/>
        </w:pBdr>
        <w:spacing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sociedad de la información brinda una alternativa de eficiencia con la automatización de procesos, marketing digital, landing pages y todo con referencia al mundo digital para estrategias empresariales.</w:t>
      </w:r>
    </w:p>
    <w:p w14:paraId="01CCAC4F" w14:textId="67781A60" w:rsidR="008B15BE" w:rsidRDefault="00B228B3" w:rsidP="005172E2">
      <w:pPr>
        <w:pBdr>
          <w:top w:val="nil"/>
          <w:left w:val="nil"/>
          <w:bottom w:val="nil"/>
          <w:right w:val="nil"/>
          <w:between w:val="nil"/>
        </w:pBdr>
        <w:spacing w:line="360" w:lineRule="auto"/>
        <w:ind w:left="21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tres factores buscan crear condiciones para que las sociedades ya sean gobierno, empresas y universidades, tomen medidas para fomentar la incorporación del conocimiento en la producción. </w:t>
      </w:r>
      <w:sdt>
        <w:sdtPr>
          <w:rPr>
            <w:rFonts w:ascii="Times New Roman" w:eastAsia="Times New Roman" w:hAnsi="Times New Roman" w:cs="Times New Roman"/>
            <w:sz w:val="24"/>
            <w:szCs w:val="24"/>
          </w:rPr>
          <w:id w:val="925463941"/>
          <w:citation/>
        </w:sdtPr>
        <w:sdtEndPr/>
        <w:sdtContent>
          <w:r w:rsidR="005D3910">
            <w:rPr>
              <w:rFonts w:ascii="Times New Roman" w:eastAsia="Times New Roman" w:hAnsi="Times New Roman" w:cs="Times New Roman"/>
              <w:sz w:val="24"/>
              <w:szCs w:val="24"/>
            </w:rPr>
            <w:fldChar w:fldCharType="begin"/>
          </w:r>
          <w:r w:rsidR="005D3910" w:rsidRPr="00B43513">
            <w:rPr>
              <w:rFonts w:ascii="Times New Roman" w:eastAsia="Times New Roman" w:hAnsi="Times New Roman" w:cs="Times New Roman"/>
              <w:sz w:val="24"/>
              <w:szCs w:val="24"/>
            </w:rPr>
            <w:instrText xml:space="preserve"> CITATION Man13 \l 1033 </w:instrText>
          </w:r>
          <w:r w:rsidR="005D3910">
            <w:rPr>
              <w:rFonts w:ascii="Times New Roman" w:eastAsia="Times New Roman" w:hAnsi="Times New Roman" w:cs="Times New Roman"/>
              <w:sz w:val="24"/>
              <w:szCs w:val="24"/>
            </w:rPr>
            <w:fldChar w:fldCharType="separate"/>
          </w:r>
          <w:r w:rsidR="005D3910" w:rsidRPr="005D3910">
            <w:rPr>
              <w:rFonts w:ascii="Times New Roman" w:eastAsia="Times New Roman" w:hAnsi="Times New Roman" w:cs="Times New Roman"/>
              <w:noProof/>
              <w:sz w:val="24"/>
              <w:szCs w:val="24"/>
              <w:lang w:val="en-US"/>
            </w:rPr>
            <w:t>(Robin, 2013)</w:t>
          </w:r>
          <w:r w:rsidR="005D3910">
            <w:rPr>
              <w:rFonts w:ascii="Times New Roman" w:eastAsia="Times New Roman" w:hAnsi="Times New Roman" w:cs="Times New Roman"/>
              <w:sz w:val="24"/>
              <w:szCs w:val="24"/>
            </w:rPr>
            <w:fldChar w:fldCharType="end"/>
          </w:r>
        </w:sdtContent>
      </w:sdt>
      <w:r w:rsidR="00B43513">
        <w:rPr>
          <w:rFonts w:ascii="Times New Roman" w:eastAsia="Times New Roman" w:hAnsi="Times New Roman" w:cs="Times New Roman"/>
          <w:sz w:val="24"/>
          <w:szCs w:val="24"/>
        </w:rPr>
        <w:t>.</w:t>
      </w:r>
    </w:p>
    <w:p w14:paraId="01CCAC50" w14:textId="77777777" w:rsidR="008B15BE" w:rsidRDefault="00B228B3">
      <w:pPr>
        <w:pStyle w:val="Ttulo4"/>
        <w:numPr>
          <w:ilvl w:val="2"/>
          <w:numId w:val="10"/>
        </w:numPr>
      </w:pPr>
      <w:r>
        <w:t xml:space="preserve"> </w:t>
      </w:r>
      <w:bookmarkStart w:id="68" w:name="_Toc73269502"/>
      <w:bookmarkStart w:id="69" w:name="_Toc73272494"/>
      <w:r>
        <w:t>Las empresas y sus estrategias.</w:t>
      </w:r>
      <w:bookmarkEnd w:id="68"/>
      <w:bookmarkEnd w:id="69"/>
    </w:p>
    <w:p w14:paraId="01CCAC51" w14:textId="77777777" w:rsidR="008B15BE" w:rsidRDefault="00B228B3">
      <w:pPr>
        <w:numPr>
          <w:ilvl w:val="3"/>
          <w:numId w:val="10"/>
        </w:numPr>
        <w:pBdr>
          <w:top w:val="nil"/>
          <w:left w:val="nil"/>
          <w:bottom w:val="nil"/>
          <w:right w:val="nil"/>
          <w:between w:val="nil"/>
        </w:pBdr>
        <w:spacing w:after="0" w:line="360" w:lineRule="auto"/>
        <w:jc w:val="both"/>
        <w:rPr>
          <w:b/>
          <w:color w:val="000000"/>
        </w:rPr>
      </w:pPr>
      <w:r>
        <w:rPr>
          <w:rFonts w:ascii="Times New Roman" w:eastAsia="Times New Roman" w:hAnsi="Times New Roman" w:cs="Times New Roman"/>
          <w:b/>
          <w:color w:val="000000"/>
          <w:sz w:val="24"/>
          <w:szCs w:val="24"/>
        </w:rPr>
        <w:t>Empresa.</w:t>
      </w:r>
    </w:p>
    <w:p w14:paraId="15F5BEC3" w14:textId="3A146E8E" w:rsidR="005172E2" w:rsidRDefault="00B228B3" w:rsidP="00180577">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empresas son entidades que tienen como objetivo el convertir un conjunto de factores productivos en una oferta de bienes o servicios cuya utilidad crece para los consumidores de los mismos</w:t>
      </w:r>
      <w:r w:rsidR="00180577">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32276954"/>
          <w:citation/>
        </w:sdtPr>
        <w:sdtEndPr/>
        <w:sdtContent>
          <w:r w:rsidR="00B43513">
            <w:rPr>
              <w:rFonts w:ascii="Times New Roman" w:eastAsia="Times New Roman" w:hAnsi="Times New Roman" w:cs="Times New Roman"/>
              <w:color w:val="000000"/>
              <w:sz w:val="24"/>
              <w:szCs w:val="24"/>
            </w:rPr>
            <w:fldChar w:fldCharType="begin"/>
          </w:r>
          <w:r w:rsidR="00B43513" w:rsidRPr="00B43513">
            <w:rPr>
              <w:rFonts w:ascii="Times New Roman" w:eastAsia="Times New Roman" w:hAnsi="Times New Roman" w:cs="Times New Roman"/>
              <w:color w:val="000000"/>
              <w:sz w:val="24"/>
              <w:szCs w:val="24"/>
            </w:rPr>
            <w:instrText xml:space="preserve"> CITATION Osc16 \l 1033 </w:instrText>
          </w:r>
          <w:r w:rsidR="00B43513">
            <w:rPr>
              <w:rFonts w:ascii="Times New Roman" w:eastAsia="Times New Roman" w:hAnsi="Times New Roman" w:cs="Times New Roman"/>
              <w:color w:val="000000"/>
              <w:sz w:val="24"/>
              <w:szCs w:val="24"/>
            </w:rPr>
            <w:fldChar w:fldCharType="separate"/>
          </w:r>
          <w:r w:rsidR="00B43513" w:rsidRPr="00B43513">
            <w:rPr>
              <w:rFonts w:ascii="Times New Roman" w:eastAsia="Times New Roman" w:hAnsi="Times New Roman" w:cs="Times New Roman"/>
              <w:noProof/>
              <w:color w:val="000000"/>
              <w:sz w:val="24"/>
              <w:szCs w:val="24"/>
            </w:rPr>
            <w:t>(Aragón, 2016)</w:t>
          </w:r>
          <w:r w:rsidR="00B43513">
            <w:rPr>
              <w:rFonts w:ascii="Times New Roman" w:eastAsia="Times New Roman" w:hAnsi="Times New Roman" w:cs="Times New Roman"/>
              <w:color w:val="000000"/>
              <w:sz w:val="24"/>
              <w:szCs w:val="24"/>
            </w:rPr>
            <w:fldChar w:fldCharType="end"/>
          </w:r>
        </w:sdtContent>
      </w:sdt>
      <w:r w:rsidR="00180577">
        <w:rPr>
          <w:rFonts w:ascii="Times New Roman" w:eastAsia="Times New Roman" w:hAnsi="Times New Roman" w:cs="Times New Roman"/>
          <w:color w:val="000000"/>
          <w:sz w:val="24"/>
          <w:szCs w:val="24"/>
        </w:rPr>
        <w:t xml:space="preserve">. </w:t>
      </w:r>
    </w:p>
    <w:p w14:paraId="01CCAC53" w14:textId="6BE6F299" w:rsidR="008B15BE" w:rsidRDefault="00B228B3" w:rsidP="00180577">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sidRPr="00180577">
        <w:rPr>
          <w:rFonts w:ascii="Times New Roman" w:eastAsia="Times New Roman" w:hAnsi="Times New Roman" w:cs="Times New Roman"/>
          <w:color w:val="000000"/>
          <w:sz w:val="24"/>
          <w:szCs w:val="24"/>
        </w:rPr>
        <w:t>En la figura 1 se demuestra la perspectiva como eje y sus puntos principales de la productividad a nivel empresarial.</w:t>
      </w:r>
    </w:p>
    <w:p w14:paraId="0684A694" w14:textId="77777777" w:rsidR="005172E2" w:rsidRDefault="00B228B3" w:rsidP="005172E2">
      <w:pPr>
        <w:keepNext/>
        <w:pBdr>
          <w:top w:val="nil"/>
          <w:left w:val="nil"/>
          <w:bottom w:val="nil"/>
          <w:right w:val="nil"/>
          <w:between w:val="nil"/>
        </w:pBdr>
        <w:spacing w:line="360" w:lineRule="auto"/>
        <w:ind w:left="2160"/>
        <w:jc w:val="center"/>
      </w:pPr>
      <w:r>
        <w:rPr>
          <w:rFonts w:ascii="Times New Roman" w:eastAsia="Times New Roman" w:hAnsi="Times New Roman" w:cs="Times New Roman"/>
          <w:noProof/>
          <w:color w:val="000000"/>
          <w:sz w:val="24"/>
          <w:szCs w:val="24"/>
          <w:lang w:val="es-EC" w:eastAsia="es-EC"/>
        </w:rPr>
        <mc:AlternateContent>
          <mc:Choice Requires="wpg">
            <w:drawing>
              <wp:inline distT="0" distB="0" distL="0" distR="0" wp14:anchorId="01CCAF00" wp14:editId="54C5F7D7">
                <wp:extent cx="4462780" cy="1269884"/>
                <wp:effectExtent l="0" t="0" r="13970" b="6985"/>
                <wp:docPr id="72" name="Grupo 72"/>
                <wp:cNvGraphicFramePr/>
                <a:graphic xmlns:a="http://schemas.openxmlformats.org/drawingml/2006/main">
                  <a:graphicData uri="http://schemas.microsoft.com/office/word/2010/wordprocessingGroup">
                    <wpg:wgp>
                      <wpg:cNvGrpSpPr/>
                      <wpg:grpSpPr>
                        <a:xfrm>
                          <a:off x="0" y="0"/>
                          <a:ext cx="4462780" cy="1269884"/>
                          <a:chOff x="0" y="0"/>
                          <a:chExt cx="4410075" cy="1545280"/>
                        </a:xfrm>
                      </wpg:grpSpPr>
                      <wpg:grpSp>
                        <wpg:cNvPr id="1" name="Grupo 1"/>
                        <wpg:cNvGrpSpPr/>
                        <wpg:grpSpPr>
                          <a:xfrm>
                            <a:off x="0" y="0"/>
                            <a:ext cx="4410075" cy="1545280"/>
                            <a:chOff x="0" y="0"/>
                            <a:chExt cx="4410075" cy="1545280"/>
                          </a:xfrm>
                        </wpg:grpSpPr>
                        <wps:wsp>
                          <wps:cNvPr id="2" name="Rectángulo 2"/>
                          <wps:cNvSpPr/>
                          <wps:spPr>
                            <a:xfrm>
                              <a:off x="0" y="0"/>
                              <a:ext cx="4410075" cy="1534600"/>
                            </a:xfrm>
                            <a:prstGeom prst="rect">
                              <a:avLst/>
                            </a:prstGeom>
                            <a:noFill/>
                            <a:ln>
                              <a:noFill/>
                            </a:ln>
                          </wps:spPr>
                          <wps:txbx>
                            <w:txbxContent>
                              <w:p w14:paraId="01CCAF6F"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3" name="Rectángulo: esquinas redondeadas 3"/>
                          <wps:cNvSpPr/>
                          <wps:spPr>
                            <a:xfrm>
                              <a:off x="3616" y="517782"/>
                              <a:ext cx="827790" cy="338697"/>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70"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4" name="Cuadro de texto 4"/>
                          <wps:cNvSpPr txBox="1"/>
                          <wps:spPr>
                            <a:xfrm>
                              <a:off x="13536" y="527702"/>
                              <a:ext cx="807950" cy="318857"/>
                            </a:xfrm>
                            <a:prstGeom prst="rect">
                              <a:avLst/>
                            </a:prstGeom>
                            <a:noFill/>
                            <a:ln>
                              <a:noFill/>
                            </a:ln>
                          </wps:spPr>
                          <wps:txbx>
                            <w:txbxContent>
                              <w:p w14:paraId="01CCAF71" w14:textId="77777777" w:rsidR="008B15BE" w:rsidRDefault="00B228B3">
                                <w:pPr>
                                  <w:spacing w:after="0" w:line="215" w:lineRule="auto"/>
                                  <w:jc w:val="center"/>
                                  <w:textDirection w:val="btLr"/>
                                </w:pPr>
                                <w:r>
                                  <w:rPr>
                                    <w:rFonts w:ascii="Times New Roman" w:eastAsia="Times New Roman" w:hAnsi="Times New Roman" w:cs="Times New Roman"/>
                                    <w:b/>
                                    <w:color w:val="000000"/>
                                  </w:rPr>
                                  <w:t>Perspectivas</w:t>
                                </w:r>
                              </w:p>
                            </w:txbxContent>
                          </wps:txbx>
                          <wps:bodyPr spcFirstLastPara="1" wrap="square" lIns="6975" tIns="6975" rIns="6975" bIns="6975" anchor="ctr" anchorCtr="0">
                            <a:noAutofit/>
                          </wps:bodyPr>
                        </wps:wsp>
                        <wps:wsp>
                          <wps:cNvPr id="5" name="Forma libre: forma 5"/>
                          <wps:cNvSpPr/>
                          <wps:spPr>
                            <a:xfrm rot="-3707004">
                              <a:off x="690999" y="432166"/>
                              <a:ext cx="532661" cy="40565"/>
                            </a:xfrm>
                            <a:custGeom>
                              <a:avLst/>
                              <a:gdLst/>
                              <a:ahLst/>
                              <a:cxnLst/>
                              <a:rect l="l" t="t" r="r" b="b"/>
                              <a:pathLst>
                                <a:path w="120000" h="120000" extrusionOk="0">
                                  <a:moveTo>
                                    <a:pt x="0" y="59999"/>
                                  </a:moveTo>
                                  <a:lnTo>
                                    <a:pt x="120000" y="59999"/>
                                  </a:lnTo>
                                </a:path>
                              </a:pathLst>
                            </a:custGeom>
                            <a:noFill/>
                            <a:ln w="25400" cap="flat" cmpd="sng">
                              <a:solidFill>
                                <a:srgbClr val="3B6495"/>
                              </a:solidFill>
                              <a:prstDash val="solid"/>
                              <a:round/>
                              <a:headEnd type="none" w="sm" len="sm"/>
                              <a:tailEnd type="none" w="sm" len="sm"/>
                            </a:ln>
                          </wps:spPr>
                          <wps:txbx>
                            <w:txbxContent>
                              <w:p w14:paraId="01CCAF72"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6" name="Cuadro de texto 6"/>
                          <wps:cNvSpPr txBox="1"/>
                          <wps:spPr>
                            <a:xfrm rot="-3707004">
                              <a:off x="944013" y="439133"/>
                              <a:ext cx="26633" cy="26633"/>
                            </a:xfrm>
                            <a:prstGeom prst="rect">
                              <a:avLst/>
                            </a:prstGeom>
                            <a:noFill/>
                            <a:ln>
                              <a:noFill/>
                            </a:ln>
                          </wps:spPr>
                          <wps:txbx>
                            <w:txbxContent>
                              <w:p w14:paraId="01CCAF73" w14:textId="77777777" w:rsidR="008B15BE" w:rsidRDefault="008B15BE">
                                <w:pPr>
                                  <w:spacing w:after="0" w:line="215" w:lineRule="auto"/>
                                  <w:jc w:val="center"/>
                                  <w:textDirection w:val="btLr"/>
                                </w:pPr>
                              </w:p>
                            </w:txbxContent>
                          </wps:txbx>
                          <wps:bodyPr spcFirstLastPara="1" wrap="square" lIns="12700" tIns="0" rIns="12700" bIns="0" anchor="ctr" anchorCtr="0">
                            <a:noAutofit/>
                          </wps:bodyPr>
                        </wps:wsp>
                        <wps:wsp>
                          <wps:cNvPr id="7" name="Rectángulo: esquinas redondeadas 7"/>
                          <wps:cNvSpPr/>
                          <wps:spPr>
                            <a:xfrm>
                              <a:off x="1083253" y="87729"/>
                              <a:ext cx="853991" cy="260076"/>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74"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8" name="Cuadro de texto 8"/>
                          <wps:cNvSpPr txBox="1"/>
                          <wps:spPr>
                            <a:xfrm>
                              <a:off x="1090870" y="95346"/>
                              <a:ext cx="838757" cy="244842"/>
                            </a:xfrm>
                            <a:prstGeom prst="rect">
                              <a:avLst/>
                            </a:prstGeom>
                            <a:noFill/>
                            <a:ln>
                              <a:noFill/>
                            </a:ln>
                          </wps:spPr>
                          <wps:txbx>
                            <w:txbxContent>
                              <w:p w14:paraId="01CCAF75" w14:textId="77777777" w:rsidR="008B15BE" w:rsidRDefault="00B228B3">
                                <w:pPr>
                                  <w:spacing w:after="0" w:line="215" w:lineRule="auto"/>
                                  <w:jc w:val="center"/>
                                  <w:textDirection w:val="btLr"/>
                                </w:pPr>
                                <w:r>
                                  <w:rPr>
                                    <w:rFonts w:ascii="Times New Roman" w:eastAsia="Times New Roman" w:hAnsi="Times New Roman" w:cs="Times New Roman"/>
                                    <w:b/>
                                    <w:color w:val="000000"/>
                                  </w:rPr>
                                  <w:t>Económico</w:t>
                                </w:r>
                              </w:p>
                            </w:txbxContent>
                          </wps:txbx>
                          <wps:bodyPr spcFirstLastPara="1" wrap="square" lIns="6975" tIns="6975" rIns="6975" bIns="6975" anchor="ctr" anchorCtr="0">
                            <a:noAutofit/>
                          </wps:bodyPr>
                        </wps:wsp>
                        <wps:wsp>
                          <wps:cNvPr id="9" name="Forma libre: forma 9"/>
                          <wps:cNvSpPr/>
                          <wps:spPr>
                            <a:xfrm rot="-806044">
                              <a:off x="1933004" y="161475"/>
                              <a:ext cx="309991" cy="40565"/>
                            </a:xfrm>
                            <a:custGeom>
                              <a:avLst/>
                              <a:gdLst/>
                              <a:ahLst/>
                              <a:cxnLst/>
                              <a:rect l="l" t="t" r="r" b="b"/>
                              <a:pathLst>
                                <a:path w="120000" h="120000" extrusionOk="0">
                                  <a:moveTo>
                                    <a:pt x="0" y="59999"/>
                                  </a:moveTo>
                                  <a:lnTo>
                                    <a:pt x="120000" y="59999"/>
                                  </a:lnTo>
                                </a:path>
                              </a:pathLst>
                            </a:custGeom>
                            <a:noFill/>
                            <a:ln w="25400" cap="flat" cmpd="sng">
                              <a:solidFill>
                                <a:srgbClr val="4674AA"/>
                              </a:solidFill>
                              <a:prstDash val="solid"/>
                              <a:round/>
                              <a:headEnd type="none" w="sm" len="sm"/>
                              <a:tailEnd type="none" w="sm" len="sm"/>
                            </a:ln>
                          </wps:spPr>
                          <wps:txbx>
                            <w:txbxContent>
                              <w:p w14:paraId="01CCAF76"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0" name="Cuadro de texto 10"/>
                          <wps:cNvSpPr txBox="1"/>
                          <wps:spPr>
                            <a:xfrm rot="-806044">
                              <a:off x="2080249" y="174008"/>
                              <a:ext cx="15499" cy="15499"/>
                            </a:xfrm>
                            <a:prstGeom prst="rect">
                              <a:avLst/>
                            </a:prstGeom>
                            <a:noFill/>
                            <a:ln>
                              <a:noFill/>
                            </a:ln>
                          </wps:spPr>
                          <wps:txbx>
                            <w:txbxContent>
                              <w:p w14:paraId="01CCAF77" w14:textId="77777777" w:rsidR="008B15BE" w:rsidRDefault="008B15BE">
                                <w:pPr>
                                  <w:spacing w:after="0" w:line="215" w:lineRule="auto"/>
                                  <w:jc w:val="center"/>
                                  <w:textDirection w:val="btLr"/>
                                </w:pPr>
                              </w:p>
                            </w:txbxContent>
                          </wps:txbx>
                          <wps:bodyPr spcFirstLastPara="1" wrap="square" lIns="12700" tIns="0" rIns="12700" bIns="0" anchor="ctr" anchorCtr="0">
                            <a:noAutofit/>
                          </wps:bodyPr>
                        </wps:wsp>
                        <wps:wsp>
                          <wps:cNvPr id="11" name="Rectángulo: esquinas redondeadas 11"/>
                          <wps:cNvSpPr/>
                          <wps:spPr>
                            <a:xfrm>
                              <a:off x="2238754" y="11347"/>
                              <a:ext cx="2167703" cy="268802"/>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78"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2" name="Cuadro de texto 12"/>
                          <wps:cNvSpPr txBox="1"/>
                          <wps:spPr>
                            <a:xfrm>
                              <a:off x="2246627" y="19220"/>
                              <a:ext cx="2151957" cy="253056"/>
                            </a:xfrm>
                            <a:prstGeom prst="rect">
                              <a:avLst/>
                            </a:prstGeom>
                            <a:noFill/>
                            <a:ln>
                              <a:noFill/>
                            </a:ln>
                          </wps:spPr>
                          <wps:txbx>
                            <w:txbxContent>
                              <w:p w14:paraId="01CCAF79" w14:textId="77777777" w:rsidR="008B15BE" w:rsidRDefault="00B228B3">
                                <w:pPr>
                                  <w:spacing w:after="0" w:line="215" w:lineRule="auto"/>
                                  <w:jc w:val="center"/>
                                  <w:textDirection w:val="btLr"/>
                                </w:pPr>
                                <w:r>
                                  <w:rPr>
                                    <w:rFonts w:ascii="Times New Roman" w:eastAsia="Times New Roman" w:hAnsi="Times New Roman" w:cs="Times New Roman"/>
                                    <w:color w:val="000000"/>
                                  </w:rPr>
                                  <w:t>Maximización de beneficios</w:t>
                                </w:r>
                              </w:p>
                            </w:txbxContent>
                          </wps:txbx>
                          <wps:bodyPr spcFirstLastPara="1" wrap="square" lIns="6975" tIns="6975" rIns="6975" bIns="6975" anchor="ctr" anchorCtr="0">
                            <a:noAutofit/>
                          </wps:bodyPr>
                        </wps:wsp>
                        <wps:wsp>
                          <wps:cNvPr id="13" name="Forma libre: forma 13"/>
                          <wps:cNvSpPr/>
                          <wps:spPr>
                            <a:xfrm rot="-1059468">
                              <a:off x="825181" y="626763"/>
                              <a:ext cx="264297" cy="40565"/>
                            </a:xfrm>
                            <a:custGeom>
                              <a:avLst/>
                              <a:gdLst/>
                              <a:ahLst/>
                              <a:cxnLst/>
                              <a:rect l="l" t="t" r="r" b="b"/>
                              <a:pathLst>
                                <a:path w="120000" h="120000" extrusionOk="0">
                                  <a:moveTo>
                                    <a:pt x="0" y="59999"/>
                                  </a:moveTo>
                                  <a:lnTo>
                                    <a:pt x="120000" y="59999"/>
                                  </a:lnTo>
                                </a:path>
                              </a:pathLst>
                            </a:custGeom>
                            <a:noFill/>
                            <a:ln w="25400" cap="flat" cmpd="sng">
                              <a:solidFill>
                                <a:srgbClr val="3B6495"/>
                              </a:solidFill>
                              <a:prstDash val="solid"/>
                              <a:round/>
                              <a:headEnd type="none" w="sm" len="sm"/>
                              <a:tailEnd type="none" w="sm" len="sm"/>
                            </a:ln>
                          </wps:spPr>
                          <wps:txbx>
                            <w:txbxContent>
                              <w:p w14:paraId="01CCAF7A"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4" name="Cuadro de texto 14"/>
                          <wps:cNvSpPr txBox="1"/>
                          <wps:spPr>
                            <a:xfrm rot="-1059468">
                              <a:off x="950722" y="640438"/>
                              <a:ext cx="13214" cy="13214"/>
                            </a:xfrm>
                            <a:prstGeom prst="rect">
                              <a:avLst/>
                            </a:prstGeom>
                            <a:noFill/>
                            <a:ln>
                              <a:noFill/>
                            </a:ln>
                          </wps:spPr>
                          <wps:txbx>
                            <w:txbxContent>
                              <w:p w14:paraId="01CCAF7B" w14:textId="77777777" w:rsidR="008B15BE" w:rsidRDefault="008B15BE">
                                <w:pPr>
                                  <w:spacing w:after="0" w:line="215" w:lineRule="auto"/>
                                  <w:jc w:val="center"/>
                                  <w:textDirection w:val="btLr"/>
                                </w:pPr>
                              </w:p>
                            </w:txbxContent>
                          </wps:txbx>
                          <wps:bodyPr spcFirstLastPara="1" wrap="square" lIns="12700" tIns="0" rIns="12700" bIns="0" anchor="ctr" anchorCtr="0">
                            <a:noAutofit/>
                          </wps:bodyPr>
                        </wps:wsp>
                        <wps:wsp>
                          <wps:cNvPr id="15" name="Rectángulo: esquinas redondeadas 15"/>
                          <wps:cNvSpPr/>
                          <wps:spPr>
                            <a:xfrm>
                              <a:off x="1083253" y="476923"/>
                              <a:ext cx="853991" cy="260076"/>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7C"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6" name="Cuadro de texto 16"/>
                          <wps:cNvSpPr txBox="1"/>
                          <wps:spPr>
                            <a:xfrm>
                              <a:off x="1090870" y="484540"/>
                              <a:ext cx="838757" cy="244842"/>
                            </a:xfrm>
                            <a:prstGeom prst="rect">
                              <a:avLst/>
                            </a:prstGeom>
                            <a:noFill/>
                            <a:ln>
                              <a:noFill/>
                            </a:ln>
                          </wps:spPr>
                          <wps:txbx>
                            <w:txbxContent>
                              <w:p w14:paraId="01CCAF7D" w14:textId="77777777" w:rsidR="008B15BE" w:rsidRDefault="00B228B3">
                                <w:pPr>
                                  <w:spacing w:after="0" w:line="215" w:lineRule="auto"/>
                                  <w:jc w:val="center"/>
                                  <w:textDirection w:val="btLr"/>
                                </w:pPr>
                                <w:r>
                                  <w:rPr>
                                    <w:rFonts w:ascii="Times New Roman" w:eastAsia="Times New Roman" w:hAnsi="Times New Roman" w:cs="Times New Roman"/>
                                    <w:b/>
                                    <w:color w:val="000000"/>
                                  </w:rPr>
                                  <w:t>Organizativo</w:t>
                                </w:r>
                              </w:p>
                            </w:txbxContent>
                          </wps:txbx>
                          <wps:bodyPr spcFirstLastPara="1" wrap="square" lIns="6975" tIns="6975" rIns="6975" bIns="6975" anchor="ctr" anchorCtr="0">
                            <a:noAutofit/>
                          </wps:bodyPr>
                        </wps:wsp>
                        <wps:wsp>
                          <wps:cNvPr id="17" name="Forma libre: forma 17"/>
                          <wps:cNvSpPr/>
                          <wps:spPr>
                            <a:xfrm>
                              <a:off x="1937245" y="586678"/>
                              <a:ext cx="301509" cy="40565"/>
                            </a:xfrm>
                            <a:custGeom>
                              <a:avLst/>
                              <a:gdLst/>
                              <a:ahLst/>
                              <a:cxnLst/>
                              <a:rect l="l" t="t" r="r" b="b"/>
                              <a:pathLst>
                                <a:path w="120000" h="120000" extrusionOk="0">
                                  <a:moveTo>
                                    <a:pt x="0" y="59999"/>
                                  </a:moveTo>
                                  <a:lnTo>
                                    <a:pt x="120000" y="59999"/>
                                  </a:lnTo>
                                </a:path>
                              </a:pathLst>
                            </a:custGeom>
                            <a:noFill/>
                            <a:ln w="25400" cap="flat" cmpd="sng">
                              <a:solidFill>
                                <a:srgbClr val="4674AA"/>
                              </a:solidFill>
                              <a:prstDash val="solid"/>
                              <a:round/>
                              <a:headEnd type="none" w="sm" len="sm"/>
                              <a:tailEnd type="none" w="sm" len="sm"/>
                            </a:ln>
                          </wps:spPr>
                          <wps:txbx>
                            <w:txbxContent>
                              <w:p w14:paraId="01CCAF7E"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8" name="Cuadro de texto 18"/>
                          <wps:cNvSpPr txBox="1"/>
                          <wps:spPr>
                            <a:xfrm>
                              <a:off x="2080461" y="599423"/>
                              <a:ext cx="15075" cy="15075"/>
                            </a:xfrm>
                            <a:prstGeom prst="rect">
                              <a:avLst/>
                            </a:prstGeom>
                            <a:noFill/>
                            <a:ln>
                              <a:noFill/>
                            </a:ln>
                          </wps:spPr>
                          <wps:txbx>
                            <w:txbxContent>
                              <w:p w14:paraId="01CCAF7F" w14:textId="77777777" w:rsidR="008B15BE" w:rsidRDefault="008B15BE">
                                <w:pPr>
                                  <w:spacing w:after="0" w:line="215" w:lineRule="auto"/>
                                  <w:jc w:val="center"/>
                                  <w:textDirection w:val="btLr"/>
                                </w:pPr>
                              </w:p>
                            </w:txbxContent>
                          </wps:txbx>
                          <wps:bodyPr spcFirstLastPara="1" wrap="square" lIns="12700" tIns="0" rIns="12700" bIns="0" anchor="ctr" anchorCtr="0">
                            <a:noAutofit/>
                          </wps:bodyPr>
                        </wps:wsp>
                        <wps:wsp>
                          <wps:cNvPr id="19" name="Rectángulo: esquinas redondeadas 19"/>
                          <wps:cNvSpPr/>
                          <wps:spPr>
                            <a:xfrm>
                              <a:off x="2238754" y="404046"/>
                              <a:ext cx="2167703" cy="405830"/>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80"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20" name="Cuadro de texto 20"/>
                          <wps:cNvSpPr txBox="1"/>
                          <wps:spPr>
                            <a:xfrm>
                              <a:off x="2250640" y="415932"/>
                              <a:ext cx="2143931" cy="382058"/>
                            </a:xfrm>
                            <a:prstGeom prst="rect">
                              <a:avLst/>
                            </a:prstGeom>
                            <a:noFill/>
                            <a:ln>
                              <a:noFill/>
                            </a:ln>
                          </wps:spPr>
                          <wps:txbx>
                            <w:txbxContent>
                              <w:p w14:paraId="01CCAF81" w14:textId="77777777" w:rsidR="008B15BE" w:rsidRDefault="00B228B3">
                                <w:pPr>
                                  <w:spacing w:after="0" w:line="215" w:lineRule="auto"/>
                                  <w:jc w:val="center"/>
                                  <w:textDirection w:val="btLr"/>
                                </w:pPr>
                                <w:r>
                                  <w:rPr>
                                    <w:rFonts w:ascii="Times New Roman" w:eastAsia="Times New Roman" w:hAnsi="Times New Roman" w:cs="Times New Roman"/>
                                    <w:color w:val="000000"/>
                                  </w:rPr>
                                  <w:t>Bienes o servicios estructurados en base a un modelo de organización</w:t>
                                </w:r>
                              </w:p>
                            </w:txbxContent>
                          </wps:txbx>
                          <wps:bodyPr spcFirstLastPara="1" wrap="square" lIns="6975" tIns="6975" rIns="6975" bIns="6975" anchor="ctr" anchorCtr="0">
                            <a:noAutofit/>
                          </wps:bodyPr>
                        </wps:wsp>
                        <wps:wsp>
                          <wps:cNvPr id="21" name="Forma libre: forma 21"/>
                          <wps:cNvSpPr/>
                          <wps:spPr>
                            <a:xfrm rot="3707004">
                              <a:off x="690999" y="901529"/>
                              <a:ext cx="532661" cy="40565"/>
                            </a:xfrm>
                            <a:custGeom>
                              <a:avLst/>
                              <a:gdLst/>
                              <a:ahLst/>
                              <a:cxnLst/>
                              <a:rect l="l" t="t" r="r" b="b"/>
                              <a:pathLst>
                                <a:path w="120000" h="120000" extrusionOk="0">
                                  <a:moveTo>
                                    <a:pt x="0" y="59999"/>
                                  </a:moveTo>
                                  <a:lnTo>
                                    <a:pt x="120000" y="59999"/>
                                  </a:lnTo>
                                </a:path>
                              </a:pathLst>
                            </a:custGeom>
                            <a:noFill/>
                            <a:ln w="25400" cap="flat" cmpd="sng">
                              <a:solidFill>
                                <a:srgbClr val="3B6495"/>
                              </a:solidFill>
                              <a:prstDash val="solid"/>
                              <a:round/>
                              <a:headEnd type="none" w="sm" len="sm"/>
                              <a:tailEnd type="none" w="sm" len="sm"/>
                            </a:ln>
                          </wps:spPr>
                          <wps:txbx>
                            <w:txbxContent>
                              <w:p w14:paraId="01CCAF82"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22" name="Cuadro de texto 22"/>
                          <wps:cNvSpPr txBox="1"/>
                          <wps:spPr>
                            <a:xfrm rot="3707004">
                              <a:off x="944013" y="908496"/>
                              <a:ext cx="26633" cy="26633"/>
                            </a:xfrm>
                            <a:prstGeom prst="rect">
                              <a:avLst/>
                            </a:prstGeom>
                            <a:noFill/>
                            <a:ln>
                              <a:noFill/>
                            </a:ln>
                          </wps:spPr>
                          <wps:txbx>
                            <w:txbxContent>
                              <w:p w14:paraId="01CCAF83" w14:textId="77777777" w:rsidR="008B15BE" w:rsidRDefault="008B15BE">
                                <w:pPr>
                                  <w:spacing w:after="0" w:line="215" w:lineRule="auto"/>
                                  <w:jc w:val="center"/>
                                  <w:textDirection w:val="btLr"/>
                                </w:pPr>
                              </w:p>
                            </w:txbxContent>
                          </wps:txbx>
                          <wps:bodyPr spcFirstLastPara="1" wrap="square" lIns="12700" tIns="0" rIns="12700" bIns="0" anchor="ctr" anchorCtr="0">
                            <a:noAutofit/>
                          </wps:bodyPr>
                        </wps:wsp>
                        <wps:wsp>
                          <wps:cNvPr id="23" name="Rectángulo: esquinas redondeadas 23"/>
                          <wps:cNvSpPr/>
                          <wps:spPr>
                            <a:xfrm>
                              <a:off x="1083253" y="1026455"/>
                              <a:ext cx="853991" cy="260076"/>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84"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24" name="Cuadro de texto 24"/>
                          <wps:cNvSpPr txBox="1"/>
                          <wps:spPr>
                            <a:xfrm>
                              <a:off x="1090870" y="1034072"/>
                              <a:ext cx="838757" cy="244842"/>
                            </a:xfrm>
                            <a:prstGeom prst="rect">
                              <a:avLst/>
                            </a:prstGeom>
                            <a:noFill/>
                            <a:ln>
                              <a:noFill/>
                            </a:ln>
                          </wps:spPr>
                          <wps:txbx>
                            <w:txbxContent>
                              <w:p w14:paraId="01CCAF85" w14:textId="77777777" w:rsidR="008B15BE" w:rsidRDefault="00B228B3">
                                <w:pPr>
                                  <w:spacing w:after="0" w:line="215" w:lineRule="auto"/>
                                  <w:jc w:val="center"/>
                                  <w:textDirection w:val="btLr"/>
                                </w:pPr>
                                <w:r>
                                  <w:rPr>
                                    <w:rFonts w:ascii="Times New Roman" w:eastAsia="Times New Roman" w:hAnsi="Times New Roman" w:cs="Times New Roman"/>
                                    <w:b/>
                                    <w:color w:val="000000"/>
                                  </w:rPr>
                                  <w:t>Sistemático</w:t>
                                </w:r>
                              </w:p>
                            </w:txbxContent>
                          </wps:txbx>
                          <wps:bodyPr spcFirstLastPara="1" wrap="square" lIns="6975" tIns="6975" rIns="6975" bIns="6975" anchor="ctr" anchorCtr="0">
                            <a:noAutofit/>
                          </wps:bodyPr>
                        </wps:wsp>
                        <wps:wsp>
                          <wps:cNvPr id="25" name="Forma libre: forma 25"/>
                          <wps:cNvSpPr/>
                          <wps:spPr>
                            <a:xfrm rot="-1544644">
                              <a:off x="1920632" y="1063515"/>
                              <a:ext cx="334733" cy="40565"/>
                            </a:xfrm>
                            <a:custGeom>
                              <a:avLst/>
                              <a:gdLst/>
                              <a:ahLst/>
                              <a:cxnLst/>
                              <a:rect l="l" t="t" r="r" b="b"/>
                              <a:pathLst>
                                <a:path w="120000" h="120000" extrusionOk="0">
                                  <a:moveTo>
                                    <a:pt x="0" y="59999"/>
                                  </a:moveTo>
                                  <a:lnTo>
                                    <a:pt x="120000" y="59999"/>
                                  </a:lnTo>
                                </a:path>
                              </a:pathLst>
                            </a:custGeom>
                            <a:noFill/>
                            <a:ln w="25400" cap="flat" cmpd="sng">
                              <a:solidFill>
                                <a:srgbClr val="4674AA"/>
                              </a:solidFill>
                              <a:prstDash val="solid"/>
                              <a:round/>
                              <a:headEnd type="none" w="sm" len="sm"/>
                              <a:tailEnd type="none" w="sm" len="sm"/>
                            </a:ln>
                          </wps:spPr>
                          <wps:txbx>
                            <w:txbxContent>
                              <w:p w14:paraId="01CCAF86"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26" name="Cuadro de texto 26"/>
                          <wps:cNvSpPr txBox="1"/>
                          <wps:spPr>
                            <a:xfrm rot="-1544644">
                              <a:off x="2079631" y="1075429"/>
                              <a:ext cx="16736" cy="16736"/>
                            </a:xfrm>
                            <a:prstGeom prst="rect">
                              <a:avLst/>
                            </a:prstGeom>
                            <a:noFill/>
                            <a:ln>
                              <a:noFill/>
                            </a:ln>
                          </wps:spPr>
                          <wps:txbx>
                            <w:txbxContent>
                              <w:p w14:paraId="01CCAF87" w14:textId="77777777" w:rsidR="008B15BE" w:rsidRDefault="008B15BE">
                                <w:pPr>
                                  <w:spacing w:after="0" w:line="215" w:lineRule="auto"/>
                                  <w:jc w:val="center"/>
                                  <w:textDirection w:val="btLr"/>
                                </w:pPr>
                              </w:p>
                            </w:txbxContent>
                          </wps:txbx>
                          <wps:bodyPr spcFirstLastPara="1" wrap="square" lIns="12700" tIns="0" rIns="12700" bIns="0" anchor="ctr" anchorCtr="0">
                            <a:noAutofit/>
                          </wps:bodyPr>
                        </wps:wsp>
                        <wps:wsp>
                          <wps:cNvPr id="27" name="Rectángulo: esquinas redondeadas 27"/>
                          <wps:cNvSpPr/>
                          <wps:spPr>
                            <a:xfrm>
                              <a:off x="2238754" y="876700"/>
                              <a:ext cx="2167703" cy="268802"/>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88"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28" name="Cuadro de texto 28"/>
                          <wps:cNvSpPr txBox="1"/>
                          <wps:spPr>
                            <a:xfrm>
                              <a:off x="2246627" y="884573"/>
                              <a:ext cx="2151957" cy="253056"/>
                            </a:xfrm>
                            <a:prstGeom prst="rect">
                              <a:avLst/>
                            </a:prstGeom>
                            <a:noFill/>
                            <a:ln>
                              <a:noFill/>
                            </a:ln>
                          </wps:spPr>
                          <wps:txbx>
                            <w:txbxContent>
                              <w:p w14:paraId="01CCAF89" w14:textId="77777777" w:rsidR="008B15BE" w:rsidRDefault="00B228B3">
                                <w:pPr>
                                  <w:spacing w:after="0" w:line="215" w:lineRule="auto"/>
                                  <w:jc w:val="center"/>
                                  <w:textDirection w:val="btLr"/>
                                </w:pPr>
                                <w:r>
                                  <w:rPr>
                                    <w:rFonts w:ascii="Times New Roman" w:eastAsia="Times New Roman" w:hAnsi="Times New Roman" w:cs="Times New Roman"/>
                                    <w:color w:val="000000"/>
                                  </w:rPr>
                                  <w:t>Elementos interrelacionados</w:t>
                                </w:r>
                              </w:p>
                            </w:txbxContent>
                          </wps:txbx>
                          <wps:bodyPr spcFirstLastPara="1" wrap="square" lIns="6975" tIns="6975" rIns="6975" bIns="6975" anchor="ctr" anchorCtr="0">
                            <a:noAutofit/>
                          </wps:bodyPr>
                        </wps:wsp>
                        <wps:wsp>
                          <wps:cNvPr id="29" name="Forma libre: forma 29"/>
                          <wps:cNvSpPr/>
                          <wps:spPr>
                            <a:xfrm rot="2336895">
                              <a:off x="1894156" y="1258064"/>
                              <a:ext cx="387686" cy="40565"/>
                            </a:xfrm>
                            <a:custGeom>
                              <a:avLst/>
                              <a:gdLst/>
                              <a:ahLst/>
                              <a:cxnLst/>
                              <a:rect l="l" t="t" r="r" b="b"/>
                              <a:pathLst>
                                <a:path w="120000" h="120000" extrusionOk="0">
                                  <a:moveTo>
                                    <a:pt x="0" y="59999"/>
                                  </a:moveTo>
                                  <a:lnTo>
                                    <a:pt x="120000" y="59999"/>
                                  </a:lnTo>
                                </a:path>
                              </a:pathLst>
                            </a:custGeom>
                            <a:noFill/>
                            <a:ln w="25400" cap="flat" cmpd="sng">
                              <a:solidFill>
                                <a:srgbClr val="4674AA"/>
                              </a:solidFill>
                              <a:prstDash val="solid"/>
                              <a:round/>
                              <a:headEnd type="none" w="sm" len="sm"/>
                              <a:tailEnd type="none" w="sm" len="sm"/>
                            </a:ln>
                          </wps:spPr>
                          <wps:txbx>
                            <w:txbxContent>
                              <w:p w14:paraId="01CCAF8A"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30" name="Cuadro de texto 30"/>
                          <wps:cNvSpPr txBox="1"/>
                          <wps:spPr>
                            <a:xfrm rot="2336895">
                              <a:off x="2078307" y="1268655"/>
                              <a:ext cx="19384" cy="19384"/>
                            </a:xfrm>
                            <a:prstGeom prst="rect">
                              <a:avLst/>
                            </a:prstGeom>
                            <a:noFill/>
                            <a:ln>
                              <a:noFill/>
                            </a:ln>
                          </wps:spPr>
                          <wps:txbx>
                            <w:txbxContent>
                              <w:p w14:paraId="01CCAF8B" w14:textId="77777777" w:rsidR="008B15BE" w:rsidRDefault="008B15BE">
                                <w:pPr>
                                  <w:spacing w:after="0" w:line="215" w:lineRule="auto"/>
                                  <w:jc w:val="center"/>
                                  <w:textDirection w:val="btLr"/>
                                </w:pPr>
                              </w:p>
                            </w:txbxContent>
                          </wps:txbx>
                          <wps:bodyPr spcFirstLastPara="1" wrap="square" lIns="12700" tIns="0" rIns="12700" bIns="0" anchor="ctr" anchorCtr="0">
                            <a:noAutofit/>
                          </wps:bodyPr>
                        </wps:wsp>
                        <wps:wsp>
                          <wps:cNvPr id="31" name="Rectángulo: esquinas redondeadas 31"/>
                          <wps:cNvSpPr/>
                          <wps:spPr>
                            <a:xfrm>
                              <a:off x="2238754" y="1265799"/>
                              <a:ext cx="2167703" cy="268802"/>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8C"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64" name="Cuadro de texto 64"/>
                          <wps:cNvSpPr txBox="1"/>
                          <wps:spPr>
                            <a:xfrm>
                              <a:off x="2238754" y="1292224"/>
                              <a:ext cx="2151957" cy="253056"/>
                            </a:xfrm>
                            <a:prstGeom prst="rect">
                              <a:avLst/>
                            </a:prstGeom>
                            <a:noFill/>
                            <a:ln>
                              <a:noFill/>
                            </a:ln>
                          </wps:spPr>
                          <wps:txbx>
                            <w:txbxContent>
                              <w:p w14:paraId="01CCAF8D" w14:textId="77777777" w:rsidR="008B15BE" w:rsidRDefault="00B228B3">
                                <w:pPr>
                                  <w:spacing w:after="0" w:line="215" w:lineRule="auto"/>
                                  <w:jc w:val="center"/>
                                  <w:textDirection w:val="btLr"/>
                                </w:pPr>
                                <w:r>
                                  <w:rPr>
                                    <w:rFonts w:ascii="Times New Roman" w:eastAsia="Times New Roman" w:hAnsi="Times New Roman" w:cs="Times New Roman"/>
                                    <w:color w:val="000000"/>
                                  </w:rPr>
                                  <w:t>Objetivo en común</w:t>
                                </w:r>
                              </w:p>
                            </w:txbxContent>
                          </wps:txbx>
                          <wps:bodyPr spcFirstLastPara="1" wrap="square" lIns="6975" tIns="6975" rIns="6975" bIns="6975" anchor="ctr"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CCAF00" id="Grupo 72" o:spid="_x0000_s1026" style="width:351.4pt;height:100pt;mso-position-horizontal-relative:char;mso-position-vertical-relative:line" coordsize="44100,1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">
                <v:group id="Grupo 1" o:spid="_x0000_s1027" style="position:absolute;width:44100;height:15452" coordsize="44100,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44100;height:1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1CCAF6F" w14:textId="77777777" w:rsidR="008B15BE" w:rsidRDefault="008B15BE">
                          <w:pPr>
                            <w:spacing w:after="0" w:line="240" w:lineRule="auto"/>
                            <w:textDirection w:val="btLr"/>
                          </w:pPr>
                        </w:p>
                      </w:txbxContent>
                    </v:textbox>
                  </v:rect>
                  <v:roundrect id="Rectángulo: esquinas redondeadas 3" o:spid="_x0000_s1029" style="position:absolute;left:36;top:5177;width:8278;height:33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14:paraId="01CCAF70" w14:textId="77777777" w:rsidR="008B15BE" w:rsidRDefault="008B15BE">
                          <w:pPr>
                            <w:spacing w:after="0" w:line="240" w:lineRule="auto"/>
                            <w:textDirection w:val="btLr"/>
                          </w:pPr>
                        </w:p>
                      </w:txbxContent>
                    </v:textbox>
                  </v:roundrect>
                  <v:shapetype id="_x0000_t202" coordsize="21600,21600" o:spt="202" path="m,l,21600r21600,l21600,xe">
                    <v:stroke joinstyle="miter"/>
                    <v:path gradientshapeok="t" o:connecttype="rect"/>
                  </v:shapetype>
                  <v:shape id="Cuadro de texto 4" o:spid="_x0000_s1030" type="#_x0000_t202" style="position:absolute;left:135;top:5277;width:8079;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" filled="f" stroked="f">
                    <v:textbox inset=".19375mm,.19375mm,.19375mm,.19375mm">
                      <w:txbxContent>
                        <w:p w14:paraId="01CCAF71" w14:textId="77777777" w:rsidR="008B15BE" w:rsidRDefault="00B228B3">
                          <w:pPr>
                            <w:spacing w:after="0" w:line="215" w:lineRule="auto"/>
                            <w:jc w:val="center"/>
                            <w:textDirection w:val="btLr"/>
                          </w:pPr>
                          <w:r>
                            <w:rPr>
                              <w:rFonts w:ascii="Times New Roman" w:eastAsia="Times New Roman" w:hAnsi="Times New Roman" w:cs="Times New Roman"/>
                              <w:b/>
                              <w:color w:val="000000"/>
                            </w:rPr>
                            <w:t>Perspectivas</w:t>
                          </w:r>
                        </w:p>
                      </w:txbxContent>
                    </v:textbox>
                  </v:shape>
                  <v:shape id="Forma libre: forma 5" o:spid="_x0000_s1031" style="position:absolute;left:6910;top:4321;width:5326;height:406;rotation:-404903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" adj="-11796480,,5400" path="m,59999r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01CCAF72" w14:textId="77777777" w:rsidR="008B15BE" w:rsidRDefault="008B15BE">
                          <w:pPr>
                            <w:spacing w:after="0" w:line="240" w:lineRule="auto"/>
                            <w:textDirection w:val="btLr"/>
                          </w:pPr>
                        </w:p>
                      </w:txbxContent>
                    </v:textbox>
                  </v:shape>
                  <v:shape id="Cuadro de texto 6" o:spid="_x0000_s1032" type="#_x0000_t202" style="position:absolute;left:9440;top:4391;width:266;height:266;rotation:-4049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" filled="f" stroked="f">
                    <v:textbox inset="1pt,0,1pt,0">
                      <w:txbxContent>
                        <w:p w14:paraId="01CCAF73" w14:textId="77777777" w:rsidR="008B15BE" w:rsidRDefault="008B15BE">
                          <w:pPr>
                            <w:spacing w:after="0" w:line="215" w:lineRule="auto"/>
                            <w:jc w:val="center"/>
                            <w:textDirection w:val="btLr"/>
                          </w:pPr>
                        </w:p>
                      </w:txbxContent>
                    </v:textbox>
                  </v:shape>
                  <v:roundrect id="Rectángulo: esquinas redondeadas 7" o:spid="_x0000_s1033" style="position:absolute;left:10832;top:877;width:8540;height:26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14:paraId="01CCAF74" w14:textId="77777777" w:rsidR="008B15BE" w:rsidRDefault="008B15BE">
                          <w:pPr>
                            <w:spacing w:after="0" w:line="240" w:lineRule="auto"/>
                            <w:textDirection w:val="btLr"/>
                          </w:pPr>
                        </w:p>
                      </w:txbxContent>
                    </v:textbox>
                  </v:roundrect>
                  <v:shape id="Cuadro de texto 8" o:spid="_x0000_s1034" type="#_x0000_t202" style="position:absolute;left:10908;top:953;width:8388;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" filled="f" stroked="f">
                    <v:textbox inset=".19375mm,.19375mm,.19375mm,.19375mm">
                      <w:txbxContent>
                        <w:p w14:paraId="01CCAF75" w14:textId="77777777" w:rsidR="008B15BE" w:rsidRDefault="00B228B3">
                          <w:pPr>
                            <w:spacing w:after="0" w:line="215" w:lineRule="auto"/>
                            <w:jc w:val="center"/>
                            <w:textDirection w:val="btLr"/>
                          </w:pPr>
                          <w:r>
                            <w:rPr>
                              <w:rFonts w:ascii="Times New Roman" w:eastAsia="Times New Roman" w:hAnsi="Times New Roman" w:cs="Times New Roman"/>
                              <w:b/>
                              <w:color w:val="000000"/>
                            </w:rPr>
                            <w:t>Económico</w:t>
                          </w:r>
                        </w:p>
                      </w:txbxContent>
                    </v:textbox>
                  </v:shape>
                  <v:shape id="Forma libre: forma 9" o:spid="_x0000_s1035" style="position:absolute;left:19330;top:1614;width:3099;height:406;rotation:-88041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" adj="-11796480,,5400" path="m,59999r120000,e" filled="f" strokecolor="#4674aa"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01CCAF76" w14:textId="77777777" w:rsidR="008B15BE" w:rsidRDefault="008B15BE">
                          <w:pPr>
                            <w:spacing w:after="0" w:line="240" w:lineRule="auto"/>
                            <w:textDirection w:val="btLr"/>
                          </w:pPr>
                        </w:p>
                      </w:txbxContent>
                    </v:textbox>
                  </v:shape>
                  <v:shape id="Cuadro de texto 10" o:spid="_x0000_s1036" type="#_x0000_t202" style="position:absolute;left:20802;top:1740;width:155;height:155;rotation:-8804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" filled="f" stroked="f">
                    <v:textbox inset="1pt,0,1pt,0">
                      <w:txbxContent>
                        <w:p w14:paraId="01CCAF77" w14:textId="77777777" w:rsidR="008B15BE" w:rsidRDefault="008B15BE">
                          <w:pPr>
                            <w:spacing w:after="0" w:line="215" w:lineRule="auto"/>
                            <w:jc w:val="center"/>
                            <w:textDirection w:val="btLr"/>
                          </w:pPr>
                        </w:p>
                      </w:txbxContent>
                    </v:textbox>
                  </v:shape>
                  <v:roundrect id="Rectángulo: esquinas redondeadas 11" o:spid="_x0000_s1037" style="position:absolute;left:22387;top:113;width:21677;height:26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" fillcolor="white [3201]" strokecolor="#4674aa" strokeweight="2pt">
                    <v:stroke startarrowwidth="narrow" startarrowlength="short" endarrowwidth="narrow" endarrowlength="short"/>
                    <v:textbox inset="2.53958mm,2.53958mm,2.53958mm,2.53958mm">
                      <w:txbxContent>
                        <w:p w14:paraId="01CCAF78" w14:textId="77777777" w:rsidR="008B15BE" w:rsidRDefault="008B15BE">
                          <w:pPr>
                            <w:spacing w:after="0" w:line="240" w:lineRule="auto"/>
                            <w:textDirection w:val="btLr"/>
                          </w:pPr>
                        </w:p>
                      </w:txbxContent>
                    </v:textbox>
                  </v:roundrect>
                  <v:shape id="Cuadro de texto 12" o:spid="_x0000_s1038" type="#_x0000_t202" style="position:absolute;left:22466;top:192;width:21519;height: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" filled="f" stroked="f">
                    <v:textbox inset=".19375mm,.19375mm,.19375mm,.19375mm">
                      <w:txbxContent>
                        <w:p w14:paraId="01CCAF79" w14:textId="77777777" w:rsidR="008B15BE" w:rsidRDefault="00B228B3">
                          <w:pPr>
                            <w:spacing w:after="0" w:line="215" w:lineRule="auto"/>
                            <w:jc w:val="center"/>
                            <w:textDirection w:val="btLr"/>
                          </w:pPr>
                          <w:r>
                            <w:rPr>
                              <w:rFonts w:ascii="Times New Roman" w:eastAsia="Times New Roman" w:hAnsi="Times New Roman" w:cs="Times New Roman"/>
                              <w:color w:val="000000"/>
                            </w:rPr>
                            <w:t>Maximización de beneficios</w:t>
                          </w:r>
                        </w:p>
                      </w:txbxContent>
                    </v:textbox>
                  </v:shape>
                  <v:shape id="Forma libre: forma 13" o:spid="_x0000_s1039" style="position:absolute;left:8251;top:6267;width:2643;height:406;rotation:-115722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" adj="-11796480,,5400" path="m,59999r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01CCAF7A" w14:textId="77777777" w:rsidR="008B15BE" w:rsidRDefault="008B15BE">
                          <w:pPr>
                            <w:spacing w:after="0" w:line="240" w:lineRule="auto"/>
                            <w:textDirection w:val="btLr"/>
                          </w:pPr>
                        </w:p>
                      </w:txbxContent>
                    </v:textbox>
                  </v:shape>
                  <v:shape id="Cuadro de texto 14" o:spid="_x0000_s1040" type="#_x0000_t202" style="position:absolute;left:9507;top:6404;width:132;height:132;rotation:-11572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" filled="f" stroked="f">
                    <v:textbox inset="1pt,0,1pt,0">
                      <w:txbxContent>
                        <w:p w14:paraId="01CCAF7B" w14:textId="77777777" w:rsidR="008B15BE" w:rsidRDefault="008B15BE">
                          <w:pPr>
                            <w:spacing w:after="0" w:line="215" w:lineRule="auto"/>
                            <w:jc w:val="center"/>
                            <w:textDirection w:val="btLr"/>
                          </w:pPr>
                        </w:p>
                      </w:txbxContent>
                    </v:textbox>
                  </v:shape>
                  <v:roundrect id="Rectángulo: esquinas redondeadas 15" o:spid="_x0000_s1041" style="position:absolute;left:10832;top:4769;width:8540;height:26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" fillcolor="white [3201]" strokecolor="#4674aa" strokeweight="2pt">
                    <v:stroke startarrowwidth="narrow" startarrowlength="short" endarrowwidth="narrow" endarrowlength="short"/>
                    <v:textbox inset="2.53958mm,2.53958mm,2.53958mm,2.53958mm">
                      <w:txbxContent>
                        <w:p w14:paraId="01CCAF7C" w14:textId="77777777" w:rsidR="008B15BE" w:rsidRDefault="008B15BE">
                          <w:pPr>
                            <w:spacing w:after="0" w:line="240" w:lineRule="auto"/>
                            <w:textDirection w:val="btLr"/>
                          </w:pPr>
                        </w:p>
                      </w:txbxContent>
                    </v:textbox>
                  </v:roundrect>
                  <v:shape id="Cuadro de texto 16" o:spid="_x0000_s1042" type="#_x0000_t202" style="position:absolute;left:10908;top:4845;width:8388;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" filled="f" stroked="f">
                    <v:textbox inset=".19375mm,.19375mm,.19375mm,.19375mm">
                      <w:txbxContent>
                        <w:p w14:paraId="01CCAF7D" w14:textId="77777777" w:rsidR="008B15BE" w:rsidRDefault="00B228B3">
                          <w:pPr>
                            <w:spacing w:after="0" w:line="215" w:lineRule="auto"/>
                            <w:jc w:val="center"/>
                            <w:textDirection w:val="btLr"/>
                          </w:pPr>
                          <w:r>
                            <w:rPr>
                              <w:rFonts w:ascii="Times New Roman" w:eastAsia="Times New Roman" w:hAnsi="Times New Roman" w:cs="Times New Roman"/>
                              <w:b/>
                              <w:color w:val="000000"/>
                            </w:rPr>
                            <w:t>Organizativo</w:t>
                          </w:r>
                        </w:p>
                      </w:txbxContent>
                    </v:textbox>
                  </v:shape>
                  <v:shape id="Forma libre: forma 17" o:spid="_x0000_s1043" style="position:absolute;left:19372;top:5866;width:3015;height:40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" adj="-11796480,,5400" path="m,59999r120000,e" filled="f" strokecolor="#4674aa"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01CCAF7E" w14:textId="77777777" w:rsidR="008B15BE" w:rsidRDefault="008B15BE">
                          <w:pPr>
                            <w:spacing w:after="0" w:line="240" w:lineRule="auto"/>
                            <w:textDirection w:val="btLr"/>
                          </w:pPr>
                        </w:p>
                      </w:txbxContent>
                    </v:textbox>
                  </v:shape>
                  <v:shape id="Cuadro de texto 18" o:spid="_x0000_s1044" type="#_x0000_t202" style="position:absolute;left:20804;top:5994;width:151;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" filled="f" stroked="f">
                    <v:textbox inset="1pt,0,1pt,0">
                      <w:txbxContent>
                        <w:p w14:paraId="01CCAF7F" w14:textId="77777777" w:rsidR="008B15BE" w:rsidRDefault="008B15BE">
                          <w:pPr>
                            <w:spacing w:after="0" w:line="215" w:lineRule="auto"/>
                            <w:jc w:val="center"/>
                            <w:textDirection w:val="btLr"/>
                          </w:pPr>
                        </w:p>
                      </w:txbxContent>
                    </v:textbox>
                  </v:shape>
                  <v:roundrect id="Rectángulo: esquinas redondeadas 19" o:spid="_x0000_s1045" style="position:absolute;left:22387;top:4040;width:21677;height:40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" fillcolor="white [3201]" strokecolor="#4674aa" strokeweight="2pt">
                    <v:stroke startarrowwidth="narrow" startarrowlength="short" endarrowwidth="narrow" endarrowlength="short"/>
                    <v:textbox inset="2.53958mm,2.53958mm,2.53958mm,2.53958mm">
                      <w:txbxContent>
                        <w:p w14:paraId="01CCAF80" w14:textId="77777777" w:rsidR="008B15BE" w:rsidRDefault="008B15BE">
                          <w:pPr>
                            <w:spacing w:after="0" w:line="240" w:lineRule="auto"/>
                            <w:textDirection w:val="btLr"/>
                          </w:pPr>
                        </w:p>
                      </w:txbxContent>
                    </v:textbox>
                  </v:roundrect>
                  <v:shape id="Cuadro de texto 20" o:spid="_x0000_s1046" type="#_x0000_t202" style="position:absolute;left:22506;top:4159;width:21439;height: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" filled="f" stroked="f">
                    <v:textbox inset=".19375mm,.19375mm,.19375mm,.19375mm">
                      <w:txbxContent>
                        <w:p w14:paraId="01CCAF81" w14:textId="77777777" w:rsidR="008B15BE" w:rsidRDefault="00B228B3">
                          <w:pPr>
                            <w:spacing w:after="0" w:line="215" w:lineRule="auto"/>
                            <w:jc w:val="center"/>
                            <w:textDirection w:val="btLr"/>
                          </w:pPr>
                          <w:r>
                            <w:rPr>
                              <w:rFonts w:ascii="Times New Roman" w:eastAsia="Times New Roman" w:hAnsi="Times New Roman" w:cs="Times New Roman"/>
                              <w:color w:val="000000"/>
                            </w:rPr>
                            <w:t>Bienes o servicios estructurados en base a un modelo de organización</w:t>
                          </w:r>
                        </w:p>
                      </w:txbxContent>
                    </v:textbox>
                  </v:shape>
                  <v:shape id="Forma libre: forma 21" o:spid="_x0000_s1047" style="position:absolute;left:6909;top:9015;width:5327;height:406;rotation:404903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" adj="-11796480,,5400" path="m,59999r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01CCAF82" w14:textId="77777777" w:rsidR="008B15BE" w:rsidRDefault="008B15BE">
                          <w:pPr>
                            <w:spacing w:after="0" w:line="240" w:lineRule="auto"/>
                            <w:textDirection w:val="btLr"/>
                          </w:pPr>
                        </w:p>
                      </w:txbxContent>
                    </v:textbox>
                  </v:shape>
                  <v:shape id="Cuadro de texto 22" o:spid="_x0000_s1048" type="#_x0000_t202" style="position:absolute;left:9439;top:9085;width:267;height:266;rotation:4049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" filled="f" stroked="f">
                    <v:textbox inset="1pt,0,1pt,0">
                      <w:txbxContent>
                        <w:p w14:paraId="01CCAF83" w14:textId="77777777" w:rsidR="008B15BE" w:rsidRDefault="008B15BE">
                          <w:pPr>
                            <w:spacing w:after="0" w:line="215" w:lineRule="auto"/>
                            <w:jc w:val="center"/>
                            <w:textDirection w:val="btLr"/>
                          </w:pPr>
                        </w:p>
                      </w:txbxContent>
                    </v:textbox>
                  </v:shape>
                  <v:roundrect id="Rectángulo: esquinas redondeadas 23" o:spid="_x0000_s1049" style="position:absolute;left:10832;top:10264;width:8540;height:26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14:paraId="01CCAF84" w14:textId="77777777" w:rsidR="008B15BE" w:rsidRDefault="008B15BE">
                          <w:pPr>
                            <w:spacing w:after="0" w:line="240" w:lineRule="auto"/>
                            <w:textDirection w:val="btLr"/>
                          </w:pPr>
                        </w:p>
                      </w:txbxContent>
                    </v:textbox>
                  </v:roundrect>
                  <v:shape id="Cuadro de texto 24" o:spid="_x0000_s1050" type="#_x0000_t202" style="position:absolute;left:10908;top:10340;width:8388;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" filled="f" stroked="f">
                    <v:textbox inset=".19375mm,.19375mm,.19375mm,.19375mm">
                      <w:txbxContent>
                        <w:p w14:paraId="01CCAF85" w14:textId="77777777" w:rsidR="008B15BE" w:rsidRDefault="00B228B3">
                          <w:pPr>
                            <w:spacing w:after="0" w:line="215" w:lineRule="auto"/>
                            <w:jc w:val="center"/>
                            <w:textDirection w:val="btLr"/>
                          </w:pPr>
                          <w:r>
                            <w:rPr>
                              <w:rFonts w:ascii="Times New Roman" w:eastAsia="Times New Roman" w:hAnsi="Times New Roman" w:cs="Times New Roman"/>
                              <w:b/>
                              <w:color w:val="000000"/>
                            </w:rPr>
                            <w:t>Sistemático</w:t>
                          </w:r>
                        </w:p>
                      </w:txbxContent>
                    </v:textbox>
                  </v:shape>
                  <v:shape id="Forma libre: forma 25" o:spid="_x0000_s1051" style="position:absolute;left:19206;top:10635;width:3347;height:405;rotation:-168716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" adj="-11796480,,5400" path="m,59999r120000,e" filled="f" strokecolor="#4674aa"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01CCAF86" w14:textId="77777777" w:rsidR="008B15BE" w:rsidRDefault="008B15BE">
                          <w:pPr>
                            <w:spacing w:after="0" w:line="240" w:lineRule="auto"/>
                            <w:textDirection w:val="btLr"/>
                          </w:pPr>
                        </w:p>
                      </w:txbxContent>
                    </v:textbox>
                  </v:shape>
                  <v:shape id="Cuadro de texto 26" o:spid="_x0000_s1052" type="#_x0000_t202" style="position:absolute;left:20796;top:10754;width:167;height:167;rotation:-16871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" filled="f" stroked="f">
                    <v:textbox inset="1pt,0,1pt,0">
                      <w:txbxContent>
                        <w:p w14:paraId="01CCAF87" w14:textId="77777777" w:rsidR="008B15BE" w:rsidRDefault="008B15BE">
                          <w:pPr>
                            <w:spacing w:after="0" w:line="215" w:lineRule="auto"/>
                            <w:jc w:val="center"/>
                            <w:textDirection w:val="btLr"/>
                          </w:pPr>
                        </w:p>
                      </w:txbxContent>
                    </v:textbox>
                  </v:shape>
                  <v:roundrect id="Rectángulo: esquinas redondeadas 27" o:spid="_x0000_s1053" style="position:absolute;left:22387;top:8767;width:21677;height:26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14:paraId="01CCAF88" w14:textId="77777777" w:rsidR="008B15BE" w:rsidRDefault="008B15BE">
                          <w:pPr>
                            <w:spacing w:after="0" w:line="240" w:lineRule="auto"/>
                            <w:textDirection w:val="btLr"/>
                          </w:pPr>
                        </w:p>
                      </w:txbxContent>
                    </v:textbox>
                  </v:roundrect>
                  <v:shape id="Cuadro de texto 28" o:spid="_x0000_s1054" type="#_x0000_t202" style="position:absolute;left:22466;top:8845;width:21519;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" filled="f" stroked="f">
                    <v:textbox inset=".19375mm,.19375mm,.19375mm,.19375mm">
                      <w:txbxContent>
                        <w:p w14:paraId="01CCAF89" w14:textId="77777777" w:rsidR="008B15BE" w:rsidRDefault="00B228B3">
                          <w:pPr>
                            <w:spacing w:after="0" w:line="215" w:lineRule="auto"/>
                            <w:jc w:val="center"/>
                            <w:textDirection w:val="btLr"/>
                          </w:pPr>
                          <w:r>
                            <w:rPr>
                              <w:rFonts w:ascii="Times New Roman" w:eastAsia="Times New Roman" w:hAnsi="Times New Roman" w:cs="Times New Roman"/>
                              <w:color w:val="000000"/>
                            </w:rPr>
                            <w:t>Elementos interrelacionados</w:t>
                          </w:r>
                        </w:p>
                      </w:txbxContent>
                    </v:textbox>
                  </v:shape>
                  <v:shape id="Forma libre: forma 29" o:spid="_x0000_s1055" style="position:absolute;left:18941;top:12580;width:3877;height:406;rotation:255251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" adj="-11796480,,5400" path="m,59999r120000,e" filled="f" strokecolor="#4674aa" strokeweight="2pt">
                    <v:stroke startarrowwidth="narrow" startarrowlength="short" endarrowwidth="narrow" endarrowlength="short" joinstyle="round"/>
                    <v:formulas/>
                    <v:path arrowok="t" o:extrusionok="f" o:connecttype="custom" textboxrect="0,0,120000,120000"/>
                    <v:textbox inset="2.53958mm,2.53958mm,2.53958mm,2.53958mm">
                      <w:txbxContent>
                        <w:p w14:paraId="01CCAF8A" w14:textId="77777777" w:rsidR="008B15BE" w:rsidRDefault="008B15BE">
                          <w:pPr>
                            <w:spacing w:after="0" w:line="240" w:lineRule="auto"/>
                            <w:textDirection w:val="btLr"/>
                          </w:pPr>
                        </w:p>
                      </w:txbxContent>
                    </v:textbox>
                  </v:shape>
                  <v:shape id="Cuadro de texto 30" o:spid="_x0000_s1056" type="#_x0000_t202" style="position:absolute;left:20783;top:12686;width:193;height:194;rotation:25525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" filled="f" stroked="f">
                    <v:textbox inset="1pt,0,1pt,0">
                      <w:txbxContent>
                        <w:p w14:paraId="01CCAF8B" w14:textId="77777777" w:rsidR="008B15BE" w:rsidRDefault="008B15BE">
                          <w:pPr>
                            <w:spacing w:after="0" w:line="215" w:lineRule="auto"/>
                            <w:jc w:val="center"/>
                            <w:textDirection w:val="btLr"/>
                          </w:pPr>
                        </w:p>
                      </w:txbxContent>
                    </v:textbox>
                  </v:shape>
                  <v:roundrect id="Rectángulo: esquinas redondeadas 31" o:spid="_x0000_s1057" style="position:absolute;left:22387;top:12657;width:21677;height:268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14:paraId="01CCAF8C" w14:textId="77777777" w:rsidR="008B15BE" w:rsidRDefault="008B15BE">
                          <w:pPr>
                            <w:spacing w:after="0" w:line="240" w:lineRule="auto"/>
                            <w:textDirection w:val="btLr"/>
                          </w:pPr>
                        </w:p>
                      </w:txbxContent>
                    </v:textbox>
                  </v:roundrect>
                  <v:shape id="Cuadro de texto 64" o:spid="_x0000_s1058" type="#_x0000_t202" style="position:absolute;left:22387;top:12922;width:21520;height: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" filled="f" stroked="f">
                    <v:textbox inset=".19375mm,.19375mm,.19375mm,.19375mm">
                      <w:txbxContent>
                        <w:p w14:paraId="01CCAF8D" w14:textId="77777777" w:rsidR="008B15BE" w:rsidRDefault="00B228B3">
                          <w:pPr>
                            <w:spacing w:after="0" w:line="215" w:lineRule="auto"/>
                            <w:jc w:val="center"/>
                            <w:textDirection w:val="btLr"/>
                          </w:pPr>
                          <w:r>
                            <w:rPr>
                              <w:rFonts w:ascii="Times New Roman" w:eastAsia="Times New Roman" w:hAnsi="Times New Roman" w:cs="Times New Roman"/>
                              <w:color w:val="000000"/>
                            </w:rPr>
                            <w:t>Objetivo en común</w:t>
                          </w:r>
                        </w:p>
                      </w:txbxContent>
                    </v:textbox>
                  </v:shape>
                </v:group>
                <w10:anchorlock/>
              </v:group>
            </w:pict>
          </mc:Fallback>
        </mc:AlternateContent>
      </w:r>
    </w:p>
    <w:p w14:paraId="01CCAC54" w14:textId="7DF86272" w:rsidR="008B15BE" w:rsidRPr="005172E2" w:rsidRDefault="005172E2" w:rsidP="00136BC3">
      <w:pPr>
        <w:pStyle w:val="Descripcin"/>
        <w:spacing w:after="0" w:line="360" w:lineRule="auto"/>
        <w:ind w:left="1134"/>
        <w:jc w:val="center"/>
        <w:rPr>
          <w:rFonts w:ascii="Times New Roman" w:hAnsi="Times New Roman" w:cs="Times New Roman"/>
          <w:i w:val="0"/>
          <w:iCs w:val="0"/>
          <w:color w:val="auto"/>
          <w:sz w:val="24"/>
          <w:szCs w:val="24"/>
        </w:rPr>
      </w:pPr>
      <w:bookmarkStart w:id="70" w:name="_Toc78060168"/>
      <w:r w:rsidRPr="005172E2">
        <w:rPr>
          <w:rFonts w:ascii="Times New Roman" w:hAnsi="Times New Roman" w:cs="Times New Roman"/>
          <w:b/>
          <w:bCs/>
          <w:i w:val="0"/>
          <w:iCs w:val="0"/>
          <w:color w:val="auto"/>
          <w:sz w:val="24"/>
          <w:szCs w:val="24"/>
        </w:rPr>
        <w:t xml:space="preserve">Figura </w:t>
      </w:r>
      <w:r w:rsidRPr="005172E2">
        <w:rPr>
          <w:rFonts w:ascii="Times New Roman" w:hAnsi="Times New Roman" w:cs="Times New Roman"/>
          <w:b/>
          <w:bCs/>
          <w:i w:val="0"/>
          <w:iCs w:val="0"/>
          <w:color w:val="auto"/>
          <w:sz w:val="24"/>
          <w:szCs w:val="24"/>
        </w:rPr>
        <w:fldChar w:fldCharType="begin"/>
      </w:r>
      <w:r w:rsidRPr="005172E2">
        <w:rPr>
          <w:rFonts w:ascii="Times New Roman" w:hAnsi="Times New Roman" w:cs="Times New Roman"/>
          <w:b/>
          <w:bCs/>
          <w:i w:val="0"/>
          <w:iCs w:val="0"/>
          <w:color w:val="auto"/>
          <w:sz w:val="24"/>
          <w:szCs w:val="24"/>
        </w:rPr>
        <w:instrText xml:space="preserve"> SEQ Figura \* ARABIC </w:instrText>
      </w:r>
      <w:r w:rsidRPr="005172E2">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w:t>
      </w:r>
      <w:r w:rsidRPr="005172E2">
        <w:rPr>
          <w:rFonts w:ascii="Times New Roman" w:hAnsi="Times New Roman" w:cs="Times New Roman"/>
          <w:b/>
          <w:bCs/>
          <w:i w:val="0"/>
          <w:iCs w:val="0"/>
          <w:color w:val="auto"/>
          <w:sz w:val="24"/>
          <w:szCs w:val="24"/>
        </w:rPr>
        <w:fldChar w:fldCharType="end"/>
      </w:r>
      <w:r w:rsidRPr="005172E2">
        <w:rPr>
          <w:rFonts w:ascii="Times New Roman" w:hAnsi="Times New Roman" w:cs="Times New Roman"/>
          <w:b/>
          <w:bCs/>
          <w:i w:val="0"/>
          <w:iCs w:val="0"/>
          <w:color w:val="auto"/>
          <w:sz w:val="24"/>
          <w:szCs w:val="24"/>
        </w:rPr>
        <w:t>.</w:t>
      </w:r>
      <w:r w:rsidRPr="005172E2">
        <w:rPr>
          <w:rFonts w:ascii="Times New Roman" w:hAnsi="Times New Roman" w:cs="Times New Roman"/>
          <w:i w:val="0"/>
          <w:iCs w:val="0"/>
          <w:color w:val="auto"/>
          <w:sz w:val="24"/>
          <w:szCs w:val="24"/>
        </w:rPr>
        <w:t xml:space="preserve"> Perspectivas base de una empresa</w:t>
      </w:r>
      <w:bookmarkStart w:id="71" w:name="_heading=h.3whwml4" w:colFirst="0" w:colLast="0"/>
      <w:bookmarkEnd w:id="70"/>
      <w:bookmarkEnd w:id="71"/>
    </w:p>
    <w:p w14:paraId="01CCAC56" w14:textId="77777777" w:rsidR="008B15BE" w:rsidRPr="00180577" w:rsidRDefault="00B228B3" w:rsidP="00136BC3">
      <w:pPr>
        <w:pStyle w:val="Descripcin"/>
        <w:spacing w:after="0" w:line="360" w:lineRule="auto"/>
        <w:ind w:left="720" w:firstLine="720"/>
        <w:jc w:val="center"/>
        <w:rPr>
          <w:rFonts w:ascii="Times New Roman" w:hAnsi="Times New Roman" w:cs="Times New Roman"/>
          <w:b/>
          <w:bCs/>
          <w:i w:val="0"/>
          <w:iCs w:val="0"/>
          <w:color w:val="auto"/>
          <w:sz w:val="24"/>
          <w:szCs w:val="24"/>
        </w:rPr>
      </w:pPr>
      <w:r w:rsidRPr="00180577">
        <w:rPr>
          <w:rFonts w:ascii="Times New Roman" w:hAnsi="Times New Roman" w:cs="Times New Roman"/>
          <w:b/>
          <w:bCs/>
          <w:i w:val="0"/>
          <w:iCs w:val="0"/>
          <w:color w:val="auto"/>
          <w:sz w:val="24"/>
          <w:szCs w:val="24"/>
        </w:rPr>
        <w:t>Fuente:</w:t>
      </w:r>
      <w:r w:rsidRPr="005172E2">
        <w:rPr>
          <w:rFonts w:ascii="Times New Roman" w:hAnsi="Times New Roman" w:cs="Times New Roman"/>
          <w:i w:val="0"/>
          <w:iCs w:val="0"/>
          <w:color w:val="auto"/>
          <w:sz w:val="24"/>
          <w:szCs w:val="24"/>
        </w:rPr>
        <w:t xml:space="preserve"> Autores</w:t>
      </w:r>
    </w:p>
    <w:p w14:paraId="01CCAC57" w14:textId="77777777" w:rsidR="008B15BE" w:rsidRDefault="008B15BE"/>
    <w:p w14:paraId="01CCAC58" w14:textId="77777777" w:rsidR="008B15BE" w:rsidRDefault="00B228B3">
      <w:pPr>
        <w:spacing w:line="36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empresas pueden tener otras definiciones basadas en la administración de capital, su conjunto de recursos humanos encargada de desarrollar la actividad productora de bienes o servicios, sobre todo si cumple con los principales elementos que conforman a una como los recursos materiales, recursos técnicos, recursos humanos y financieros, toda la gestión sistemática de una empresa se basa en un modelo organizacional que logran objetivos económicos, sociales y técnicos.</w:t>
      </w:r>
    </w:p>
    <w:p w14:paraId="01CCAC59"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Pirámide organizacional de una empresa.</w:t>
      </w:r>
    </w:p>
    <w:p w14:paraId="01CCAC5A" w14:textId="62FA6594"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Existe un modelo organizacional como se observa en la ilustración 3 (pirámides organizacionales de una empresa), que forma un sistema de gestión que se ajustan a las necesidades del mercado de una manera creativa, estas brindan prioridades al cliente y al trabajador como orientación de su objetivo, lo cual cumple características importantes para el éxito en todo el sistema bajo una toma de decisiones descentralizada </w:t>
      </w:r>
      <w:sdt>
        <w:sdtPr>
          <w:rPr>
            <w:rFonts w:ascii="Times New Roman" w:eastAsia="Times New Roman" w:hAnsi="Times New Roman" w:cs="Times New Roman"/>
            <w:color w:val="000000"/>
            <w:sz w:val="24"/>
            <w:szCs w:val="24"/>
          </w:rPr>
          <w:id w:val="-965509021"/>
          <w:citation/>
        </w:sdtPr>
        <w:sdtEndPr/>
        <w:sdtContent>
          <w:r w:rsidR="00B43513">
            <w:rPr>
              <w:rFonts w:ascii="Times New Roman" w:eastAsia="Times New Roman" w:hAnsi="Times New Roman" w:cs="Times New Roman"/>
              <w:color w:val="000000"/>
              <w:sz w:val="24"/>
              <w:szCs w:val="24"/>
            </w:rPr>
            <w:fldChar w:fldCharType="begin"/>
          </w:r>
          <w:r w:rsidR="00B43513" w:rsidRPr="00B43513">
            <w:rPr>
              <w:rFonts w:ascii="Times New Roman" w:eastAsia="Times New Roman" w:hAnsi="Times New Roman" w:cs="Times New Roman"/>
              <w:color w:val="000000"/>
              <w:sz w:val="24"/>
              <w:szCs w:val="24"/>
            </w:rPr>
            <w:instrText xml:space="preserve"> CITATION Glo15 \l 1033 </w:instrText>
          </w:r>
          <w:r w:rsidR="00B43513">
            <w:rPr>
              <w:rFonts w:ascii="Times New Roman" w:eastAsia="Times New Roman" w:hAnsi="Times New Roman" w:cs="Times New Roman"/>
              <w:color w:val="000000"/>
              <w:sz w:val="24"/>
              <w:szCs w:val="24"/>
            </w:rPr>
            <w:fldChar w:fldCharType="separate"/>
          </w:r>
          <w:r w:rsidR="00B43513" w:rsidRPr="00B43513">
            <w:rPr>
              <w:rFonts w:ascii="Times New Roman" w:eastAsia="Times New Roman" w:hAnsi="Times New Roman" w:cs="Times New Roman"/>
              <w:noProof/>
              <w:color w:val="000000"/>
              <w:sz w:val="24"/>
              <w:szCs w:val="24"/>
            </w:rPr>
            <w:t>(Rocha, 2015)</w:t>
          </w:r>
          <w:r w:rsidR="00B43513">
            <w:rPr>
              <w:rFonts w:ascii="Times New Roman" w:eastAsia="Times New Roman" w:hAnsi="Times New Roman" w:cs="Times New Roman"/>
              <w:color w:val="000000"/>
              <w:sz w:val="24"/>
              <w:szCs w:val="24"/>
            </w:rPr>
            <w:fldChar w:fldCharType="end"/>
          </w:r>
        </w:sdtContent>
      </w:sdt>
      <w:r>
        <w:rPr>
          <w:rFonts w:ascii="Times New Roman" w:eastAsia="Times New Roman" w:hAnsi="Times New Roman" w:cs="Times New Roman"/>
          <w:color w:val="000000"/>
          <w:sz w:val="24"/>
          <w:szCs w:val="24"/>
        </w:rPr>
        <w:t>. En la figura 2 se demuestran los niveles de la pirámide organizacional de una empresa</w:t>
      </w:r>
    </w:p>
    <w:p w14:paraId="59F984E6" w14:textId="77777777" w:rsidR="00136BC3" w:rsidRDefault="00B228B3" w:rsidP="00136BC3">
      <w:pPr>
        <w:keepNext/>
        <w:pBdr>
          <w:top w:val="nil"/>
          <w:left w:val="nil"/>
          <w:bottom w:val="nil"/>
          <w:right w:val="nil"/>
          <w:between w:val="nil"/>
        </w:pBdr>
        <w:spacing w:line="360" w:lineRule="auto"/>
        <w:ind w:left="2160"/>
        <w:jc w:val="center"/>
      </w:pPr>
      <w:r>
        <w:rPr>
          <w:rFonts w:ascii="Times New Roman" w:eastAsia="Times New Roman" w:hAnsi="Times New Roman" w:cs="Times New Roman"/>
          <w:noProof/>
          <w:color w:val="000000"/>
          <w:sz w:val="24"/>
          <w:szCs w:val="24"/>
          <w:lang w:val="es-EC" w:eastAsia="es-EC"/>
        </w:rPr>
        <mc:AlternateContent>
          <mc:Choice Requires="wpg">
            <w:drawing>
              <wp:inline distT="0" distB="0" distL="0" distR="0" wp14:anchorId="01CCAF02" wp14:editId="01CCAF03">
                <wp:extent cx="4400550" cy="1391478"/>
                <wp:effectExtent l="0" t="0" r="0" b="0"/>
                <wp:docPr id="74" name="Grupo 74"/>
                <wp:cNvGraphicFramePr/>
                <a:graphic xmlns:a="http://schemas.openxmlformats.org/drawingml/2006/main">
                  <a:graphicData uri="http://schemas.microsoft.com/office/word/2010/wordprocessingGroup">
                    <wpg:wgp>
                      <wpg:cNvGrpSpPr/>
                      <wpg:grpSpPr>
                        <a:xfrm>
                          <a:off x="0" y="0"/>
                          <a:ext cx="4400550" cy="1391478"/>
                          <a:chOff x="0" y="0"/>
                          <a:chExt cx="4400550" cy="1391478"/>
                        </a:xfrm>
                      </wpg:grpSpPr>
                      <wpg:grpSp>
                        <wpg:cNvPr id="65" name="Grupo 65"/>
                        <wpg:cNvGrpSpPr/>
                        <wpg:grpSpPr>
                          <a:xfrm>
                            <a:off x="0" y="0"/>
                            <a:ext cx="4400550" cy="1391478"/>
                            <a:chOff x="0" y="0"/>
                            <a:chExt cx="4400550" cy="1391478"/>
                          </a:xfrm>
                        </wpg:grpSpPr>
                        <wps:wsp>
                          <wps:cNvPr id="66" name="Rectángulo 66"/>
                          <wps:cNvSpPr/>
                          <wps:spPr>
                            <a:xfrm>
                              <a:off x="0" y="0"/>
                              <a:ext cx="4400550" cy="1391475"/>
                            </a:xfrm>
                            <a:prstGeom prst="rect">
                              <a:avLst/>
                            </a:prstGeom>
                            <a:noFill/>
                            <a:ln>
                              <a:noFill/>
                            </a:ln>
                          </wps:spPr>
                          <wps:txbx>
                            <w:txbxContent>
                              <w:p w14:paraId="01CCAF8E"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67" name="Triángulo isósceles 67"/>
                          <wps:cNvSpPr/>
                          <wps:spPr>
                            <a:xfrm>
                              <a:off x="1356215" y="0"/>
                              <a:ext cx="1391478" cy="1391478"/>
                            </a:xfrm>
                            <a:prstGeom prst="triangle">
                              <a:avLst>
                                <a:gd name="adj" fmla="val 50000"/>
                              </a:avLst>
                            </a:prstGeom>
                            <a:solidFill>
                              <a:schemeClr val="lt1"/>
                            </a:solidFill>
                            <a:ln w="25400" cap="flat" cmpd="sng">
                              <a:solidFill>
                                <a:srgbClr val="4674AA"/>
                              </a:solidFill>
                              <a:prstDash val="solid"/>
                              <a:round/>
                              <a:headEnd type="none" w="sm" len="sm"/>
                              <a:tailEnd type="none" w="sm" len="sm"/>
                            </a:ln>
                          </wps:spPr>
                          <wps:txbx>
                            <w:txbxContent>
                              <w:p w14:paraId="01CCAF8F"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68" name="Rectángulo: esquinas redondeadas 68"/>
                          <wps:cNvSpPr/>
                          <wps:spPr>
                            <a:xfrm>
                              <a:off x="1753815" y="139895"/>
                              <a:ext cx="1668892" cy="329388"/>
                            </a:xfrm>
                            <a:prstGeom prst="roundRect">
                              <a:avLst>
                                <a:gd name="adj" fmla="val 16667"/>
                              </a:avLst>
                            </a:prstGeom>
                            <a:solidFill>
                              <a:srgbClr val="CFD7E7">
                                <a:alpha val="89803"/>
                              </a:srgbClr>
                            </a:solidFill>
                            <a:ln w="25400" cap="flat" cmpd="sng">
                              <a:solidFill>
                                <a:schemeClr val="accent1"/>
                              </a:solidFill>
                              <a:prstDash val="solid"/>
                              <a:round/>
                              <a:headEnd type="none" w="sm" len="sm"/>
                              <a:tailEnd type="none" w="sm" len="sm"/>
                            </a:ln>
                          </wps:spPr>
                          <wps:txbx>
                            <w:txbxContent>
                              <w:p w14:paraId="01CCAF90"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69" name="Cuadro de texto 69"/>
                          <wps:cNvSpPr txBox="1"/>
                          <wps:spPr>
                            <a:xfrm>
                              <a:off x="1769894" y="155974"/>
                              <a:ext cx="1636734" cy="297230"/>
                            </a:xfrm>
                            <a:prstGeom prst="rect">
                              <a:avLst/>
                            </a:prstGeom>
                            <a:noFill/>
                            <a:ln>
                              <a:noFill/>
                            </a:ln>
                          </wps:spPr>
                          <wps:txbx>
                            <w:txbxContent>
                              <w:p w14:paraId="01CCAF91" w14:textId="77777777" w:rsidR="008B15BE" w:rsidRDefault="00B228B3">
                                <w:pPr>
                                  <w:spacing w:after="0" w:line="215" w:lineRule="auto"/>
                                  <w:jc w:val="center"/>
                                  <w:textDirection w:val="btLr"/>
                                </w:pPr>
                                <w:r>
                                  <w:rPr>
                                    <w:rFonts w:ascii="Times New Roman" w:eastAsia="Times New Roman" w:hAnsi="Times New Roman" w:cs="Times New Roman"/>
                                    <w:b/>
                                    <w:color w:val="000000"/>
                                    <w:sz w:val="28"/>
                                  </w:rPr>
                                  <w:t>Nivel Gerencial</w:t>
                                </w:r>
                              </w:p>
                            </w:txbxContent>
                          </wps:txbx>
                          <wps:bodyPr spcFirstLastPara="1" wrap="square" lIns="53325" tIns="53325" rIns="53325" bIns="53325" anchor="ctr" anchorCtr="0">
                            <a:noAutofit/>
                          </wps:bodyPr>
                        </wps:wsp>
                        <wps:wsp>
                          <wps:cNvPr id="70" name="Rectángulo: esquinas redondeadas 70"/>
                          <wps:cNvSpPr/>
                          <wps:spPr>
                            <a:xfrm>
                              <a:off x="1753815" y="510457"/>
                              <a:ext cx="1668892" cy="329388"/>
                            </a:xfrm>
                            <a:prstGeom prst="roundRect">
                              <a:avLst>
                                <a:gd name="adj" fmla="val 16667"/>
                              </a:avLst>
                            </a:prstGeom>
                            <a:solidFill>
                              <a:srgbClr val="CFD7E7">
                                <a:alpha val="89803"/>
                              </a:srgbClr>
                            </a:solidFill>
                            <a:ln w="25400" cap="flat" cmpd="sng">
                              <a:solidFill>
                                <a:schemeClr val="accent1"/>
                              </a:solidFill>
                              <a:prstDash val="solid"/>
                              <a:round/>
                              <a:headEnd type="none" w="sm" len="sm"/>
                              <a:tailEnd type="none" w="sm" len="sm"/>
                            </a:ln>
                          </wps:spPr>
                          <wps:txbx>
                            <w:txbxContent>
                              <w:p w14:paraId="01CCAF92"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71" name="Cuadro de texto 71"/>
                          <wps:cNvSpPr txBox="1"/>
                          <wps:spPr>
                            <a:xfrm>
                              <a:off x="1769894" y="526536"/>
                              <a:ext cx="1636734" cy="297230"/>
                            </a:xfrm>
                            <a:prstGeom prst="rect">
                              <a:avLst/>
                            </a:prstGeom>
                            <a:noFill/>
                            <a:ln>
                              <a:noFill/>
                            </a:ln>
                          </wps:spPr>
                          <wps:txbx>
                            <w:txbxContent>
                              <w:p w14:paraId="01CCAF93" w14:textId="77777777" w:rsidR="008B15BE" w:rsidRDefault="00B228B3">
                                <w:pPr>
                                  <w:spacing w:after="0" w:line="215" w:lineRule="auto"/>
                                  <w:jc w:val="center"/>
                                  <w:textDirection w:val="btLr"/>
                                </w:pPr>
                                <w:r>
                                  <w:rPr>
                                    <w:rFonts w:ascii="Times New Roman" w:eastAsia="Times New Roman" w:hAnsi="Times New Roman" w:cs="Times New Roman"/>
                                    <w:b/>
                                    <w:color w:val="000000"/>
                                    <w:sz w:val="28"/>
                                  </w:rPr>
                                  <w:t>Nivel táctico</w:t>
                                </w:r>
                              </w:p>
                            </w:txbxContent>
                          </wps:txbx>
                          <wps:bodyPr spcFirstLastPara="1" wrap="square" lIns="53325" tIns="53325" rIns="53325" bIns="53325" anchor="ctr" anchorCtr="0">
                            <a:noAutofit/>
                          </wps:bodyPr>
                        </wps:wsp>
                        <wps:wsp>
                          <wps:cNvPr id="73" name="Rectángulo: esquinas redondeadas 73"/>
                          <wps:cNvSpPr/>
                          <wps:spPr>
                            <a:xfrm>
                              <a:off x="1753815" y="881020"/>
                              <a:ext cx="1668892" cy="329388"/>
                            </a:xfrm>
                            <a:prstGeom prst="roundRect">
                              <a:avLst>
                                <a:gd name="adj" fmla="val 16667"/>
                              </a:avLst>
                            </a:prstGeom>
                            <a:solidFill>
                              <a:srgbClr val="CFD7E7">
                                <a:alpha val="89803"/>
                              </a:srgbClr>
                            </a:solidFill>
                            <a:ln w="25400" cap="flat" cmpd="sng">
                              <a:solidFill>
                                <a:schemeClr val="accent1"/>
                              </a:solidFill>
                              <a:prstDash val="solid"/>
                              <a:round/>
                              <a:headEnd type="none" w="sm" len="sm"/>
                              <a:tailEnd type="none" w="sm" len="sm"/>
                            </a:ln>
                          </wps:spPr>
                          <wps:txbx>
                            <w:txbxContent>
                              <w:p w14:paraId="01CCAF94"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75" name="Cuadro de texto 75"/>
                          <wps:cNvSpPr txBox="1"/>
                          <wps:spPr>
                            <a:xfrm>
                              <a:off x="1769894" y="897099"/>
                              <a:ext cx="1636734" cy="297230"/>
                            </a:xfrm>
                            <a:prstGeom prst="rect">
                              <a:avLst/>
                            </a:prstGeom>
                            <a:noFill/>
                            <a:ln>
                              <a:noFill/>
                            </a:ln>
                          </wps:spPr>
                          <wps:txbx>
                            <w:txbxContent>
                              <w:p w14:paraId="01CCAF95" w14:textId="77777777" w:rsidR="008B15BE" w:rsidRDefault="00B228B3">
                                <w:pPr>
                                  <w:spacing w:after="0" w:line="215" w:lineRule="auto"/>
                                  <w:jc w:val="center"/>
                                  <w:textDirection w:val="btLr"/>
                                </w:pPr>
                                <w:r>
                                  <w:rPr>
                                    <w:rFonts w:ascii="Times New Roman" w:eastAsia="Times New Roman" w:hAnsi="Times New Roman" w:cs="Times New Roman"/>
                                    <w:b/>
                                    <w:color w:val="000000"/>
                                    <w:sz w:val="28"/>
                                  </w:rPr>
                                  <w:t>Nivel operativo</w:t>
                                </w:r>
                              </w:p>
                            </w:txbxContent>
                          </wps:txbx>
                          <wps:bodyPr spcFirstLastPara="1" wrap="square" lIns="53325" tIns="53325" rIns="53325" bIns="53325" anchor="ctr"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CCAF02" id="Grupo 74" o:spid="_x0000_s1059" style="width:346.5pt;height:109.55pt;mso-position-horizontal-relative:char;mso-position-vertical-relative:line" coordsize="44005,1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">
                <v:group id="Grupo 65" o:spid="_x0000_s1060" style="position:absolute;width:44005;height:13914" coordsize="44005,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ángulo 66" o:spid="_x0000_s1061" style="position:absolute;width:44005;height:1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14:paraId="01CCAF8E" w14:textId="77777777" w:rsidR="008B15BE" w:rsidRDefault="008B15BE">
                          <w:pPr>
                            <w:spacing w:after="0" w:line="240" w:lineRule="auto"/>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7" o:spid="_x0000_s1062" type="#_x0000_t5" style="position:absolute;left:13562;width:13914;height:1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" fillcolor="white [3201]" strokecolor="#4674aa" strokeweight="2pt">
                    <v:stroke startarrowwidth="narrow" startarrowlength="short" endarrowwidth="narrow" endarrowlength="short" joinstyle="round"/>
                    <v:textbox inset="2.53958mm,2.53958mm,2.53958mm,2.53958mm">
                      <w:txbxContent>
                        <w:p w14:paraId="01CCAF8F" w14:textId="77777777" w:rsidR="008B15BE" w:rsidRDefault="008B15BE">
                          <w:pPr>
                            <w:spacing w:after="0" w:line="240" w:lineRule="auto"/>
                            <w:textDirection w:val="btLr"/>
                          </w:pPr>
                        </w:p>
                      </w:txbxContent>
                    </v:textbox>
                  </v:shape>
                  <v:roundrect id="Rectángulo: esquinas redondeadas 68" o:spid="_x0000_s1063" style="position:absolute;left:17538;top:1398;width:16689;height:3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" fillcolor="#cfd7e7" strokecolor="#4f81bd [3204]" strokeweight="2pt">
                    <v:fill opacity="58853f"/>
                    <v:stroke startarrowwidth="narrow" startarrowlength="short" endarrowwidth="narrow" endarrowlength="short"/>
                    <v:textbox inset="2.53958mm,2.53958mm,2.53958mm,2.53958mm">
                      <w:txbxContent>
                        <w:p w14:paraId="01CCAF90" w14:textId="77777777" w:rsidR="008B15BE" w:rsidRDefault="008B15BE">
                          <w:pPr>
                            <w:spacing w:after="0" w:line="240" w:lineRule="auto"/>
                            <w:textDirection w:val="btLr"/>
                          </w:pPr>
                        </w:p>
                      </w:txbxContent>
                    </v:textbox>
                  </v:roundrect>
                  <v:shape id="Cuadro de texto 69" o:spid="_x0000_s1064" type="#_x0000_t202" style="position:absolute;left:17698;top:1559;width:16368;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" filled="f" stroked="f">
                    <v:textbox inset="1.48125mm,1.48125mm,1.48125mm,1.48125mm">
                      <w:txbxContent>
                        <w:p w14:paraId="01CCAF91" w14:textId="77777777" w:rsidR="008B15BE" w:rsidRDefault="00B228B3">
                          <w:pPr>
                            <w:spacing w:after="0" w:line="215" w:lineRule="auto"/>
                            <w:jc w:val="center"/>
                            <w:textDirection w:val="btLr"/>
                          </w:pPr>
                          <w:r>
                            <w:rPr>
                              <w:rFonts w:ascii="Times New Roman" w:eastAsia="Times New Roman" w:hAnsi="Times New Roman" w:cs="Times New Roman"/>
                              <w:b/>
                              <w:color w:val="000000"/>
                              <w:sz w:val="28"/>
                            </w:rPr>
                            <w:t>Nivel Gerencial</w:t>
                          </w:r>
                        </w:p>
                      </w:txbxContent>
                    </v:textbox>
                  </v:shape>
                  <v:roundrect id="Rectángulo: esquinas redondeadas 70" o:spid="_x0000_s1065" style="position:absolute;left:17538;top:5104;width:16689;height:3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" fillcolor="#cfd7e7" strokecolor="#4f81bd [3204]" strokeweight="2pt">
                    <v:fill opacity="58853f"/>
                    <v:stroke startarrowwidth="narrow" startarrowlength="short" endarrowwidth="narrow" endarrowlength="short"/>
                    <v:textbox inset="2.53958mm,2.53958mm,2.53958mm,2.53958mm">
                      <w:txbxContent>
                        <w:p w14:paraId="01CCAF92" w14:textId="77777777" w:rsidR="008B15BE" w:rsidRDefault="008B15BE">
                          <w:pPr>
                            <w:spacing w:after="0" w:line="240" w:lineRule="auto"/>
                            <w:textDirection w:val="btLr"/>
                          </w:pPr>
                        </w:p>
                      </w:txbxContent>
                    </v:textbox>
                  </v:roundrect>
                  <v:shape id="Cuadro de texto 71" o:spid="_x0000_s1066" type="#_x0000_t202" style="position:absolute;left:17698;top:5265;width:1636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" filled="f" stroked="f">
                    <v:textbox inset="1.48125mm,1.48125mm,1.48125mm,1.48125mm">
                      <w:txbxContent>
                        <w:p w14:paraId="01CCAF93" w14:textId="77777777" w:rsidR="008B15BE" w:rsidRDefault="00B228B3">
                          <w:pPr>
                            <w:spacing w:after="0" w:line="215" w:lineRule="auto"/>
                            <w:jc w:val="center"/>
                            <w:textDirection w:val="btLr"/>
                          </w:pPr>
                          <w:r>
                            <w:rPr>
                              <w:rFonts w:ascii="Times New Roman" w:eastAsia="Times New Roman" w:hAnsi="Times New Roman" w:cs="Times New Roman"/>
                              <w:b/>
                              <w:color w:val="000000"/>
                              <w:sz w:val="28"/>
                            </w:rPr>
                            <w:t>Nivel táctico</w:t>
                          </w:r>
                        </w:p>
                      </w:txbxContent>
                    </v:textbox>
                  </v:shape>
                  <v:roundrect id="Rectángulo: esquinas redondeadas 73" o:spid="_x0000_s1067" style="position:absolute;left:17538;top:8810;width:16689;height:3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" fillcolor="#cfd7e7" strokecolor="#4f81bd [3204]" strokeweight="2pt">
                    <v:fill opacity="58853f"/>
                    <v:stroke startarrowwidth="narrow" startarrowlength="short" endarrowwidth="narrow" endarrowlength="short"/>
                    <v:textbox inset="2.53958mm,2.53958mm,2.53958mm,2.53958mm">
                      <w:txbxContent>
                        <w:p w14:paraId="01CCAF94" w14:textId="77777777" w:rsidR="008B15BE" w:rsidRDefault="008B15BE">
                          <w:pPr>
                            <w:spacing w:after="0" w:line="240" w:lineRule="auto"/>
                            <w:textDirection w:val="btLr"/>
                          </w:pPr>
                        </w:p>
                      </w:txbxContent>
                    </v:textbox>
                  </v:roundrect>
                  <v:shape id="Cuadro de texto 75" o:spid="_x0000_s1068" type="#_x0000_t202" style="position:absolute;left:17698;top:8970;width:16368;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" filled="f" stroked="f">
                    <v:textbox inset="1.48125mm,1.48125mm,1.48125mm,1.48125mm">
                      <w:txbxContent>
                        <w:p w14:paraId="01CCAF95" w14:textId="77777777" w:rsidR="008B15BE" w:rsidRDefault="00B228B3">
                          <w:pPr>
                            <w:spacing w:after="0" w:line="215" w:lineRule="auto"/>
                            <w:jc w:val="center"/>
                            <w:textDirection w:val="btLr"/>
                          </w:pPr>
                          <w:r>
                            <w:rPr>
                              <w:rFonts w:ascii="Times New Roman" w:eastAsia="Times New Roman" w:hAnsi="Times New Roman" w:cs="Times New Roman"/>
                              <w:b/>
                              <w:color w:val="000000"/>
                              <w:sz w:val="28"/>
                            </w:rPr>
                            <w:t>Nivel operativo</w:t>
                          </w:r>
                        </w:p>
                      </w:txbxContent>
                    </v:textbox>
                  </v:shape>
                </v:group>
                <w10:anchorlock/>
              </v:group>
            </w:pict>
          </mc:Fallback>
        </mc:AlternateContent>
      </w:r>
    </w:p>
    <w:p w14:paraId="01CCAC5B" w14:textId="7D0D0CDF" w:rsidR="008B15BE" w:rsidRPr="00136BC3" w:rsidRDefault="00136BC3" w:rsidP="00136BC3">
      <w:pPr>
        <w:pBdr>
          <w:top w:val="nil"/>
          <w:left w:val="nil"/>
          <w:bottom w:val="nil"/>
          <w:right w:val="nil"/>
          <w:between w:val="nil"/>
        </w:pBdr>
        <w:spacing w:after="0" w:line="360" w:lineRule="auto"/>
        <w:ind w:left="2268"/>
        <w:jc w:val="center"/>
        <w:rPr>
          <w:rFonts w:ascii="Times New Roman" w:eastAsia="Times New Roman" w:hAnsi="Times New Roman" w:cs="Times New Roman"/>
          <w:b/>
          <w:color w:val="000000"/>
          <w:sz w:val="24"/>
          <w:szCs w:val="24"/>
        </w:rPr>
      </w:pPr>
      <w:bookmarkStart w:id="72" w:name="_Toc78060169"/>
      <w:r w:rsidRPr="00136BC3">
        <w:rPr>
          <w:rFonts w:ascii="Times New Roman" w:eastAsia="Times New Roman" w:hAnsi="Times New Roman" w:cs="Times New Roman"/>
          <w:b/>
          <w:color w:val="000000"/>
          <w:sz w:val="24"/>
          <w:szCs w:val="24"/>
        </w:rPr>
        <w:t xml:space="preserve">Figura </w:t>
      </w:r>
      <w:r w:rsidRPr="00136BC3">
        <w:rPr>
          <w:rFonts w:ascii="Times New Roman" w:eastAsia="Times New Roman" w:hAnsi="Times New Roman" w:cs="Times New Roman"/>
          <w:b/>
          <w:color w:val="000000"/>
          <w:sz w:val="24"/>
          <w:szCs w:val="24"/>
        </w:rPr>
        <w:fldChar w:fldCharType="begin"/>
      </w:r>
      <w:r w:rsidRPr="00136BC3">
        <w:rPr>
          <w:rFonts w:ascii="Times New Roman" w:eastAsia="Times New Roman" w:hAnsi="Times New Roman" w:cs="Times New Roman"/>
          <w:b/>
          <w:color w:val="000000"/>
          <w:sz w:val="24"/>
          <w:szCs w:val="24"/>
        </w:rPr>
        <w:instrText xml:space="preserve"> SEQ Figura \* ARABIC </w:instrText>
      </w:r>
      <w:r w:rsidRPr="00136BC3">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2</w:t>
      </w:r>
      <w:r w:rsidRPr="00136BC3">
        <w:rPr>
          <w:rFonts w:ascii="Times New Roman" w:eastAsia="Times New Roman" w:hAnsi="Times New Roman" w:cs="Times New Roman"/>
          <w:b/>
          <w:color w:val="000000"/>
          <w:sz w:val="24"/>
          <w:szCs w:val="24"/>
        </w:rPr>
        <w:fldChar w:fldCharType="end"/>
      </w:r>
      <w:r w:rsidRPr="00136BC3">
        <w:rPr>
          <w:rFonts w:ascii="Times New Roman" w:eastAsia="Times New Roman" w:hAnsi="Times New Roman" w:cs="Times New Roman"/>
          <w:b/>
          <w:color w:val="000000"/>
          <w:sz w:val="24"/>
          <w:szCs w:val="24"/>
        </w:rPr>
        <w:t xml:space="preserve">. </w:t>
      </w:r>
      <w:r w:rsidRPr="00136BC3">
        <w:rPr>
          <w:rFonts w:ascii="Times New Roman" w:eastAsia="Times New Roman" w:hAnsi="Times New Roman" w:cs="Times New Roman"/>
          <w:bCs/>
          <w:color w:val="000000"/>
          <w:sz w:val="24"/>
          <w:szCs w:val="24"/>
        </w:rPr>
        <w:t>Pirámide organizacional de una empresa.</w:t>
      </w:r>
      <w:bookmarkEnd w:id="72"/>
    </w:p>
    <w:p w14:paraId="01CCAC5D" w14:textId="77777777" w:rsidR="008B15BE" w:rsidRDefault="00B228B3">
      <w:pPr>
        <w:pBdr>
          <w:top w:val="nil"/>
          <w:left w:val="nil"/>
          <w:bottom w:val="nil"/>
          <w:right w:val="nil"/>
          <w:between w:val="nil"/>
        </w:pBdr>
        <w:spacing w:after="0" w:line="360" w:lineRule="auto"/>
        <w:ind w:left="2268"/>
        <w:jc w:val="center"/>
        <w:rPr>
          <w:rFonts w:ascii="Times New Roman" w:eastAsia="Times New Roman" w:hAnsi="Times New Roman" w:cs="Times New Roman"/>
          <w:b/>
          <w:color w:val="000000"/>
          <w:sz w:val="24"/>
          <w:szCs w:val="24"/>
        </w:rPr>
      </w:pPr>
      <w:bookmarkStart w:id="73" w:name="_heading=h.2bn6wsx" w:colFirst="0" w:colLast="0"/>
      <w:bookmarkEnd w:id="73"/>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C5E" w14:textId="77777777" w:rsidR="008B15BE" w:rsidRDefault="008B15BE"/>
    <w:p w14:paraId="01CCAC5F" w14:textId="77777777" w:rsidR="008B15BE" w:rsidRDefault="00B228B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Nivel operativo:</w:t>
      </w:r>
    </w:p>
    <w:p w14:paraId="01CCAC60"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este nivel se encuentra la base con procesos en su mayoría automatizados, encargados de realizar el seguimiento de actividades y transacciones elementales de la empresa, tienen la finalidad de responder a interrogantes de rutina.</w:t>
      </w:r>
    </w:p>
    <w:p w14:paraId="01CCAC61" w14:textId="77777777" w:rsidR="008B15BE" w:rsidRDefault="00B228B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Nivel táctico:</w:t>
      </w:r>
    </w:p>
    <w:p w14:paraId="01CCAC62"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Conocido como el nivel del conocimiento o admirativo, este se encarga de integrar datos y nuevos conocimientos en los negocios además de controlar el flujo de trabajo de oficina, potenciando el crecimiento de la empresa, por otra parte, también cumplen con actividades de control y toma de decisiones no rutinarias.</w:t>
      </w:r>
    </w:p>
    <w:p w14:paraId="01CCAC63" w14:textId="77777777" w:rsidR="008B15BE" w:rsidRDefault="00B228B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Nivel gerencial:</w:t>
      </w:r>
    </w:p>
    <w:p w14:paraId="01CCAC64"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es el nivel que buscan aportar soluciones en la alta gerencia y resolver aspectos estratégicos a nivel interno como externo, encontrar un patrón de tendencias a largo plazo para mejorar la capacidad organizacional como meta principal.</w:t>
      </w:r>
    </w:p>
    <w:p w14:paraId="01CCAC65" w14:textId="77777777" w:rsidR="008B15BE" w:rsidRDefault="00B228B3">
      <w:pPr>
        <w:numPr>
          <w:ilvl w:val="3"/>
          <w:numId w:val="1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Estrategias empresariales basadas en datos.</w:t>
      </w:r>
    </w:p>
    <w:p w14:paraId="01CCAC66" w14:textId="218CDB4E"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estrategia empresarial implica posicionar a una empresa para maximizar su valor de las capacidades que la distinguen de sus competidores y a su vez crear valor para los compradores. </w:t>
      </w:r>
      <w:sdt>
        <w:sdtPr>
          <w:rPr>
            <w:rFonts w:ascii="Times New Roman" w:eastAsia="Times New Roman" w:hAnsi="Times New Roman" w:cs="Times New Roman"/>
            <w:color w:val="000000"/>
            <w:sz w:val="24"/>
            <w:szCs w:val="24"/>
          </w:rPr>
          <w:id w:val="-946929952"/>
          <w:citation/>
        </w:sdtPr>
        <w:sdtEndPr/>
        <w:sdtContent>
          <w:r w:rsidR="00B43513">
            <w:rPr>
              <w:rFonts w:ascii="Times New Roman" w:eastAsia="Times New Roman" w:hAnsi="Times New Roman" w:cs="Times New Roman"/>
              <w:color w:val="000000"/>
              <w:sz w:val="24"/>
              <w:szCs w:val="24"/>
            </w:rPr>
            <w:fldChar w:fldCharType="begin"/>
          </w:r>
          <w:r w:rsidR="00B43513">
            <w:rPr>
              <w:rFonts w:ascii="Times New Roman" w:eastAsia="Times New Roman" w:hAnsi="Times New Roman" w:cs="Times New Roman"/>
              <w:color w:val="000000"/>
              <w:sz w:val="24"/>
              <w:szCs w:val="24"/>
              <w:lang w:val="en-US"/>
            </w:rPr>
            <w:instrText xml:space="preserve"> CITATION Edg10 \l 1033 </w:instrText>
          </w:r>
          <w:r w:rsidR="00B43513">
            <w:rPr>
              <w:rFonts w:ascii="Times New Roman" w:eastAsia="Times New Roman" w:hAnsi="Times New Roman" w:cs="Times New Roman"/>
              <w:color w:val="000000"/>
              <w:sz w:val="24"/>
              <w:szCs w:val="24"/>
            </w:rPr>
            <w:fldChar w:fldCharType="separate"/>
          </w:r>
          <w:r w:rsidR="00B43513" w:rsidRPr="00B43513">
            <w:rPr>
              <w:rFonts w:ascii="Times New Roman" w:eastAsia="Times New Roman" w:hAnsi="Times New Roman" w:cs="Times New Roman"/>
              <w:noProof/>
              <w:color w:val="000000"/>
              <w:sz w:val="24"/>
              <w:szCs w:val="24"/>
              <w:lang w:val="en-US"/>
            </w:rPr>
            <w:t>(Monge, 2010)</w:t>
          </w:r>
          <w:r w:rsidR="00B43513">
            <w:rPr>
              <w:rFonts w:ascii="Times New Roman" w:eastAsia="Times New Roman" w:hAnsi="Times New Roman" w:cs="Times New Roman"/>
              <w:color w:val="000000"/>
              <w:sz w:val="24"/>
              <w:szCs w:val="24"/>
            </w:rPr>
            <w:fldChar w:fldCharType="end"/>
          </w:r>
        </w:sdtContent>
      </w:sdt>
      <w:r w:rsidR="00B43513">
        <w:rPr>
          <w:rFonts w:ascii="Times New Roman" w:eastAsia="Times New Roman" w:hAnsi="Times New Roman" w:cs="Times New Roman"/>
          <w:color w:val="000000"/>
          <w:sz w:val="24"/>
          <w:szCs w:val="24"/>
        </w:rPr>
        <w:t>.</w:t>
      </w:r>
    </w:p>
    <w:p w14:paraId="01CCAC67"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Muchas de las estrategias empresariales están fundamentadas en aspiraciones, pese a que suelen cumplir con su objetivo, existen otras formas de crear estrategias como las basadas en datos, ya que estos en varias ocasiones pasan desapercibidos sin darle mayor prioridad, siendo este de los mejores activos directamente asociado al negocio de cualquier empresa, este permite definir casos de uso con claridad para tener una estrategia más amplia y asegurar las decisiones en las estrategias y planes de innovación, a esto se suman las siguientes barreras de información como se observa en la figura 3 (barrera de información para mejores estrategias empresariales), encargadas de crear una adaptación, resultados positivos para el negocio, y brindar la capacidad a las empresas para explotar datos de manera estratégica y operativa considerando las barreras de información.</w:t>
      </w:r>
    </w:p>
    <w:p w14:paraId="5432F54A" w14:textId="77777777" w:rsidR="00136BC3" w:rsidRDefault="00B228B3" w:rsidP="00136BC3">
      <w:pPr>
        <w:keepNext/>
        <w:pBdr>
          <w:top w:val="nil"/>
          <w:left w:val="nil"/>
          <w:bottom w:val="nil"/>
          <w:right w:val="nil"/>
          <w:between w:val="nil"/>
        </w:pBdr>
        <w:spacing w:line="360" w:lineRule="auto"/>
        <w:ind w:left="2160"/>
        <w:jc w:val="center"/>
      </w:pPr>
      <w:r>
        <w:rPr>
          <w:rFonts w:ascii="Times New Roman" w:eastAsia="Times New Roman" w:hAnsi="Times New Roman" w:cs="Times New Roman"/>
          <w:noProof/>
          <w:color w:val="000000"/>
          <w:sz w:val="24"/>
          <w:szCs w:val="24"/>
          <w:lang w:val="es-EC" w:eastAsia="es-EC"/>
        </w:rPr>
        <mc:AlternateContent>
          <mc:Choice Requires="wpg">
            <w:drawing>
              <wp:inline distT="0" distB="0" distL="0" distR="0" wp14:anchorId="01CCAF04" wp14:editId="01CCAF05">
                <wp:extent cx="4400550" cy="2130950"/>
                <wp:effectExtent l="0" t="0" r="0" b="0"/>
                <wp:docPr id="32" name="Grupo 32"/>
                <wp:cNvGraphicFramePr/>
                <a:graphic xmlns:a="http://schemas.openxmlformats.org/drawingml/2006/main">
                  <a:graphicData uri="http://schemas.microsoft.com/office/word/2010/wordprocessingGroup">
                    <wpg:wgp>
                      <wpg:cNvGrpSpPr/>
                      <wpg:grpSpPr>
                        <a:xfrm>
                          <a:off x="0" y="0"/>
                          <a:ext cx="4400550" cy="2130950"/>
                          <a:chOff x="0" y="0"/>
                          <a:chExt cx="4400550" cy="2130950"/>
                        </a:xfrm>
                      </wpg:grpSpPr>
                      <wpg:grpSp>
                        <wpg:cNvPr id="33" name="Grupo 33"/>
                        <wpg:cNvGrpSpPr/>
                        <wpg:grpSpPr>
                          <a:xfrm>
                            <a:off x="0" y="0"/>
                            <a:ext cx="4400550" cy="2130950"/>
                            <a:chOff x="0" y="0"/>
                            <a:chExt cx="4400550" cy="2130950"/>
                          </a:xfrm>
                        </wpg:grpSpPr>
                        <wps:wsp>
                          <wps:cNvPr id="34" name="Rectángulo 34"/>
                          <wps:cNvSpPr/>
                          <wps:spPr>
                            <a:xfrm>
                              <a:off x="0" y="0"/>
                              <a:ext cx="4400550" cy="2130950"/>
                            </a:xfrm>
                            <a:prstGeom prst="rect">
                              <a:avLst/>
                            </a:prstGeom>
                            <a:noFill/>
                            <a:ln>
                              <a:noFill/>
                            </a:ln>
                          </wps:spPr>
                          <wps:txbx>
                            <w:txbxContent>
                              <w:p w14:paraId="01CCAF96"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35" name="Rectángulo: esquinas redondeadas 35"/>
                          <wps:cNvSpPr/>
                          <wps:spPr>
                            <a:xfrm>
                              <a:off x="1640766" y="679895"/>
                              <a:ext cx="1119017" cy="639285"/>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97"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36" name="Cuadro de texto 36"/>
                          <wps:cNvSpPr txBox="1"/>
                          <wps:spPr>
                            <a:xfrm>
                              <a:off x="1671973" y="711102"/>
                              <a:ext cx="1056603" cy="576871"/>
                            </a:xfrm>
                            <a:prstGeom prst="rect">
                              <a:avLst/>
                            </a:prstGeom>
                            <a:noFill/>
                            <a:ln>
                              <a:noFill/>
                            </a:ln>
                          </wps:spPr>
                          <wps:txbx>
                            <w:txbxContent>
                              <w:p w14:paraId="01CCAF98" w14:textId="77777777" w:rsidR="008B15BE" w:rsidRDefault="00B228B3">
                                <w:pPr>
                                  <w:spacing w:after="0" w:line="215" w:lineRule="auto"/>
                                  <w:jc w:val="center"/>
                                  <w:textDirection w:val="btLr"/>
                                </w:pPr>
                                <w:r>
                                  <w:rPr>
                                    <w:rFonts w:ascii="Times New Roman" w:eastAsia="Times New Roman" w:hAnsi="Times New Roman" w:cs="Times New Roman"/>
                                    <w:b/>
                                    <w:color w:val="000000"/>
                                    <w:sz w:val="24"/>
                                  </w:rPr>
                                  <w:t>Barreras de información</w:t>
                                </w:r>
                              </w:p>
                            </w:txbxContent>
                          </wps:txbx>
                          <wps:bodyPr spcFirstLastPara="1" wrap="square" lIns="30475" tIns="30475" rIns="30475" bIns="30475" anchor="ctr" anchorCtr="0">
                            <a:noAutofit/>
                          </wps:bodyPr>
                        </wps:wsp>
                        <wps:wsp>
                          <wps:cNvPr id="37" name="Forma libre: forma 37"/>
                          <wps:cNvSpPr/>
                          <wps:spPr>
                            <a:xfrm rot="-5400000">
                              <a:off x="2117913" y="597533"/>
                              <a:ext cx="164723"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38" name="Rectángulo: esquinas redondeadas 38"/>
                          <wps:cNvSpPr/>
                          <wps:spPr>
                            <a:xfrm>
                              <a:off x="1600998" y="86851"/>
                              <a:ext cx="1198553" cy="428320"/>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99"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39" name="Cuadro de texto 39"/>
                          <wps:cNvSpPr txBox="1"/>
                          <wps:spPr>
                            <a:xfrm>
                              <a:off x="1621907" y="107760"/>
                              <a:ext cx="1156735" cy="386502"/>
                            </a:xfrm>
                            <a:prstGeom prst="rect">
                              <a:avLst/>
                            </a:prstGeom>
                            <a:noFill/>
                            <a:ln>
                              <a:noFill/>
                            </a:ln>
                          </wps:spPr>
                          <wps:txbx>
                            <w:txbxContent>
                              <w:p w14:paraId="01CCAF9A" w14:textId="77777777" w:rsidR="008B15BE" w:rsidRDefault="00B228B3">
                                <w:pPr>
                                  <w:spacing w:after="0" w:line="215" w:lineRule="auto"/>
                                  <w:jc w:val="center"/>
                                  <w:textDirection w:val="btLr"/>
                                </w:pPr>
                                <w:r>
                                  <w:rPr>
                                    <w:rFonts w:ascii="Times New Roman" w:eastAsia="Times New Roman" w:hAnsi="Times New Roman" w:cs="Times New Roman"/>
                                    <w:color w:val="000000"/>
                                    <w:sz w:val="24"/>
                                  </w:rPr>
                                  <w:t>Cultura basada en datos</w:t>
                                </w:r>
                              </w:p>
                            </w:txbxContent>
                          </wps:txbx>
                          <wps:bodyPr spcFirstLastPara="1" wrap="square" lIns="30475" tIns="30475" rIns="30475" bIns="30475" anchor="ctr" anchorCtr="0">
                            <a:noAutofit/>
                          </wps:bodyPr>
                        </wps:wsp>
                        <wps:wsp>
                          <wps:cNvPr id="40" name="Forma libre: forma 40"/>
                          <wps:cNvSpPr/>
                          <wps:spPr>
                            <a:xfrm rot="2260430">
                              <a:off x="2594374" y="1377397"/>
                              <a:ext cx="190511"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1" name="Rectángulo: esquinas redondeadas 41"/>
                          <wps:cNvSpPr/>
                          <wps:spPr>
                            <a:xfrm>
                              <a:off x="2488274" y="1435614"/>
                              <a:ext cx="1252153" cy="539470"/>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9B"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42" name="Cuadro de texto 42"/>
                          <wps:cNvSpPr txBox="1"/>
                          <wps:spPr>
                            <a:xfrm>
                              <a:off x="2514609" y="1461949"/>
                              <a:ext cx="1199483" cy="486800"/>
                            </a:xfrm>
                            <a:prstGeom prst="rect">
                              <a:avLst/>
                            </a:prstGeom>
                            <a:noFill/>
                            <a:ln>
                              <a:noFill/>
                            </a:ln>
                          </wps:spPr>
                          <wps:txbx>
                            <w:txbxContent>
                              <w:p w14:paraId="01CCAF9C" w14:textId="77777777" w:rsidR="008B15BE" w:rsidRDefault="00B228B3">
                                <w:pPr>
                                  <w:spacing w:after="0" w:line="215" w:lineRule="auto"/>
                                  <w:jc w:val="center"/>
                                  <w:textDirection w:val="btLr"/>
                                </w:pPr>
                                <w:r>
                                  <w:rPr>
                                    <w:rFonts w:ascii="Times New Roman" w:eastAsia="Times New Roman" w:hAnsi="Times New Roman" w:cs="Times New Roman"/>
                                    <w:color w:val="000000"/>
                                    <w:sz w:val="24"/>
                                  </w:rPr>
                                  <w:t>Tecnología e infraestructura necesaria</w:t>
                                </w:r>
                              </w:p>
                            </w:txbxContent>
                          </wps:txbx>
                          <wps:bodyPr spcFirstLastPara="1" wrap="square" lIns="30475" tIns="30475" rIns="30475" bIns="30475" anchor="ctr" anchorCtr="0">
                            <a:noAutofit/>
                          </wps:bodyPr>
                        </wps:wsp>
                        <wps:wsp>
                          <wps:cNvPr id="43" name="Forma libre: forma 43"/>
                          <wps:cNvSpPr/>
                          <wps:spPr>
                            <a:xfrm rot="8539570">
                              <a:off x="1615664" y="1377397"/>
                              <a:ext cx="190511"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4" name="Rectángulo: esquinas redondeadas 44"/>
                          <wps:cNvSpPr/>
                          <wps:spPr>
                            <a:xfrm>
                              <a:off x="660121" y="1435614"/>
                              <a:ext cx="1252153" cy="539470"/>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9D"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45" name="Cuadro de texto 45"/>
                          <wps:cNvSpPr txBox="1"/>
                          <wps:spPr>
                            <a:xfrm>
                              <a:off x="686456" y="1461949"/>
                              <a:ext cx="1199483" cy="486800"/>
                            </a:xfrm>
                            <a:prstGeom prst="rect">
                              <a:avLst/>
                            </a:prstGeom>
                            <a:noFill/>
                            <a:ln>
                              <a:noFill/>
                            </a:ln>
                          </wps:spPr>
                          <wps:txbx>
                            <w:txbxContent>
                              <w:p w14:paraId="01CCAF9E" w14:textId="77777777" w:rsidR="008B15BE" w:rsidRDefault="00B228B3">
                                <w:pPr>
                                  <w:spacing w:after="0" w:line="215" w:lineRule="auto"/>
                                  <w:jc w:val="center"/>
                                  <w:textDirection w:val="btLr"/>
                                </w:pPr>
                                <w:r>
                                  <w:rPr>
                                    <w:rFonts w:ascii="Times New Roman" w:eastAsia="Times New Roman" w:hAnsi="Times New Roman" w:cs="Times New Roman"/>
                                    <w:color w:val="000000"/>
                                    <w:sz w:val="24"/>
                                  </w:rPr>
                                  <w:t>La verdad de la información</w:t>
                                </w:r>
                              </w:p>
                            </w:txbxContent>
                          </wps:txbx>
                          <wps:bodyPr spcFirstLastPara="1" wrap="square" lIns="30475" tIns="30475" rIns="30475" bIns="30475" anchor="ctr"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CCAF04" id="Grupo 32" o:spid="_x0000_s1069" style="width:346.5pt;height:167.8pt;mso-position-horizontal-relative:char;mso-position-vertical-relative:line" coordsize="44005,2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">
                <v:group id="Grupo 33" o:spid="_x0000_s1070" style="position:absolute;width:44005;height:21309" coordsize="44005,2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071" style="position:absolute;width:44005;height:2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01CCAF96" w14:textId="77777777" w:rsidR="008B15BE" w:rsidRDefault="008B15BE">
                          <w:pPr>
                            <w:spacing w:after="0" w:line="240" w:lineRule="auto"/>
                            <w:textDirection w:val="btLr"/>
                          </w:pPr>
                        </w:p>
                      </w:txbxContent>
                    </v:textbox>
                  </v:rect>
                  <v:roundrect id="Rectángulo: esquinas redondeadas 35" o:spid="_x0000_s1072" style="position:absolute;left:16407;top:6798;width:11190;height:63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" fillcolor="white [3201]" strokecolor="#4674aa" strokeweight="2pt">
                    <v:stroke startarrowwidth="narrow" startarrowlength="short" endarrowwidth="narrow" endarrowlength="short"/>
                    <v:textbox inset="2.53958mm,2.53958mm,2.53958mm,2.53958mm">
                      <w:txbxContent>
                        <w:p w14:paraId="01CCAF97" w14:textId="77777777" w:rsidR="008B15BE" w:rsidRDefault="008B15BE">
                          <w:pPr>
                            <w:spacing w:after="0" w:line="240" w:lineRule="auto"/>
                            <w:textDirection w:val="btLr"/>
                          </w:pPr>
                        </w:p>
                      </w:txbxContent>
                    </v:textbox>
                  </v:roundrect>
                  <v:shape id="Cuadro de texto 36" o:spid="_x0000_s1073" type="#_x0000_t202" style="position:absolute;left:16719;top:7111;width:10566;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" filled="f" stroked="f">
                    <v:textbox inset=".84653mm,.84653mm,.84653mm,.84653mm">
                      <w:txbxContent>
                        <w:p w14:paraId="01CCAF98" w14:textId="77777777" w:rsidR="008B15BE" w:rsidRDefault="00B228B3">
                          <w:pPr>
                            <w:spacing w:after="0" w:line="215" w:lineRule="auto"/>
                            <w:jc w:val="center"/>
                            <w:textDirection w:val="btLr"/>
                          </w:pPr>
                          <w:r>
                            <w:rPr>
                              <w:rFonts w:ascii="Times New Roman" w:eastAsia="Times New Roman" w:hAnsi="Times New Roman" w:cs="Times New Roman"/>
                              <w:b/>
                              <w:color w:val="000000"/>
                              <w:sz w:val="24"/>
                            </w:rPr>
                            <w:t>Barreras de información</w:t>
                          </w:r>
                        </w:p>
                      </w:txbxContent>
                    </v:textbox>
                  </v:shape>
                  <v:shape id="Forma libre: forma 37" o:spid="_x0000_s1074" style="position:absolute;left:21178;top:5975;width:1647;height:0;rotation:-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" path="m,l120000,e" filled="f" strokecolor="#3b6495" strokeweight="2pt">
                    <v:stroke startarrowwidth="narrow" startarrowlength="short" endarrowwidth="narrow" endarrowlength="short"/>
                    <v:path arrowok="t" o:extrusionok="f"/>
                  </v:shape>
                  <v:roundrect id="Rectángulo: esquinas redondeadas 38" o:spid="_x0000_s1075" style="position:absolute;left:16009;top:868;width:11986;height:4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" fillcolor="white [3201]" strokecolor="#4674aa" strokeweight="2pt">
                    <v:stroke startarrowwidth="narrow" startarrowlength="short" endarrowwidth="narrow" endarrowlength="short"/>
                    <v:textbox inset="2.53958mm,2.53958mm,2.53958mm,2.53958mm">
                      <w:txbxContent>
                        <w:p w14:paraId="01CCAF99" w14:textId="77777777" w:rsidR="008B15BE" w:rsidRDefault="008B15BE">
                          <w:pPr>
                            <w:spacing w:after="0" w:line="240" w:lineRule="auto"/>
                            <w:textDirection w:val="btLr"/>
                          </w:pPr>
                        </w:p>
                      </w:txbxContent>
                    </v:textbox>
                  </v:roundrect>
                  <v:shape id="Cuadro de texto 39" o:spid="_x0000_s1076" type="#_x0000_t202" style="position:absolute;left:16219;top:1077;width:11567;height:3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" filled="f" stroked="f">
                    <v:textbox inset=".84653mm,.84653mm,.84653mm,.84653mm">
                      <w:txbxContent>
                        <w:p w14:paraId="01CCAF9A" w14:textId="77777777" w:rsidR="008B15BE" w:rsidRDefault="00B228B3">
                          <w:pPr>
                            <w:spacing w:after="0" w:line="215" w:lineRule="auto"/>
                            <w:jc w:val="center"/>
                            <w:textDirection w:val="btLr"/>
                          </w:pPr>
                          <w:r>
                            <w:rPr>
                              <w:rFonts w:ascii="Times New Roman" w:eastAsia="Times New Roman" w:hAnsi="Times New Roman" w:cs="Times New Roman"/>
                              <w:color w:val="000000"/>
                              <w:sz w:val="24"/>
                            </w:rPr>
                            <w:t>Cultura basada en datos</w:t>
                          </w:r>
                        </w:p>
                      </w:txbxContent>
                    </v:textbox>
                  </v:shape>
                  <v:shape id="Forma libre: forma 40" o:spid="_x0000_s1077" style="position:absolute;left:25943;top:13773;width:1905;height:0;rotation:2468992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" path="m,l120000,e" filled="f" strokecolor="#3b6495" strokeweight="2pt">
                    <v:stroke startarrowwidth="narrow" startarrowlength="short" endarrowwidth="narrow" endarrowlength="short"/>
                    <v:path arrowok="t" o:extrusionok="f"/>
                  </v:shape>
                  <v:roundrect id="Rectángulo: esquinas redondeadas 41" o:spid="_x0000_s1078" style="position:absolute;left:24882;top:14356;width:12522;height:5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" fillcolor="white [3201]" strokecolor="#4674aa" strokeweight="2pt">
                    <v:stroke startarrowwidth="narrow" startarrowlength="short" endarrowwidth="narrow" endarrowlength="short"/>
                    <v:textbox inset="2.53958mm,2.53958mm,2.53958mm,2.53958mm">
                      <w:txbxContent>
                        <w:p w14:paraId="01CCAF9B" w14:textId="77777777" w:rsidR="008B15BE" w:rsidRDefault="008B15BE">
                          <w:pPr>
                            <w:spacing w:after="0" w:line="240" w:lineRule="auto"/>
                            <w:textDirection w:val="btLr"/>
                          </w:pPr>
                        </w:p>
                      </w:txbxContent>
                    </v:textbox>
                  </v:roundrect>
                  <v:shape id="Cuadro de texto 42" o:spid="_x0000_s1079" type="#_x0000_t202" style="position:absolute;left:25146;top:14619;width:11994;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" filled="f" stroked="f">
                    <v:textbox inset=".84653mm,.84653mm,.84653mm,.84653mm">
                      <w:txbxContent>
                        <w:p w14:paraId="01CCAF9C" w14:textId="77777777" w:rsidR="008B15BE" w:rsidRDefault="00B228B3">
                          <w:pPr>
                            <w:spacing w:after="0" w:line="215" w:lineRule="auto"/>
                            <w:jc w:val="center"/>
                            <w:textDirection w:val="btLr"/>
                          </w:pPr>
                          <w:r>
                            <w:rPr>
                              <w:rFonts w:ascii="Times New Roman" w:eastAsia="Times New Roman" w:hAnsi="Times New Roman" w:cs="Times New Roman"/>
                              <w:color w:val="000000"/>
                              <w:sz w:val="24"/>
                            </w:rPr>
                            <w:t>Tecnología e infraestructura necesaria</w:t>
                          </w:r>
                        </w:p>
                      </w:txbxContent>
                    </v:textbox>
                  </v:shape>
                  <v:shape id="Forma libre: forma 43" o:spid="_x0000_s1080" style="position:absolute;left:16156;top:13773;width:1905;height:0;rotation:9327488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" path="m,l120000,e" filled="f" strokecolor="#3b6495" strokeweight="2pt">
                    <v:stroke startarrowwidth="narrow" startarrowlength="short" endarrowwidth="narrow" endarrowlength="short"/>
                    <v:path arrowok="t" o:extrusionok="f"/>
                  </v:shape>
                  <v:roundrect id="Rectángulo: esquinas redondeadas 44" o:spid="_x0000_s1081" style="position:absolute;left:6601;top:14356;width:12521;height:5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" fillcolor="white [3201]" strokecolor="#4674aa" strokeweight="2pt">
                    <v:stroke startarrowwidth="narrow" startarrowlength="short" endarrowwidth="narrow" endarrowlength="short"/>
                    <v:textbox inset="2.53958mm,2.53958mm,2.53958mm,2.53958mm">
                      <w:txbxContent>
                        <w:p w14:paraId="01CCAF9D" w14:textId="77777777" w:rsidR="008B15BE" w:rsidRDefault="008B15BE">
                          <w:pPr>
                            <w:spacing w:after="0" w:line="240" w:lineRule="auto"/>
                            <w:textDirection w:val="btLr"/>
                          </w:pPr>
                        </w:p>
                      </w:txbxContent>
                    </v:textbox>
                  </v:roundrect>
                  <v:shape id="Cuadro de texto 45" o:spid="_x0000_s1082" type="#_x0000_t202" style="position:absolute;left:6864;top:14619;width:11995;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" filled="f" stroked="f">
                    <v:textbox inset=".84653mm,.84653mm,.84653mm,.84653mm">
                      <w:txbxContent>
                        <w:p w14:paraId="01CCAF9E" w14:textId="77777777" w:rsidR="008B15BE" w:rsidRDefault="00B228B3">
                          <w:pPr>
                            <w:spacing w:after="0" w:line="215" w:lineRule="auto"/>
                            <w:jc w:val="center"/>
                            <w:textDirection w:val="btLr"/>
                          </w:pPr>
                          <w:r>
                            <w:rPr>
                              <w:rFonts w:ascii="Times New Roman" w:eastAsia="Times New Roman" w:hAnsi="Times New Roman" w:cs="Times New Roman"/>
                              <w:color w:val="000000"/>
                              <w:sz w:val="24"/>
                            </w:rPr>
                            <w:t>La verdad de la información</w:t>
                          </w:r>
                        </w:p>
                      </w:txbxContent>
                    </v:textbox>
                  </v:shape>
                </v:group>
                <w10:anchorlock/>
              </v:group>
            </w:pict>
          </mc:Fallback>
        </mc:AlternateContent>
      </w:r>
    </w:p>
    <w:p w14:paraId="01CCAC68" w14:textId="10A917B8" w:rsidR="008B15BE" w:rsidRPr="00136BC3" w:rsidRDefault="00136BC3" w:rsidP="00136BC3">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74" w:name="_Toc78060170"/>
      <w:r w:rsidRPr="00136BC3">
        <w:rPr>
          <w:rFonts w:ascii="Times New Roman" w:eastAsia="Times New Roman" w:hAnsi="Times New Roman" w:cs="Times New Roman"/>
          <w:b/>
          <w:color w:val="000000"/>
          <w:sz w:val="24"/>
          <w:szCs w:val="24"/>
        </w:rPr>
        <w:t xml:space="preserve">Figura </w:t>
      </w:r>
      <w:r w:rsidRPr="00136BC3">
        <w:rPr>
          <w:rFonts w:ascii="Times New Roman" w:eastAsia="Times New Roman" w:hAnsi="Times New Roman" w:cs="Times New Roman"/>
          <w:b/>
          <w:color w:val="000000"/>
          <w:sz w:val="24"/>
          <w:szCs w:val="24"/>
        </w:rPr>
        <w:fldChar w:fldCharType="begin"/>
      </w:r>
      <w:r w:rsidRPr="00136BC3">
        <w:rPr>
          <w:rFonts w:ascii="Times New Roman" w:eastAsia="Times New Roman" w:hAnsi="Times New Roman" w:cs="Times New Roman"/>
          <w:b/>
          <w:color w:val="000000"/>
          <w:sz w:val="24"/>
          <w:szCs w:val="24"/>
        </w:rPr>
        <w:instrText xml:space="preserve"> SEQ Figura \* ARABIC </w:instrText>
      </w:r>
      <w:r w:rsidRPr="00136BC3">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3</w:t>
      </w:r>
      <w:r w:rsidRPr="00136BC3">
        <w:rPr>
          <w:rFonts w:ascii="Times New Roman" w:eastAsia="Times New Roman" w:hAnsi="Times New Roman" w:cs="Times New Roman"/>
          <w:b/>
          <w:color w:val="000000"/>
          <w:sz w:val="24"/>
          <w:szCs w:val="24"/>
        </w:rPr>
        <w:fldChar w:fldCharType="end"/>
      </w:r>
      <w:r w:rsidRPr="00136BC3">
        <w:rPr>
          <w:rFonts w:ascii="Times New Roman" w:eastAsia="Times New Roman" w:hAnsi="Times New Roman" w:cs="Times New Roman"/>
          <w:b/>
          <w:color w:val="000000"/>
          <w:sz w:val="24"/>
          <w:szCs w:val="24"/>
        </w:rPr>
        <w:t xml:space="preserve">. </w:t>
      </w:r>
      <w:r w:rsidRPr="00136BC3">
        <w:rPr>
          <w:rFonts w:ascii="Times New Roman" w:eastAsia="Times New Roman" w:hAnsi="Times New Roman" w:cs="Times New Roman"/>
          <w:bCs/>
          <w:color w:val="000000"/>
          <w:sz w:val="24"/>
          <w:szCs w:val="24"/>
        </w:rPr>
        <w:t>Barreras de información para mejores estrategias empresariales.</w:t>
      </w:r>
      <w:bookmarkEnd w:id="74"/>
    </w:p>
    <w:p w14:paraId="01CCAC6A" w14:textId="77777777" w:rsidR="008B15BE" w:rsidRDefault="00B228B3">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75" w:name="_heading=h.qsh70q" w:colFirst="0" w:colLast="0"/>
      <w:bookmarkEnd w:id="75"/>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C6B" w14:textId="77777777" w:rsidR="008B15BE" w:rsidRDefault="00B228B3">
      <w:pPr>
        <w:numPr>
          <w:ilvl w:val="2"/>
          <w:numId w:val="10"/>
        </w:numPr>
        <w:pBdr>
          <w:top w:val="nil"/>
          <w:left w:val="nil"/>
          <w:bottom w:val="nil"/>
          <w:right w:val="nil"/>
          <w:between w:val="nil"/>
        </w:pBdr>
        <w:spacing w:after="0"/>
      </w:pPr>
      <w:r>
        <w:rPr>
          <w:rFonts w:ascii="Times New Roman" w:eastAsia="Times New Roman" w:hAnsi="Times New Roman" w:cs="Times New Roman"/>
          <w:b/>
          <w:color w:val="000000"/>
          <w:sz w:val="24"/>
          <w:szCs w:val="24"/>
        </w:rPr>
        <w:t>Los sistemas de información.</w:t>
      </w:r>
    </w:p>
    <w:p w14:paraId="01CCAC6C" w14:textId="77777777" w:rsidR="008B15BE" w:rsidRDefault="00B228B3">
      <w:pPr>
        <w:numPr>
          <w:ilvl w:val="3"/>
          <w:numId w:val="10"/>
        </w:numPr>
        <w:pBdr>
          <w:top w:val="nil"/>
          <w:left w:val="nil"/>
          <w:bottom w:val="nil"/>
          <w:right w:val="nil"/>
          <w:between w:val="nil"/>
        </w:pBdr>
        <w:spacing w:after="0" w:line="360" w:lineRule="auto"/>
        <w:jc w:val="both"/>
      </w:pPr>
      <w:r>
        <w:rPr>
          <w:rFonts w:ascii="Times New Roman" w:eastAsia="Times New Roman" w:hAnsi="Times New Roman" w:cs="Times New Roman"/>
          <w:b/>
          <w:color w:val="000000"/>
          <w:sz w:val="24"/>
          <w:szCs w:val="24"/>
        </w:rPr>
        <w:t xml:space="preserve">¿Qué son y </w:t>
      </w:r>
      <w:r>
        <w:rPr>
          <w:rFonts w:ascii="Times New Roman" w:eastAsia="Times New Roman" w:hAnsi="Times New Roman" w:cs="Times New Roman"/>
          <w:b/>
          <w:sz w:val="24"/>
          <w:szCs w:val="24"/>
        </w:rPr>
        <w:t>cómo</w:t>
      </w:r>
      <w:r>
        <w:rPr>
          <w:rFonts w:ascii="Times New Roman" w:eastAsia="Times New Roman" w:hAnsi="Times New Roman" w:cs="Times New Roman"/>
          <w:b/>
          <w:color w:val="000000"/>
          <w:sz w:val="24"/>
          <w:szCs w:val="24"/>
        </w:rPr>
        <w:t xml:space="preserve"> ayudan a las organizaciones?</w:t>
      </w:r>
    </w:p>
    <w:p w14:paraId="01CCAC6D"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sistemas de información son el conjunto de datos almacenados, procesados y utilizados como apoyo para la ejecución de mejora continua como la automatización de procesos perteneciente a la organización. </w:t>
      </w:r>
    </w:p>
    <w:p w14:paraId="01CCAC6E" w14:textId="4FB98929"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importancia de los sistemas de información radica en incrementar la productividad, dando a conocer la eficiencia y eficacia de cualquier tipo de proceso en una organización. </w:t>
      </w:r>
      <w:sdt>
        <w:sdtPr>
          <w:rPr>
            <w:rFonts w:ascii="Times New Roman" w:eastAsia="Times New Roman" w:hAnsi="Times New Roman" w:cs="Times New Roman"/>
            <w:color w:val="000000"/>
            <w:sz w:val="24"/>
            <w:szCs w:val="24"/>
          </w:rPr>
          <w:id w:val="-337692125"/>
          <w:citation/>
        </w:sdtPr>
        <w:sdtEndPr/>
        <w:sdtContent>
          <w:r w:rsidR="00B43513">
            <w:rPr>
              <w:rFonts w:ascii="Times New Roman" w:eastAsia="Times New Roman" w:hAnsi="Times New Roman" w:cs="Times New Roman"/>
              <w:color w:val="000000"/>
              <w:sz w:val="24"/>
              <w:szCs w:val="24"/>
            </w:rPr>
            <w:fldChar w:fldCharType="begin"/>
          </w:r>
          <w:r w:rsidR="00B43513">
            <w:rPr>
              <w:rFonts w:ascii="Times New Roman" w:eastAsia="Times New Roman" w:hAnsi="Times New Roman" w:cs="Times New Roman"/>
              <w:color w:val="000000"/>
              <w:sz w:val="24"/>
              <w:szCs w:val="24"/>
              <w:lang w:val="en-US"/>
            </w:rPr>
            <w:instrText xml:space="preserve"> CITATION Dem16 \l 1033 </w:instrText>
          </w:r>
          <w:r w:rsidR="00B43513">
            <w:rPr>
              <w:rFonts w:ascii="Times New Roman" w:eastAsia="Times New Roman" w:hAnsi="Times New Roman" w:cs="Times New Roman"/>
              <w:color w:val="000000"/>
              <w:sz w:val="24"/>
              <w:szCs w:val="24"/>
            </w:rPr>
            <w:fldChar w:fldCharType="separate"/>
          </w:r>
          <w:r w:rsidR="00B43513" w:rsidRPr="00B43513">
            <w:rPr>
              <w:rFonts w:ascii="Times New Roman" w:eastAsia="Times New Roman" w:hAnsi="Times New Roman" w:cs="Times New Roman"/>
              <w:noProof/>
              <w:color w:val="000000"/>
              <w:sz w:val="24"/>
              <w:szCs w:val="24"/>
              <w:lang w:val="en-US"/>
            </w:rPr>
            <w:t>(Almazán, 2016)</w:t>
          </w:r>
          <w:r w:rsidR="00B43513">
            <w:rPr>
              <w:rFonts w:ascii="Times New Roman" w:eastAsia="Times New Roman" w:hAnsi="Times New Roman" w:cs="Times New Roman"/>
              <w:color w:val="000000"/>
              <w:sz w:val="24"/>
              <w:szCs w:val="24"/>
            </w:rPr>
            <w:fldChar w:fldCharType="end"/>
          </w:r>
        </w:sdtContent>
      </w:sdt>
      <w:r w:rsidR="00B43513">
        <w:rPr>
          <w:rFonts w:ascii="Times New Roman" w:eastAsia="Times New Roman" w:hAnsi="Times New Roman" w:cs="Times New Roman"/>
          <w:color w:val="000000"/>
          <w:sz w:val="24"/>
          <w:szCs w:val="24"/>
        </w:rPr>
        <w:t>.</w:t>
      </w:r>
    </w:p>
    <w:p w14:paraId="01CCAC6F"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Uno de los puntos más importantes a considerar sobre los sistemas de información es la optimización del tiempo y de los costes, además de la recuperación de la información de forma instantánea, lo cual le permite a una organización, acercarse a un sector industrializado en el que destacan los factores de innovación y desarrollo empresarial.</w:t>
      </w:r>
    </w:p>
    <w:p w14:paraId="01CCAC70" w14:textId="77777777" w:rsidR="008B15BE" w:rsidRDefault="00B228B3">
      <w:pPr>
        <w:numPr>
          <w:ilvl w:val="3"/>
          <w:numId w:val="10"/>
        </w:numPr>
        <w:pBdr>
          <w:top w:val="nil"/>
          <w:left w:val="nil"/>
          <w:bottom w:val="nil"/>
          <w:right w:val="nil"/>
          <w:between w:val="nil"/>
        </w:pBdr>
        <w:spacing w:after="0" w:line="360" w:lineRule="auto"/>
        <w:jc w:val="both"/>
      </w:pPr>
      <w:r>
        <w:rPr>
          <w:rFonts w:ascii="Times New Roman" w:eastAsia="Times New Roman" w:hAnsi="Times New Roman" w:cs="Times New Roman"/>
          <w:b/>
          <w:color w:val="000000"/>
          <w:sz w:val="24"/>
          <w:szCs w:val="24"/>
        </w:rPr>
        <w:t>La evolución de los sistemas de información.</w:t>
      </w:r>
    </w:p>
    <w:p w14:paraId="01CCAC71"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se puede hablar de los sistemas de información y su evolución sin mencionar los tipos que han surgido en el transcurso de la historia hasta la actualidad y como algunos derivan en otras disciplinas, ya que surgen de la necesidad de organizar y administrar recursos, algo que ha sido requerido desde la antigüedad y que se demostrará el recorrido más importante en la figura 4.</w:t>
      </w:r>
    </w:p>
    <w:p w14:paraId="1AB9B56F" w14:textId="77777777" w:rsidR="00F21565" w:rsidRDefault="00B228B3" w:rsidP="00F21565">
      <w:pPr>
        <w:keepNext/>
        <w:pBdr>
          <w:top w:val="nil"/>
          <w:left w:val="nil"/>
          <w:bottom w:val="nil"/>
          <w:right w:val="nil"/>
          <w:between w:val="nil"/>
        </w:pBdr>
        <w:spacing w:line="360" w:lineRule="auto"/>
        <w:ind w:left="2160"/>
        <w:jc w:val="center"/>
      </w:pPr>
      <w:r>
        <w:rPr>
          <w:rFonts w:ascii="Times New Roman" w:eastAsia="Times New Roman" w:hAnsi="Times New Roman" w:cs="Times New Roman"/>
          <w:noProof/>
          <w:color w:val="000000"/>
          <w:sz w:val="24"/>
          <w:szCs w:val="24"/>
          <w:lang w:val="es-EC" w:eastAsia="es-EC"/>
        </w:rPr>
        <mc:AlternateContent>
          <mc:Choice Requires="wpg">
            <w:drawing>
              <wp:inline distT="0" distB="0" distL="0" distR="0" wp14:anchorId="01CCAF06" wp14:editId="01CCAF07">
                <wp:extent cx="4406900" cy="5677232"/>
                <wp:effectExtent l="0" t="0" r="0" b="0"/>
                <wp:docPr id="76" name="Grupo 76"/>
                <wp:cNvGraphicFramePr/>
                <a:graphic xmlns:a="http://schemas.openxmlformats.org/drawingml/2006/main">
                  <a:graphicData uri="http://schemas.microsoft.com/office/word/2010/wordprocessingGroup">
                    <wpg:wgp>
                      <wpg:cNvGrpSpPr/>
                      <wpg:grpSpPr>
                        <a:xfrm>
                          <a:off x="0" y="0"/>
                          <a:ext cx="4406900" cy="5677232"/>
                          <a:chOff x="0" y="0"/>
                          <a:chExt cx="4406900" cy="5677225"/>
                        </a:xfrm>
                      </wpg:grpSpPr>
                      <wpg:grpSp>
                        <wpg:cNvPr id="92" name="Grupo 92"/>
                        <wpg:cNvGrpSpPr/>
                        <wpg:grpSpPr>
                          <a:xfrm>
                            <a:off x="0" y="0"/>
                            <a:ext cx="4406900" cy="5677225"/>
                            <a:chOff x="0" y="0"/>
                            <a:chExt cx="4406900" cy="5677225"/>
                          </a:xfrm>
                        </wpg:grpSpPr>
                        <wps:wsp>
                          <wps:cNvPr id="93" name="Rectángulo 93"/>
                          <wps:cNvSpPr/>
                          <wps:spPr>
                            <a:xfrm>
                              <a:off x="0" y="0"/>
                              <a:ext cx="4406900" cy="5677225"/>
                            </a:xfrm>
                            <a:prstGeom prst="rect">
                              <a:avLst/>
                            </a:prstGeom>
                            <a:noFill/>
                            <a:ln>
                              <a:noFill/>
                            </a:ln>
                          </wps:spPr>
                          <wps:txbx>
                            <w:txbxContent>
                              <w:p w14:paraId="01CCAF9F"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94" name="Rectángulo: esquinas redondeadas 94"/>
                          <wps:cNvSpPr/>
                          <wps:spPr>
                            <a:xfrm>
                              <a:off x="0" y="165982"/>
                              <a:ext cx="3393313" cy="689936"/>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A0"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95" name="Cuadro de texto 95"/>
                          <wps:cNvSpPr txBox="1"/>
                          <wps:spPr>
                            <a:xfrm>
                              <a:off x="20208" y="186190"/>
                              <a:ext cx="2190483" cy="649520"/>
                            </a:xfrm>
                            <a:prstGeom prst="rect">
                              <a:avLst/>
                            </a:prstGeom>
                            <a:noFill/>
                            <a:ln>
                              <a:noFill/>
                            </a:ln>
                          </wps:spPr>
                          <wps:txbx>
                            <w:txbxContent>
                              <w:p w14:paraId="01CCAFA1"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1950 - 1960: </w:t>
                                </w:r>
                                <w:r>
                                  <w:rPr>
                                    <w:rFonts w:ascii="Times New Roman" w:eastAsia="Times New Roman" w:hAnsi="Times New Roman" w:cs="Times New Roman"/>
                                    <w:color w:val="000000"/>
                                    <w:sz w:val="21"/>
                                  </w:rPr>
                                  <w:t>Surge un sistema sencillo pero con muchos beneficios para trabajadores, este sistema es el de procesamiento de transacciones (TPS)</w:t>
                                </w:r>
                              </w:p>
                            </w:txbxContent>
                          </wps:txbx>
                          <wps:bodyPr spcFirstLastPara="1" wrap="square" lIns="41900" tIns="41900" rIns="41900" bIns="41900" anchor="ctr" anchorCtr="0">
                            <a:noAutofit/>
                          </wps:bodyPr>
                        </wps:wsp>
                        <wps:wsp>
                          <wps:cNvPr id="96" name="Rectángulo: esquinas redondeadas 96"/>
                          <wps:cNvSpPr/>
                          <wps:spPr>
                            <a:xfrm>
                              <a:off x="253396" y="1329814"/>
                              <a:ext cx="3393313" cy="689936"/>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A2"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97" name="Cuadro de texto 97"/>
                          <wps:cNvSpPr txBox="1"/>
                          <wps:spPr>
                            <a:xfrm>
                              <a:off x="273604" y="1350022"/>
                              <a:ext cx="2435264" cy="649520"/>
                            </a:xfrm>
                            <a:prstGeom prst="rect">
                              <a:avLst/>
                            </a:prstGeom>
                            <a:noFill/>
                            <a:ln>
                              <a:noFill/>
                            </a:ln>
                          </wps:spPr>
                          <wps:txbx>
                            <w:txbxContent>
                              <w:p w14:paraId="01CCAFA3"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1960 - 1970: </w:t>
                                </w:r>
                                <w:r>
                                  <w:rPr>
                                    <w:rFonts w:ascii="Times New Roman" w:eastAsia="Times New Roman" w:hAnsi="Times New Roman" w:cs="Times New Roman"/>
                                    <w:color w:val="000000"/>
                                    <w:sz w:val="21"/>
                                  </w:rPr>
                                  <w:t>En esta década surgen los sistemas de información gerenciales (MSI) el cual permitió generar informes de transacciones, costes, análisis.</w:t>
                                </w:r>
                              </w:p>
                            </w:txbxContent>
                          </wps:txbx>
                          <wps:bodyPr spcFirstLastPara="1" wrap="square" lIns="41900" tIns="41900" rIns="41900" bIns="41900" anchor="ctr" anchorCtr="0">
                            <a:noAutofit/>
                          </wps:bodyPr>
                        </wps:wsp>
                        <wps:wsp>
                          <wps:cNvPr id="98" name="Rectángulo: esquinas redondeadas 98"/>
                          <wps:cNvSpPr/>
                          <wps:spPr>
                            <a:xfrm>
                              <a:off x="506793" y="2424955"/>
                              <a:ext cx="3393313" cy="827321"/>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A4"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99" name="Cuadro de texto 99"/>
                          <wps:cNvSpPr txBox="1"/>
                          <wps:spPr>
                            <a:xfrm>
                              <a:off x="531024" y="2449186"/>
                              <a:ext cx="2427218" cy="778859"/>
                            </a:xfrm>
                            <a:prstGeom prst="rect">
                              <a:avLst/>
                            </a:prstGeom>
                            <a:noFill/>
                            <a:ln>
                              <a:noFill/>
                            </a:ln>
                          </wps:spPr>
                          <wps:txbx>
                            <w:txbxContent>
                              <w:p w14:paraId="01CCAFA5"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1970 - 1980: </w:t>
                                </w:r>
                                <w:r>
                                  <w:rPr>
                                    <w:rFonts w:ascii="Times New Roman" w:eastAsia="Times New Roman" w:hAnsi="Times New Roman" w:cs="Times New Roman"/>
                                    <w:color w:val="000000"/>
                                    <w:sz w:val="21"/>
                                  </w:rPr>
                                  <w:t>Gracias al nacimiento de las PCs, surgió el sistema de soporte de desiciones (DSS) que permitió a la alta gerencia basarse en tendencias para una correcta toma de decisiones.</w:t>
                                </w:r>
                              </w:p>
                            </w:txbxContent>
                          </wps:txbx>
                          <wps:bodyPr spcFirstLastPara="1" wrap="square" lIns="41900" tIns="41900" rIns="41900" bIns="41900" anchor="ctr" anchorCtr="0">
                            <a:noAutofit/>
                          </wps:bodyPr>
                        </wps:wsp>
                        <wps:wsp>
                          <wps:cNvPr id="100" name="Rectángulo: esquinas redondeadas 100"/>
                          <wps:cNvSpPr/>
                          <wps:spPr>
                            <a:xfrm>
                              <a:off x="760190" y="3491497"/>
                              <a:ext cx="3393313" cy="1021901"/>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A6"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01" name="Cuadro de texto 101"/>
                          <wps:cNvSpPr txBox="1"/>
                          <wps:spPr>
                            <a:xfrm>
                              <a:off x="790120" y="3521427"/>
                              <a:ext cx="2415820" cy="962041"/>
                            </a:xfrm>
                            <a:prstGeom prst="rect">
                              <a:avLst/>
                            </a:prstGeom>
                            <a:noFill/>
                            <a:ln>
                              <a:noFill/>
                            </a:ln>
                          </wps:spPr>
                          <wps:txbx>
                            <w:txbxContent>
                              <w:p w14:paraId="01CCAFA7"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1990 - 2000: </w:t>
                                </w:r>
                                <w:r>
                                  <w:rPr>
                                    <w:rFonts w:ascii="Times New Roman" w:eastAsia="Times New Roman" w:hAnsi="Times New Roman" w:cs="Times New Roman"/>
                                    <w:color w:val="000000"/>
                                    <w:sz w:val="21"/>
                                  </w:rPr>
                                  <w:t>Los SI se potencializan gracias a el surgimiento de los sistemas de planificacion de recursos empresariales (ERP) el cual proporcionaba información estratégica a nivel de toda la una organización y sus departamenteos.</w:t>
                                </w:r>
                              </w:p>
                            </w:txbxContent>
                          </wps:txbx>
                          <wps:bodyPr spcFirstLastPara="1" wrap="square" lIns="41900" tIns="41900" rIns="41900" bIns="41900" anchor="ctr" anchorCtr="0">
                            <a:noAutofit/>
                          </wps:bodyPr>
                        </wps:wsp>
                        <wps:wsp>
                          <wps:cNvPr id="102" name="Rectángulo: esquinas redondeadas 102"/>
                          <wps:cNvSpPr/>
                          <wps:spPr>
                            <a:xfrm>
                              <a:off x="1013587" y="4794916"/>
                              <a:ext cx="3393313" cy="742728"/>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01CCAFA8"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03" name="Cuadro de texto 103"/>
                          <wps:cNvSpPr txBox="1"/>
                          <wps:spPr>
                            <a:xfrm>
                              <a:off x="1035341" y="4816670"/>
                              <a:ext cx="2432172" cy="699220"/>
                            </a:xfrm>
                            <a:prstGeom prst="rect">
                              <a:avLst/>
                            </a:prstGeom>
                            <a:noFill/>
                            <a:ln>
                              <a:noFill/>
                            </a:ln>
                          </wps:spPr>
                          <wps:txbx>
                            <w:txbxContent>
                              <w:p w14:paraId="01CCAFA9"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2000 - Actualidad: </w:t>
                                </w:r>
                                <w:r>
                                  <w:rPr>
                                    <w:rFonts w:ascii="Times New Roman" w:eastAsia="Times New Roman" w:hAnsi="Times New Roman" w:cs="Times New Roman"/>
                                    <w:color w:val="000000"/>
                                    <w:sz w:val="21"/>
                                  </w:rPr>
                                  <w:t>El mejoramiento de los SI es constante, mayor capacidad de almacenamiento, integración de sistemas, mejor infraestructura de red, etc.</w:t>
                                </w:r>
                              </w:p>
                            </w:txbxContent>
                          </wps:txbx>
                          <wps:bodyPr spcFirstLastPara="1" wrap="square" lIns="41900" tIns="41900" rIns="41900" bIns="41900" anchor="ctr" anchorCtr="0">
                            <a:noAutofit/>
                          </wps:bodyPr>
                        </wps:wsp>
                        <wps:wsp>
                          <wps:cNvPr id="104" name="Flecha: hacia abajo 104"/>
                          <wps:cNvSpPr/>
                          <wps:spPr>
                            <a:xfrm>
                              <a:off x="2729076" y="746556"/>
                              <a:ext cx="664236" cy="664236"/>
                            </a:xfrm>
                            <a:prstGeom prst="downArrow">
                              <a:avLst>
                                <a:gd name="adj1" fmla="val 55000"/>
                                <a:gd name="adj2" fmla="val 45000"/>
                              </a:avLst>
                            </a:prstGeom>
                            <a:solidFill>
                              <a:schemeClr val="lt1">
                                <a:alpha val="89803"/>
                              </a:schemeClr>
                            </a:solidFill>
                            <a:ln w="25400" cap="flat" cmpd="sng">
                              <a:solidFill>
                                <a:schemeClr val="accent1">
                                  <a:alpha val="89803"/>
                                </a:schemeClr>
                              </a:solidFill>
                              <a:prstDash val="solid"/>
                              <a:round/>
                              <a:headEnd type="none" w="sm" len="sm"/>
                              <a:tailEnd type="none" w="sm" len="sm"/>
                            </a:ln>
                          </wps:spPr>
                          <wps:txbx>
                            <w:txbxContent>
                              <w:p w14:paraId="01CCAFAA"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05" name="Cuadro de texto 105"/>
                          <wps:cNvSpPr txBox="1"/>
                          <wps:spPr>
                            <a:xfrm>
                              <a:off x="2878529" y="746556"/>
                              <a:ext cx="365330" cy="499838"/>
                            </a:xfrm>
                            <a:prstGeom prst="rect">
                              <a:avLst/>
                            </a:prstGeom>
                            <a:noFill/>
                            <a:ln>
                              <a:noFill/>
                            </a:ln>
                          </wps:spPr>
                          <wps:txbx>
                            <w:txbxContent>
                              <w:p w14:paraId="01CCAFAB" w14:textId="77777777" w:rsidR="008B15BE" w:rsidRDefault="008B15BE">
                                <w:pPr>
                                  <w:spacing w:after="0" w:line="215" w:lineRule="auto"/>
                                  <w:jc w:val="center"/>
                                  <w:textDirection w:val="btLr"/>
                                </w:pPr>
                              </w:p>
                            </w:txbxContent>
                          </wps:txbx>
                          <wps:bodyPr spcFirstLastPara="1" wrap="square" lIns="15225" tIns="15225" rIns="15225" bIns="15225" anchor="ctr" anchorCtr="0">
                            <a:noAutofit/>
                          </wps:bodyPr>
                        </wps:wsp>
                        <wps:wsp>
                          <wps:cNvPr id="106" name="Flecha: hacia abajo 106"/>
                          <wps:cNvSpPr/>
                          <wps:spPr>
                            <a:xfrm>
                              <a:off x="2982473" y="1910388"/>
                              <a:ext cx="664236" cy="664236"/>
                            </a:xfrm>
                            <a:prstGeom prst="downArrow">
                              <a:avLst>
                                <a:gd name="adj1" fmla="val 55000"/>
                                <a:gd name="adj2" fmla="val 45000"/>
                              </a:avLst>
                            </a:prstGeom>
                            <a:solidFill>
                              <a:schemeClr val="lt1">
                                <a:alpha val="89803"/>
                              </a:schemeClr>
                            </a:solidFill>
                            <a:ln w="25400" cap="flat" cmpd="sng">
                              <a:solidFill>
                                <a:schemeClr val="accent1">
                                  <a:alpha val="89803"/>
                                </a:schemeClr>
                              </a:solidFill>
                              <a:prstDash val="solid"/>
                              <a:round/>
                              <a:headEnd type="none" w="sm" len="sm"/>
                              <a:tailEnd type="none" w="sm" len="sm"/>
                            </a:ln>
                          </wps:spPr>
                          <wps:txbx>
                            <w:txbxContent>
                              <w:p w14:paraId="01CCAFAC"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07" name="Cuadro de texto 107"/>
                          <wps:cNvSpPr txBox="1"/>
                          <wps:spPr>
                            <a:xfrm>
                              <a:off x="3131926" y="1910388"/>
                              <a:ext cx="365330" cy="499838"/>
                            </a:xfrm>
                            <a:prstGeom prst="rect">
                              <a:avLst/>
                            </a:prstGeom>
                            <a:noFill/>
                            <a:ln>
                              <a:noFill/>
                            </a:ln>
                          </wps:spPr>
                          <wps:txbx>
                            <w:txbxContent>
                              <w:p w14:paraId="01CCAFAD" w14:textId="77777777" w:rsidR="008B15BE" w:rsidRDefault="008B15BE">
                                <w:pPr>
                                  <w:spacing w:after="0" w:line="215" w:lineRule="auto"/>
                                  <w:jc w:val="center"/>
                                  <w:textDirection w:val="btLr"/>
                                </w:pPr>
                              </w:p>
                            </w:txbxContent>
                          </wps:txbx>
                          <wps:bodyPr spcFirstLastPara="1" wrap="square" lIns="15225" tIns="15225" rIns="15225" bIns="15225" anchor="ctr" anchorCtr="0">
                            <a:noAutofit/>
                          </wps:bodyPr>
                        </wps:wsp>
                        <wps:wsp>
                          <wps:cNvPr id="108" name="Flecha: hacia abajo 108"/>
                          <wps:cNvSpPr/>
                          <wps:spPr>
                            <a:xfrm>
                              <a:off x="3235870" y="3057189"/>
                              <a:ext cx="664236" cy="664236"/>
                            </a:xfrm>
                            <a:prstGeom prst="downArrow">
                              <a:avLst>
                                <a:gd name="adj1" fmla="val 55000"/>
                                <a:gd name="adj2" fmla="val 45000"/>
                              </a:avLst>
                            </a:prstGeom>
                            <a:solidFill>
                              <a:schemeClr val="lt1">
                                <a:alpha val="89803"/>
                              </a:schemeClr>
                            </a:solidFill>
                            <a:ln w="25400" cap="flat" cmpd="sng">
                              <a:solidFill>
                                <a:schemeClr val="accent1">
                                  <a:alpha val="89803"/>
                                </a:schemeClr>
                              </a:solidFill>
                              <a:prstDash val="solid"/>
                              <a:round/>
                              <a:headEnd type="none" w="sm" len="sm"/>
                              <a:tailEnd type="none" w="sm" len="sm"/>
                            </a:ln>
                          </wps:spPr>
                          <wps:txbx>
                            <w:txbxContent>
                              <w:p w14:paraId="01CCAFAE"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10" name="Cuadro de texto 110"/>
                          <wps:cNvSpPr txBox="1"/>
                          <wps:spPr>
                            <a:xfrm>
                              <a:off x="3385323" y="3057189"/>
                              <a:ext cx="365330" cy="499838"/>
                            </a:xfrm>
                            <a:prstGeom prst="rect">
                              <a:avLst/>
                            </a:prstGeom>
                            <a:noFill/>
                            <a:ln>
                              <a:noFill/>
                            </a:ln>
                          </wps:spPr>
                          <wps:txbx>
                            <w:txbxContent>
                              <w:p w14:paraId="01CCAFAF" w14:textId="77777777" w:rsidR="008B15BE" w:rsidRDefault="008B15BE">
                                <w:pPr>
                                  <w:spacing w:after="0" w:line="215" w:lineRule="auto"/>
                                  <w:jc w:val="center"/>
                                  <w:textDirection w:val="btLr"/>
                                </w:pPr>
                              </w:p>
                            </w:txbxContent>
                          </wps:txbx>
                          <wps:bodyPr spcFirstLastPara="1" wrap="square" lIns="39350" tIns="39350" rIns="39350" bIns="39350" anchor="ctr" anchorCtr="0">
                            <a:noAutofit/>
                          </wps:bodyPr>
                        </wps:wsp>
                        <wps:wsp>
                          <wps:cNvPr id="111" name="Flecha: hacia abajo 111"/>
                          <wps:cNvSpPr/>
                          <wps:spPr>
                            <a:xfrm>
                              <a:off x="3489267" y="4232376"/>
                              <a:ext cx="664236" cy="664236"/>
                            </a:xfrm>
                            <a:prstGeom prst="downArrow">
                              <a:avLst>
                                <a:gd name="adj1" fmla="val 55000"/>
                                <a:gd name="adj2" fmla="val 45000"/>
                              </a:avLst>
                            </a:prstGeom>
                            <a:solidFill>
                              <a:schemeClr val="lt1">
                                <a:alpha val="89803"/>
                              </a:schemeClr>
                            </a:solidFill>
                            <a:ln w="25400" cap="flat" cmpd="sng">
                              <a:solidFill>
                                <a:schemeClr val="accent1">
                                  <a:alpha val="89803"/>
                                </a:schemeClr>
                              </a:solidFill>
                              <a:prstDash val="solid"/>
                              <a:round/>
                              <a:headEnd type="none" w="sm" len="sm"/>
                              <a:tailEnd type="none" w="sm" len="sm"/>
                            </a:ln>
                          </wps:spPr>
                          <wps:txbx>
                            <w:txbxContent>
                              <w:p w14:paraId="01CCAFB0"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112" name="Cuadro de texto 112"/>
                          <wps:cNvSpPr txBox="1"/>
                          <wps:spPr>
                            <a:xfrm>
                              <a:off x="3638720" y="4232376"/>
                              <a:ext cx="365330" cy="499838"/>
                            </a:xfrm>
                            <a:prstGeom prst="rect">
                              <a:avLst/>
                            </a:prstGeom>
                            <a:noFill/>
                            <a:ln>
                              <a:noFill/>
                            </a:ln>
                          </wps:spPr>
                          <wps:txbx>
                            <w:txbxContent>
                              <w:p w14:paraId="01CCAFB1" w14:textId="77777777" w:rsidR="008B15BE" w:rsidRDefault="008B15BE">
                                <w:pPr>
                                  <w:spacing w:after="0" w:line="215" w:lineRule="auto"/>
                                  <w:jc w:val="center"/>
                                  <w:textDirection w:val="btLr"/>
                                </w:pPr>
                              </w:p>
                            </w:txbxContent>
                          </wps:txbx>
                          <wps:bodyPr spcFirstLastPara="1" wrap="square" lIns="39350" tIns="39350" rIns="39350" bIns="39350" anchor="ctr"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CCAF06" id="Grupo 76" o:spid="_x0000_s1083" style="width:347pt;height:447.05pt;mso-position-horizontal-relative:char;mso-position-vertical-relative:line" coordsize="44069,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">
                <v:group id="Grupo 92" o:spid="_x0000_s1084" style="position:absolute;width:44069;height:56772" coordsize="44069,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ángulo 93" o:spid="_x0000_s1085" style="position:absolute;width:44069;height:56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14:paraId="01CCAF9F" w14:textId="77777777" w:rsidR="008B15BE" w:rsidRDefault="008B15BE">
                          <w:pPr>
                            <w:spacing w:after="0" w:line="240" w:lineRule="auto"/>
                            <w:textDirection w:val="btLr"/>
                          </w:pPr>
                        </w:p>
                      </w:txbxContent>
                    </v:textbox>
                  </v:rect>
                  <v:roundrect id="Rectángulo: esquinas redondeadas 94" o:spid="_x0000_s1086" style="position:absolute;top:1659;width:33933;height:69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14:paraId="01CCAFA0" w14:textId="77777777" w:rsidR="008B15BE" w:rsidRDefault="008B15BE">
                          <w:pPr>
                            <w:spacing w:after="0" w:line="240" w:lineRule="auto"/>
                            <w:textDirection w:val="btLr"/>
                          </w:pPr>
                        </w:p>
                      </w:txbxContent>
                    </v:textbox>
                  </v:roundrect>
                  <v:shape id="Cuadro de texto 95" o:spid="_x0000_s1087" type="#_x0000_t202" style="position:absolute;left:202;top:1861;width:21904;height: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" filled="f" stroked="f">
                    <v:textbox inset="1.1639mm,1.1639mm,1.1639mm,1.1639mm">
                      <w:txbxContent>
                        <w:p w14:paraId="01CCAFA1"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1950 - 1960: </w:t>
                          </w:r>
                          <w:r>
                            <w:rPr>
                              <w:rFonts w:ascii="Times New Roman" w:eastAsia="Times New Roman" w:hAnsi="Times New Roman" w:cs="Times New Roman"/>
                              <w:color w:val="000000"/>
                              <w:sz w:val="21"/>
                            </w:rPr>
                            <w:t xml:space="preserve">Surge un sistema </w:t>
                          </w:r>
                          <w:proofErr w:type="gramStart"/>
                          <w:r>
                            <w:rPr>
                              <w:rFonts w:ascii="Times New Roman" w:eastAsia="Times New Roman" w:hAnsi="Times New Roman" w:cs="Times New Roman"/>
                              <w:color w:val="000000"/>
                              <w:sz w:val="21"/>
                            </w:rPr>
                            <w:t>sencillo</w:t>
                          </w:r>
                          <w:proofErr w:type="gramEnd"/>
                          <w:r>
                            <w:rPr>
                              <w:rFonts w:ascii="Times New Roman" w:eastAsia="Times New Roman" w:hAnsi="Times New Roman" w:cs="Times New Roman"/>
                              <w:color w:val="000000"/>
                              <w:sz w:val="21"/>
                            </w:rPr>
                            <w:t xml:space="preserve"> pero con muchos beneficios para trabajadores, este sistema es el de procesamiento de transacciones (TPS)</w:t>
                          </w:r>
                        </w:p>
                      </w:txbxContent>
                    </v:textbox>
                  </v:shape>
                  <v:roundrect id="Rectángulo: esquinas redondeadas 96" o:spid="_x0000_s1088" style="position:absolute;left:2533;top:13298;width:33934;height:689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" fillcolor="white [3201]" strokecolor="#4674aa" strokeweight="2pt">
                    <v:stroke startarrowwidth="narrow" startarrowlength="short" endarrowwidth="narrow" endarrowlength="short"/>
                    <v:textbox inset="2.53958mm,2.53958mm,2.53958mm,2.53958mm">
                      <w:txbxContent>
                        <w:p w14:paraId="01CCAFA2" w14:textId="77777777" w:rsidR="008B15BE" w:rsidRDefault="008B15BE">
                          <w:pPr>
                            <w:spacing w:after="0" w:line="240" w:lineRule="auto"/>
                            <w:textDirection w:val="btLr"/>
                          </w:pPr>
                        </w:p>
                      </w:txbxContent>
                    </v:textbox>
                  </v:roundrect>
                  <v:shape id="Cuadro de texto 97" o:spid="_x0000_s1089" type="#_x0000_t202" style="position:absolute;left:2736;top:13500;width:24352;height:6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" filled="f" stroked="f">
                    <v:textbox inset="1.1639mm,1.1639mm,1.1639mm,1.1639mm">
                      <w:txbxContent>
                        <w:p w14:paraId="01CCAFA3"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1960 - 1970: </w:t>
                          </w:r>
                          <w:r>
                            <w:rPr>
                              <w:rFonts w:ascii="Times New Roman" w:eastAsia="Times New Roman" w:hAnsi="Times New Roman" w:cs="Times New Roman"/>
                              <w:color w:val="000000"/>
                              <w:sz w:val="21"/>
                            </w:rPr>
                            <w:t>En esta década surgen los sistemas de información gerenciales (MSI) el cual permitió generar informes de transacciones, costes, análisis.</w:t>
                          </w:r>
                        </w:p>
                      </w:txbxContent>
                    </v:textbox>
                  </v:shape>
                  <v:roundrect id="Rectángulo: esquinas redondeadas 98" o:spid="_x0000_s1090" style="position:absolute;left:5067;top:24249;width:33934;height:827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" fillcolor="white [3201]" strokecolor="#4674aa" strokeweight="2pt">
                    <v:stroke startarrowwidth="narrow" startarrowlength="short" endarrowwidth="narrow" endarrowlength="short"/>
                    <v:textbox inset="2.53958mm,2.53958mm,2.53958mm,2.53958mm">
                      <w:txbxContent>
                        <w:p w14:paraId="01CCAFA4" w14:textId="77777777" w:rsidR="008B15BE" w:rsidRDefault="008B15BE">
                          <w:pPr>
                            <w:spacing w:after="0" w:line="240" w:lineRule="auto"/>
                            <w:textDirection w:val="btLr"/>
                          </w:pPr>
                        </w:p>
                      </w:txbxContent>
                    </v:textbox>
                  </v:roundrect>
                  <v:shape id="Cuadro de texto 99" o:spid="_x0000_s1091" type="#_x0000_t202" style="position:absolute;left:5310;top:24491;width:24272;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" filled="f" stroked="f">
                    <v:textbox inset="1.1639mm,1.1639mm,1.1639mm,1.1639mm">
                      <w:txbxContent>
                        <w:p w14:paraId="01CCAFA5"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1970 - 1980: </w:t>
                          </w:r>
                          <w:r>
                            <w:rPr>
                              <w:rFonts w:ascii="Times New Roman" w:eastAsia="Times New Roman" w:hAnsi="Times New Roman" w:cs="Times New Roman"/>
                              <w:color w:val="000000"/>
                              <w:sz w:val="21"/>
                            </w:rPr>
                            <w:t xml:space="preserve">Gracias al nacimiento de las </w:t>
                          </w:r>
                          <w:proofErr w:type="spellStart"/>
                          <w:r>
                            <w:rPr>
                              <w:rFonts w:ascii="Times New Roman" w:eastAsia="Times New Roman" w:hAnsi="Times New Roman" w:cs="Times New Roman"/>
                              <w:color w:val="000000"/>
                              <w:sz w:val="21"/>
                            </w:rPr>
                            <w:t>PCs</w:t>
                          </w:r>
                          <w:proofErr w:type="spellEnd"/>
                          <w:r>
                            <w:rPr>
                              <w:rFonts w:ascii="Times New Roman" w:eastAsia="Times New Roman" w:hAnsi="Times New Roman" w:cs="Times New Roman"/>
                              <w:color w:val="000000"/>
                              <w:sz w:val="21"/>
                            </w:rPr>
                            <w:t xml:space="preserve">, surgió el sistema de soporte de </w:t>
                          </w:r>
                          <w:proofErr w:type="spellStart"/>
                          <w:r>
                            <w:rPr>
                              <w:rFonts w:ascii="Times New Roman" w:eastAsia="Times New Roman" w:hAnsi="Times New Roman" w:cs="Times New Roman"/>
                              <w:color w:val="000000"/>
                              <w:sz w:val="21"/>
                            </w:rPr>
                            <w:t>desiciones</w:t>
                          </w:r>
                          <w:proofErr w:type="spellEnd"/>
                          <w:r>
                            <w:rPr>
                              <w:rFonts w:ascii="Times New Roman" w:eastAsia="Times New Roman" w:hAnsi="Times New Roman" w:cs="Times New Roman"/>
                              <w:color w:val="000000"/>
                              <w:sz w:val="21"/>
                            </w:rPr>
                            <w:t xml:space="preserve"> (DSS) que permitió a la alta gerencia basarse en tendencias para una correcta toma de decisiones.</w:t>
                          </w:r>
                        </w:p>
                      </w:txbxContent>
                    </v:textbox>
                  </v:shape>
                  <v:roundrect id="Rectángulo: esquinas redondeadas 100" o:spid="_x0000_s1092" style="position:absolute;left:7601;top:34914;width:33934;height:102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" fillcolor="white [3201]" strokecolor="#4674aa" strokeweight="2pt">
                    <v:stroke startarrowwidth="narrow" startarrowlength="short" endarrowwidth="narrow" endarrowlength="short"/>
                    <v:textbox inset="2.53958mm,2.53958mm,2.53958mm,2.53958mm">
                      <w:txbxContent>
                        <w:p w14:paraId="01CCAFA6" w14:textId="77777777" w:rsidR="008B15BE" w:rsidRDefault="008B15BE">
                          <w:pPr>
                            <w:spacing w:after="0" w:line="240" w:lineRule="auto"/>
                            <w:textDirection w:val="btLr"/>
                          </w:pPr>
                        </w:p>
                      </w:txbxContent>
                    </v:textbox>
                  </v:roundrect>
                  <v:shape id="Cuadro de texto 101" o:spid="_x0000_s1093" type="#_x0000_t202" style="position:absolute;left:7901;top:35214;width:24158;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" filled="f" stroked="f">
                    <v:textbox inset="1.1639mm,1.1639mm,1.1639mm,1.1639mm">
                      <w:txbxContent>
                        <w:p w14:paraId="01CCAFA7"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1990 - 2000: </w:t>
                          </w:r>
                          <w:r>
                            <w:rPr>
                              <w:rFonts w:ascii="Times New Roman" w:eastAsia="Times New Roman" w:hAnsi="Times New Roman" w:cs="Times New Roman"/>
                              <w:color w:val="000000"/>
                              <w:sz w:val="21"/>
                            </w:rPr>
                            <w:t xml:space="preserve">Los SI se potencializan gracias a el surgimiento de los sistemas de </w:t>
                          </w:r>
                          <w:proofErr w:type="spellStart"/>
                          <w:r>
                            <w:rPr>
                              <w:rFonts w:ascii="Times New Roman" w:eastAsia="Times New Roman" w:hAnsi="Times New Roman" w:cs="Times New Roman"/>
                              <w:color w:val="000000"/>
                              <w:sz w:val="21"/>
                            </w:rPr>
                            <w:t>planificacion</w:t>
                          </w:r>
                          <w:proofErr w:type="spellEnd"/>
                          <w:r>
                            <w:rPr>
                              <w:rFonts w:ascii="Times New Roman" w:eastAsia="Times New Roman" w:hAnsi="Times New Roman" w:cs="Times New Roman"/>
                              <w:color w:val="000000"/>
                              <w:sz w:val="21"/>
                            </w:rPr>
                            <w:t xml:space="preserve"> de recursos empresariales (ERP) el cual proporcionaba información estratégica a nivel de toda la una organización y sus </w:t>
                          </w:r>
                          <w:proofErr w:type="spellStart"/>
                          <w:r>
                            <w:rPr>
                              <w:rFonts w:ascii="Times New Roman" w:eastAsia="Times New Roman" w:hAnsi="Times New Roman" w:cs="Times New Roman"/>
                              <w:color w:val="000000"/>
                              <w:sz w:val="21"/>
                            </w:rPr>
                            <w:t>departamenteos</w:t>
                          </w:r>
                          <w:proofErr w:type="spellEnd"/>
                          <w:r>
                            <w:rPr>
                              <w:rFonts w:ascii="Times New Roman" w:eastAsia="Times New Roman" w:hAnsi="Times New Roman" w:cs="Times New Roman"/>
                              <w:color w:val="000000"/>
                              <w:sz w:val="21"/>
                            </w:rPr>
                            <w:t>.</w:t>
                          </w:r>
                        </w:p>
                      </w:txbxContent>
                    </v:textbox>
                  </v:shape>
                  <v:roundrect id="Rectángulo: esquinas redondeadas 102" o:spid="_x0000_s1094" style="position:absolute;left:10135;top:47949;width:33934;height:74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" fillcolor="white [3201]" strokecolor="#4674aa" strokeweight="2pt">
                    <v:stroke startarrowwidth="narrow" startarrowlength="short" endarrowwidth="narrow" endarrowlength="short"/>
                    <v:textbox inset="2.53958mm,2.53958mm,2.53958mm,2.53958mm">
                      <w:txbxContent>
                        <w:p w14:paraId="01CCAFA8" w14:textId="77777777" w:rsidR="008B15BE" w:rsidRDefault="008B15BE">
                          <w:pPr>
                            <w:spacing w:after="0" w:line="240" w:lineRule="auto"/>
                            <w:textDirection w:val="btLr"/>
                          </w:pPr>
                        </w:p>
                      </w:txbxContent>
                    </v:textbox>
                  </v:roundrect>
                  <v:shape id="Cuadro de texto 103" o:spid="_x0000_s1095" type="#_x0000_t202" style="position:absolute;left:10353;top:48166;width:24322;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" filled="f" stroked="f">
                    <v:textbox inset="1.1639mm,1.1639mm,1.1639mm,1.1639mm">
                      <w:txbxContent>
                        <w:p w14:paraId="01CCAFA9" w14:textId="77777777" w:rsidR="008B15BE" w:rsidRDefault="00B228B3">
                          <w:pPr>
                            <w:spacing w:after="0" w:line="215" w:lineRule="auto"/>
                            <w:textDirection w:val="btLr"/>
                          </w:pPr>
                          <w:r>
                            <w:rPr>
                              <w:rFonts w:ascii="Times New Roman" w:eastAsia="Times New Roman" w:hAnsi="Times New Roman" w:cs="Times New Roman"/>
                              <w:b/>
                              <w:color w:val="000000"/>
                              <w:sz w:val="21"/>
                            </w:rPr>
                            <w:t xml:space="preserve">2000 - Actualidad: </w:t>
                          </w:r>
                          <w:r>
                            <w:rPr>
                              <w:rFonts w:ascii="Times New Roman" w:eastAsia="Times New Roman" w:hAnsi="Times New Roman" w:cs="Times New Roman"/>
                              <w:color w:val="000000"/>
                              <w:sz w:val="21"/>
                            </w:rPr>
                            <w:t>El mejoramiento de los SI es constante, mayor capacidad de almacenamiento, integración de sistemas, mejor infraestructura de red, etc.</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04" o:spid="_x0000_s1096" type="#_x0000_t67" style="position:absolute;left:27290;top:7465;width:6643;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" adj="11880,4860" fillcolor="white [3201]" strokecolor="#4f81bd [3204]" strokeweight="2pt">
                    <v:fill opacity="58853f"/>
                    <v:stroke startarrowwidth="narrow" startarrowlength="short" endarrowwidth="narrow" endarrowlength="short" opacity="58853f" joinstyle="round"/>
                    <v:textbox inset="2.53958mm,2.53958mm,2.53958mm,2.53958mm">
                      <w:txbxContent>
                        <w:p w14:paraId="01CCAFAA" w14:textId="77777777" w:rsidR="008B15BE" w:rsidRDefault="008B15BE">
                          <w:pPr>
                            <w:spacing w:after="0" w:line="240" w:lineRule="auto"/>
                            <w:textDirection w:val="btLr"/>
                          </w:pPr>
                        </w:p>
                      </w:txbxContent>
                    </v:textbox>
                  </v:shape>
                  <v:shape id="Cuadro de texto 105" o:spid="_x0000_s1097" type="#_x0000_t202" style="position:absolute;left:28785;top:7465;width:3653;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" filled="f" stroked="f">
                    <v:textbox inset=".42292mm,.42292mm,.42292mm,.42292mm">
                      <w:txbxContent>
                        <w:p w14:paraId="01CCAFAB" w14:textId="77777777" w:rsidR="008B15BE" w:rsidRDefault="008B15BE">
                          <w:pPr>
                            <w:spacing w:after="0" w:line="215" w:lineRule="auto"/>
                            <w:jc w:val="center"/>
                            <w:textDirection w:val="btLr"/>
                          </w:pPr>
                        </w:p>
                      </w:txbxContent>
                    </v:textbox>
                  </v:shape>
                  <v:shape id="Flecha: hacia abajo 106" o:spid="_x0000_s1098" type="#_x0000_t67" style="position:absolute;left:29824;top:19103;width:6643;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" adj="11880,4860" fillcolor="white [3201]" strokecolor="#4f81bd [3204]" strokeweight="2pt">
                    <v:fill opacity="58853f"/>
                    <v:stroke startarrowwidth="narrow" startarrowlength="short" endarrowwidth="narrow" endarrowlength="short" opacity="58853f" joinstyle="round"/>
                    <v:textbox inset="2.53958mm,2.53958mm,2.53958mm,2.53958mm">
                      <w:txbxContent>
                        <w:p w14:paraId="01CCAFAC" w14:textId="77777777" w:rsidR="008B15BE" w:rsidRDefault="008B15BE">
                          <w:pPr>
                            <w:spacing w:after="0" w:line="240" w:lineRule="auto"/>
                            <w:textDirection w:val="btLr"/>
                          </w:pPr>
                        </w:p>
                      </w:txbxContent>
                    </v:textbox>
                  </v:shape>
                  <v:shape id="Cuadro de texto 107" o:spid="_x0000_s1099" type="#_x0000_t202" style="position:absolute;left:31319;top:19103;width:3653;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" filled="f" stroked="f">
                    <v:textbox inset=".42292mm,.42292mm,.42292mm,.42292mm">
                      <w:txbxContent>
                        <w:p w14:paraId="01CCAFAD" w14:textId="77777777" w:rsidR="008B15BE" w:rsidRDefault="008B15BE">
                          <w:pPr>
                            <w:spacing w:after="0" w:line="215" w:lineRule="auto"/>
                            <w:jc w:val="center"/>
                            <w:textDirection w:val="btLr"/>
                          </w:pPr>
                        </w:p>
                      </w:txbxContent>
                    </v:textbox>
                  </v:shape>
                  <v:shape id="Flecha: hacia abajo 108" o:spid="_x0000_s1100" type="#_x0000_t67" style="position:absolute;left:32358;top:30571;width:6643;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" adj="11880,4860" fillcolor="white [3201]" strokecolor="#4f81bd [3204]" strokeweight="2pt">
                    <v:fill opacity="58853f"/>
                    <v:stroke startarrowwidth="narrow" startarrowlength="short" endarrowwidth="narrow" endarrowlength="short" opacity="58853f" joinstyle="round"/>
                    <v:textbox inset="2.53958mm,2.53958mm,2.53958mm,2.53958mm">
                      <w:txbxContent>
                        <w:p w14:paraId="01CCAFAE" w14:textId="77777777" w:rsidR="008B15BE" w:rsidRDefault="008B15BE">
                          <w:pPr>
                            <w:spacing w:after="0" w:line="240" w:lineRule="auto"/>
                            <w:textDirection w:val="btLr"/>
                          </w:pPr>
                        </w:p>
                      </w:txbxContent>
                    </v:textbox>
                  </v:shape>
                  <v:shape id="Cuadro de texto 110" o:spid="_x0000_s1101" type="#_x0000_t202" style="position:absolute;left:33853;top:30571;width:3653;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" filled="f" stroked="f">
                    <v:textbox inset="1.0931mm,1.0931mm,1.0931mm,1.0931mm">
                      <w:txbxContent>
                        <w:p w14:paraId="01CCAFAF" w14:textId="77777777" w:rsidR="008B15BE" w:rsidRDefault="008B15BE">
                          <w:pPr>
                            <w:spacing w:after="0" w:line="215" w:lineRule="auto"/>
                            <w:jc w:val="center"/>
                            <w:textDirection w:val="btLr"/>
                          </w:pPr>
                        </w:p>
                      </w:txbxContent>
                    </v:textbox>
                  </v:shape>
                  <v:shape id="Flecha: hacia abajo 111" o:spid="_x0000_s1102" type="#_x0000_t67" style="position:absolute;left:34892;top:42323;width:6643;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" adj="11880,4860" fillcolor="white [3201]" strokecolor="#4f81bd [3204]" strokeweight="2pt">
                    <v:fill opacity="58853f"/>
                    <v:stroke startarrowwidth="narrow" startarrowlength="short" endarrowwidth="narrow" endarrowlength="short" opacity="58853f" joinstyle="round"/>
                    <v:textbox inset="2.53958mm,2.53958mm,2.53958mm,2.53958mm">
                      <w:txbxContent>
                        <w:p w14:paraId="01CCAFB0" w14:textId="77777777" w:rsidR="008B15BE" w:rsidRDefault="008B15BE">
                          <w:pPr>
                            <w:spacing w:after="0" w:line="240" w:lineRule="auto"/>
                            <w:textDirection w:val="btLr"/>
                          </w:pPr>
                        </w:p>
                      </w:txbxContent>
                    </v:textbox>
                  </v:shape>
                  <v:shape id="Cuadro de texto 112" o:spid="_x0000_s1103" type="#_x0000_t202" style="position:absolute;left:36387;top:42323;width:3653;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" filled="f" stroked="f">
                    <v:textbox inset="1.0931mm,1.0931mm,1.0931mm,1.0931mm">
                      <w:txbxContent>
                        <w:p w14:paraId="01CCAFB1" w14:textId="77777777" w:rsidR="008B15BE" w:rsidRDefault="008B15BE">
                          <w:pPr>
                            <w:spacing w:after="0" w:line="215" w:lineRule="auto"/>
                            <w:jc w:val="center"/>
                            <w:textDirection w:val="btLr"/>
                          </w:pPr>
                        </w:p>
                      </w:txbxContent>
                    </v:textbox>
                  </v:shape>
                </v:group>
                <w10:anchorlock/>
              </v:group>
            </w:pict>
          </mc:Fallback>
        </mc:AlternateContent>
      </w:r>
    </w:p>
    <w:p w14:paraId="01CCAC72" w14:textId="418E4B27" w:rsidR="008B15BE" w:rsidRPr="00F21565" w:rsidRDefault="00F21565" w:rsidP="00F21565">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76" w:name="_Toc78060171"/>
      <w:r w:rsidRPr="00F21565">
        <w:rPr>
          <w:rFonts w:ascii="Times New Roman" w:eastAsia="Times New Roman" w:hAnsi="Times New Roman" w:cs="Times New Roman"/>
          <w:b/>
          <w:color w:val="000000"/>
          <w:sz w:val="24"/>
          <w:szCs w:val="24"/>
        </w:rPr>
        <w:t xml:space="preserve">Figura </w:t>
      </w:r>
      <w:r w:rsidRPr="00F21565">
        <w:rPr>
          <w:rFonts w:ascii="Times New Roman" w:eastAsia="Times New Roman" w:hAnsi="Times New Roman" w:cs="Times New Roman"/>
          <w:b/>
          <w:color w:val="000000"/>
          <w:sz w:val="24"/>
          <w:szCs w:val="24"/>
        </w:rPr>
        <w:fldChar w:fldCharType="begin"/>
      </w:r>
      <w:r w:rsidRPr="00F21565">
        <w:rPr>
          <w:rFonts w:ascii="Times New Roman" w:eastAsia="Times New Roman" w:hAnsi="Times New Roman" w:cs="Times New Roman"/>
          <w:b/>
          <w:color w:val="000000"/>
          <w:sz w:val="24"/>
          <w:szCs w:val="24"/>
        </w:rPr>
        <w:instrText xml:space="preserve"> SEQ Figura \* ARABIC </w:instrText>
      </w:r>
      <w:r w:rsidRPr="00F21565">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4</w:t>
      </w:r>
      <w:r w:rsidRPr="00F21565">
        <w:rPr>
          <w:rFonts w:ascii="Times New Roman" w:eastAsia="Times New Roman" w:hAnsi="Times New Roman" w:cs="Times New Roman"/>
          <w:b/>
          <w:color w:val="000000"/>
          <w:sz w:val="24"/>
          <w:szCs w:val="24"/>
        </w:rPr>
        <w:fldChar w:fldCharType="end"/>
      </w:r>
      <w:r w:rsidRPr="00F21565">
        <w:rPr>
          <w:rFonts w:ascii="Times New Roman" w:eastAsia="Times New Roman" w:hAnsi="Times New Roman" w:cs="Times New Roman"/>
          <w:b/>
          <w:color w:val="000000"/>
          <w:sz w:val="24"/>
          <w:szCs w:val="24"/>
        </w:rPr>
        <w:t xml:space="preserve">. </w:t>
      </w:r>
      <w:r w:rsidRPr="00F21565">
        <w:rPr>
          <w:rFonts w:ascii="Times New Roman" w:eastAsia="Times New Roman" w:hAnsi="Times New Roman" w:cs="Times New Roman"/>
          <w:bCs/>
          <w:color w:val="000000"/>
          <w:sz w:val="24"/>
          <w:szCs w:val="24"/>
        </w:rPr>
        <w:t>Evolución de los SI a través del tiempo.</w:t>
      </w:r>
      <w:bookmarkEnd w:id="76"/>
    </w:p>
    <w:p w14:paraId="01CCAC74" w14:textId="7B533428" w:rsidR="008B15BE" w:rsidRDefault="00B228B3">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77" w:name="_heading=h.3as4poj" w:colFirst="0" w:colLast="0"/>
      <w:bookmarkEnd w:id="77"/>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C75" w14:textId="77777777" w:rsidR="008B15BE" w:rsidRDefault="00B228B3">
      <w:pPr>
        <w:pBdr>
          <w:top w:val="nil"/>
          <w:left w:val="nil"/>
          <w:bottom w:val="nil"/>
          <w:right w:val="nil"/>
          <w:between w:val="nil"/>
        </w:pBdr>
        <w:spacing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sistemas de soporte a la toma de decisiones se crean a partir de la implementación de una solución capaz de cambiar la orientación a nivel organizacional dependiendo de la alta gerencia, esta herramienta es la inteligencia de negocios.</w:t>
      </w:r>
    </w:p>
    <w:p w14:paraId="01CCAC76" w14:textId="77777777" w:rsidR="008B15BE" w:rsidRDefault="00B228B3">
      <w:pPr>
        <w:rPr>
          <w:rFonts w:ascii="Times New Roman" w:eastAsia="Times New Roman" w:hAnsi="Times New Roman" w:cs="Times New Roman"/>
          <w:sz w:val="24"/>
          <w:szCs w:val="24"/>
        </w:rPr>
      </w:pPr>
      <w:r>
        <w:br w:type="page"/>
      </w:r>
    </w:p>
    <w:p w14:paraId="01CCAC77" w14:textId="77777777" w:rsidR="008B15BE" w:rsidRDefault="00B228B3">
      <w:pPr>
        <w:numPr>
          <w:ilvl w:val="2"/>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Empresas Data Driven.</w:t>
      </w:r>
    </w:p>
    <w:p w14:paraId="01CCAC78"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¿Qué son las organizaciones Data Driven?</w:t>
      </w:r>
    </w:p>
    <w:p w14:paraId="01CCAC79"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empresas consideradas como organizaciones Data Driven, son aquellas que se caracterizan por tener especialistas que se enfocan en la administración y </w:t>
      </w:r>
      <w:r w:rsidRPr="00920A24">
        <w:rPr>
          <w:rFonts w:ascii="Times New Roman" w:eastAsia="Times New Roman" w:hAnsi="Times New Roman" w:cs="Times New Roman"/>
          <w:color w:val="000000"/>
          <w:sz w:val="24"/>
          <w:szCs w:val="24"/>
        </w:rPr>
        <w:t>manipulación de información</w:t>
      </w:r>
      <w:r>
        <w:rPr>
          <w:rFonts w:ascii="Times New Roman" w:eastAsia="Times New Roman" w:hAnsi="Times New Roman" w:cs="Times New Roman"/>
          <w:color w:val="000000"/>
          <w:sz w:val="24"/>
          <w:szCs w:val="24"/>
        </w:rPr>
        <w:t xml:space="preserve"> y la reingeniería de procesos para la mejora del flujo y, sobre todo, explotar datos de manera general para generar informes que ayuden a la toma de decisiones.</w:t>
      </w:r>
    </w:p>
    <w:p w14:paraId="01CCAC7A" w14:textId="3AC762DB"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w:t>
      </w:r>
      <w:sdt>
        <w:sdtPr>
          <w:rPr>
            <w:rFonts w:ascii="Times New Roman" w:eastAsia="Times New Roman" w:hAnsi="Times New Roman" w:cs="Times New Roman"/>
            <w:color w:val="000000"/>
            <w:sz w:val="24"/>
            <w:szCs w:val="24"/>
          </w:rPr>
          <w:id w:val="-996867968"/>
          <w:citation/>
        </w:sdtPr>
        <w:sdtEndPr/>
        <w:sdtContent>
          <w:r w:rsidR="00B43513">
            <w:rPr>
              <w:rFonts w:ascii="Times New Roman" w:eastAsia="Times New Roman" w:hAnsi="Times New Roman" w:cs="Times New Roman"/>
              <w:color w:val="000000"/>
              <w:sz w:val="24"/>
              <w:szCs w:val="24"/>
            </w:rPr>
            <w:fldChar w:fldCharType="begin"/>
          </w:r>
          <w:r w:rsidR="00B43513" w:rsidRPr="00B43513">
            <w:rPr>
              <w:rFonts w:ascii="Times New Roman" w:eastAsia="Times New Roman" w:hAnsi="Times New Roman" w:cs="Times New Roman"/>
              <w:color w:val="000000"/>
              <w:sz w:val="24"/>
              <w:szCs w:val="24"/>
            </w:rPr>
            <w:instrText xml:space="preserve"> CITATION Eli16 \l 1033 </w:instrText>
          </w:r>
          <w:r w:rsidR="00B43513">
            <w:rPr>
              <w:rFonts w:ascii="Times New Roman" w:eastAsia="Times New Roman" w:hAnsi="Times New Roman" w:cs="Times New Roman"/>
              <w:color w:val="000000"/>
              <w:sz w:val="24"/>
              <w:szCs w:val="24"/>
            </w:rPr>
            <w:fldChar w:fldCharType="separate"/>
          </w:r>
          <w:r w:rsidR="00B43513" w:rsidRPr="00B43513">
            <w:rPr>
              <w:rFonts w:ascii="Times New Roman" w:eastAsia="Times New Roman" w:hAnsi="Times New Roman" w:cs="Times New Roman"/>
              <w:noProof/>
              <w:color w:val="000000"/>
              <w:sz w:val="24"/>
              <w:szCs w:val="24"/>
            </w:rPr>
            <w:t>(Villa, 2016)</w:t>
          </w:r>
          <w:r w:rsidR="00B43513">
            <w:rPr>
              <w:rFonts w:ascii="Times New Roman" w:eastAsia="Times New Roman" w:hAnsi="Times New Roman" w:cs="Times New Roman"/>
              <w:color w:val="000000"/>
              <w:sz w:val="24"/>
              <w:szCs w:val="24"/>
            </w:rPr>
            <w:fldChar w:fldCharType="end"/>
          </w:r>
        </w:sdtContent>
      </w:sdt>
      <w:r>
        <w:rPr>
          <w:rFonts w:ascii="Times New Roman" w:eastAsia="Times New Roman" w:hAnsi="Times New Roman" w:cs="Times New Roman"/>
          <w:color w:val="000000"/>
          <w:sz w:val="24"/>
          <w:szCs w:val="24"/>
        </w:rPr>
        <w:t>, este especialista también se encarga de la implementación de la tecnología requerida, lo cual lo convierte en un activo indispensable para convertir un negocio dinámico gracias a los resultados que se obtienen.</w:t>
      </w:r>
    </w:p>
    <w:p w14:paraId="01CCAC7B"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de las características importantes de las organizaciones Data Driven, es construir las herramientas y habilidades para un nuevo paradigma de ofertas de valores orientadas a los clientes gracias a la implementación de BI.</w:t>
      </w:r>
    </w:p>
    <w:p w14:paraId="01CCAC7C"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Business Intelligence (Inteligencia de Negocios).</w:t>
      </w:r>
    </w:p>
    <w:p w14:paraId="01CCAC7D" w14:textId="23D42AFE"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w:t>
      </w:r>
      <w:sdt>
        <w:sdtPr>
          <w:rPr>
            <w:rFonts w:ascii="Times New Roman" w:eastAsia="Times New Roman" w:hAnsi="Times New Roman" w:cs="Times New Roman"/>
            <w:color w:val="000000"/>
            <w:sz w:val="24"/>
            <w:szCs w:val="24"/>
          </w:rPr>
          <w:id w:val="-677579065"/>
          <w:citation/>
        </w:sdtPr>
        <w:sdtEndPr/>
        <w:sdtContent>
          <w:r w:rsidR="004A53C4">
            <w:rPr>
              <w:rFonts w:ascii="Times New Roman" w:eastAsia="Times New Roman" w:hAnsi="Times New Roman" w:cs="Times New Roman"/>
              <w:color w:val="000000"/>
              <w:sz w:val="24"/>
              <w:szCs w:val="24"/>
            </w:rPr>
            <w:fldChar w:fldCharType="begin"/>
          </w:r>
          <w:r w:rsidR="004A53C4" w:rsidRPr="004A53C4">
            <w:rPr>
              <w:rFonts w:ascii="Times New Roman" w:eastAsia="Times New Roman" w:hAnsi="Times New Roman" w:cs="Times New Roman"/>
              <w:color w:val="000000"/>
              <w:sz w:val="24"/>
              <w:szCs w:val="24"/>
            </w:rPr>
            <w:instrText xml:space="preserve"> CITATION Jua161 \l 1033 </w:instrText>
          </w:r>
          <w:r w:rsidR="004A53C4">
            <w:rPr>
              <w:rFonts w:ascii="Times New Roman" w:eastAsia="Times New Roman" w:hAnsi="Times New Roman" w:cs="Times New Roman"/>
              <w:color w:val="000000"/>
              <w:sz w:val="24"/>
              <w:szCs w:val="24"/>
            </w:rPr>
            <w:fldChar w:fldCharType="separate"/>
          </w:r>
          <w:r w:rsidR="004A53C4" w:rsidRPr="004A53C4">
            <w:rPr>
              <w:rFonts w:ascii="Times New Roman" w:eastAsia="Times New Roman" w:hAnsi="Times New Roman" w:cs="Times New Roman"/>
              <w:noProof/>
              <w:color w:val="000000"/>
              <w:sz w:val="24"/>
              <w:szCs w:val="24"/>
            </w:rPr>
            <w:t>(Juan Camargo Vega, 2016)</w:t>
          </w:r>
          <w:r w:rsidR="004A53C4">
            <w:rPr>
              <w:rFonts w:ascii="Times New Roman" w:eastAsia="Times New Roman" w:hAnsi="Times New Roman" w:cs="Times New Roman"/>
              <w:color w:val="000000"/>
              <w:sz w:val="24"/>
              <w:szCs w:val="24"/>
            </w:rPr>
            <w:fldChar w:fldCharType="end"/>
          </w:r>
        </w:sdtContent>
      </w:sdt>
      <w:r w:rsidR="004A53C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la inteligencia de negocios es una categoría amplia de aplicaciones, tecnologías y procesos para la recolección, almacenamiento, el acceso y análisis de datos para ayudar a los usuarios a tomar mejores decisiones. </w:t>
      </w:r>
    </w:p>
    <w:p w14:paraId="01CCAC7E"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Gracias a la ayuda de las tecnologías que se asocian con la inteligencia de negocios, se puede realizar la transformación de grandes cantidades de datos a información simplificada para agilizar el proceso de análisis, planificación y toma decisiones para </w:t>
      </w:r>
      <w:r>
        <w:rPr>
          <w:rFonts w:ascii="Times New Roman" w:eastAsia="Times New Roman" w:hAnsi="Times New Roman" w:cs="Times New Roman"/>
          <w:sz w:val="24"/>
          <w:szCs w:val="24"/>
        </w:rPr>
        <w:t>la mejora</w:t>
      </w:r>
      <w:r>
        <w:rPr>
          <w:rFonts w:ascii="Times New Roman" w:eastAsia="Times New Roman" w:hAnsi="Times New Roman" w:cs="Times New Roman"/>
          <w:color w:val="000000"/>
          <w:sz w:val="24"/>
          <w:szCs w:val="24"/>
        </w:rPr>
        <w:t xml:space="preserve"> de una organización.</w:t>
      </w:r>
    </w:p>
    <w:p w14:paraId="01CCAC7F" w14:textId="77777777" w:rsidR="008B15BE" w:rsidRDefault="00B228B3">
      <w:pPr>
        <w:pBdr>
          <w:top w:val="nil"/>
          <w:left w:val="nil"/>
          <w:bottom w:val="nil"/>
          <w:right w:val="nil"/>
          <w:between w:val="nil"/>
        </w:pBdr>
        <w:spacing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inteligencia de negocios tiene como finalidad ser un soporte para brindar objetividad en las decisiones del negocio, que estas no sean basadas en presentimientos, si no, en hechos registrados que puedan mostrar un comportamiento en el pasado y que permita identificar tendencias en el futuro.</w:t>
      </w:r>
    </w:p>
    <w:p w14:paraId="01CCAC80" w14:textId="77777777" w:rsidR="008B15BE" w:rsidRDefault="00B228B3">
      <w:pPr>
        <w:rPr>
          <w:rFonts w:ascii="Times New Roman" w:eastAsia="Times New Roman" w:hAnsi="Times New Roman" w:cs="Times New Roman"/>
          <w:sz w:val="24"/>
          <w:szCs w:val="24"/>
        </w:rPr>
      </w:pPr>
      <w:r>
        <w:br w:type="page"/>
      </w:r>
    </w:p>
    <w:p w14:paraId="01CCAC81"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Ventajas y desventajas de la inteligencia de negocios.</w:t>
      </w:r>
    </w:p>
    <w:p w14:paraId="01CCAC82" w14:textId="77777777" w:rsidR="008B15BE" w:rsidRDefault="00B228B3">
      <w:pPr>
        <w:pBdr>
          <w:top w:val="nil"/>
          <w:left w:val="nil"/>
          <w:bottom w:val="nil"/>
          <w:right w:val="nil"/>
          <w:between w:val="nil"/>
        </w:pBdr>
        <w:spacing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inteligencia de negocios ofrece más beneficios que pérdidas de acuerdo a su implementación en una organización. Los criterios a considerar para implementar una solución de BI se pueden definir conociendo sus ventajas y desventajas en la siguiente tabla: </w:t>
      </w:r>
    </w:p>
    <w:p w14:paraId="6EDDD855" w14:textId="39A05B53" w:rsidR="00044EF1" w:rsidRPr="00044EF1" w:rsidRDefault="00044EF1" w:rsidP="00044EF1">
      <w:pPr>
        <w:pStyle w:val="Descripcin"/>
        <w:keepNext/>
        <w:jc w:val="center"/>
        <w:rPr>
          <w:rFonts w:ascii="Times New Roman" w:hAnsi="Times New Roman" w:cs="Times New Roman"/>
          <w:b/>
          <w:bCs/>
          <w:i w:val="0"/>
          <w:iCs w:val="0"/>
          <w:color w:val="auto"/>
          <w:sz w:val="24"/>
          <w:szCs w:val="24"/>
        </w:rPr>
      </w:pPr>
      <w:bookmarkStart w:id="78" w:name="_heading=h.1pxezwc" w:colFirst="0" w:colLast="0"/>
      <w:bookmarkEnd w:id="78"/>
      <w:r>
        <w:rPr>
          <w:rFonts w:ascii="Times New Roman" w:hAnsi="Times New Roman" w:cs="Times New Roman"/>
          <w:b/>
          <w:bCs/>
          <w:i w:val="0"/>
          <w:iCs w:val="0"/>
          <w:color w:val="auto"/>
          <w:sz w:val="24"/>
          <w:szCs w:val="24"/>
        </w:rPr>
        <w:t xml:space="preserve">           </w:t>
      </w:r>
      <w:bookmarkStart w:id="79" w:name="_Toc73269349"/>
      <w:r w:rsidRPr="00044EF1">
        <w:rPr>
          <w:rFonts w:ascii="Times New Roman" w:hAnsi="Times New Roman" w:cs="Times New Roman"/>
          <w:b/>
          <w:bCs/>
          <w:i w:val="0"/>
          <w:iCs w:val="0"/>
          <w:color w:val="auto"/>
          <w:sz w:val="24"/>
          <w:szCs w:val="24"/>
        </w:rPr>
        <w:t xml:space="preserve">Tabla </w:t>
      </w:r>
      <w:r w:rsidRPr="00044EF1">
        <w:rPr>
          <w:rFonts w:ascii="Times New Roman" w:hAnsi="Times New Roman" w:cs="Times New Roman"/>
          <w:b/>
          <w:bCs/>
          <w:i w:val="0"/>
          <w:iCs w:val="0"/>
          <w:color w:val="auto"/>
          <w:sz w:val="24"/>
          <w:szCs w:val="24"/>
        </w:rPr>
        <w:fldChar w:fldCharType="begin"/>
      </w:r>
      <w:r w:rsidRPr="00044EF1">
        <w:rPr>
          <w:rFonts w:ascii="Times New Roman" w:hAnsi="Times New Roman" w:cs="Times New Roman"/>
          <w:b/>
          <w:bCs/>
          <w:i w:val="0"/>
          <w:iCs w:val="0"/>
          <w:color w:val="auto"/>
          <w:sz w:val="24"/>
          <w:szCs w:val="24"/>
        </w:rPr>
        <w:instrText xml:space="preserve"> SEQ Tabla \* ARABIC </w:instrText>
      </w:r>
      <w:r w:rsidRPr="00044EF1">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w:t>
      </w:r>
      <w:r w:rsidRPr="00044EF1">
        <w:rPr>
          <w:rFonts w:ascii="Times New Roman" w:hAnsi="Times New Roman" w:cs="Times New Roman"/>
          <w:b/>
          <w:bCs/>
          <w:i w:val="0"/>
          <w:iCs w:val="0"/>
          <w:color w:val="auto"/>
          <w:sz w:val="24"/>
          <w:szCs w:val="24"/>
        </w:rPr>
        <w:fldChar w:fldCharType="end"/>
      </w:r>
      <w:r w:rsidRPr="00044EF1">
        <w:rPr>
          <w:rFonts w:ascii="Times New Roman" w:hAnsi="Times New Roman" w:cs="Times New Roman"/>
          <w:b/>
          <w:bCs/>
          <w:i w:val="0"/>
          <w:iCs w:val="0"/>
          <w:color w:val="auto"/>
          <w:sz w:val="24"/>
          <w:szCs w:val="24"/>
        </w:rPr>
        <w:t xml:space="preserve">. </w:t>
      </w:r>
      <w:r w:rsidRPr="00044EF1">
        <w:rPr>
          <w:rFonts w:ascii="Times New Roman" w:hAnsi="Times New Roman" w:cs="Times New Roman"/>
          <w:i w:val="0"/>
          <w:iCs w:val="0"/>
          <w:color w:val="auto"/>
          <w:sz w:val="24"/>
          <w:szCs w:val="24"/>
        </w:rPr>
        <w:t>Ventajas y desventajas de la implementación de BI.</w:t>
      </w:r>
      <w:bookmarkEnd w:id="79"/>
    </w:p>
    <w:tbl>
      <w:tblPr>
        <w:tblW w:w="7240" w:type="dxa"/>
        <w:jc w:val="right"/>
        <w:tblBorders>
          <w:top w:val="single" w:sz="4" w:space="0" w:color="CCC1D9"/>
          <w:left w:val="single" w:sz="4" w:space="0" w:color="CCC1D9"/>
          <w:bottom w:val="single" w:sz="4" w:space="0" w:color="CCC1D9"/>
          <w:right w:val="single" w:sz="4" w:space="0" w:color="CCC1D9"/>
          <w:insideH w:val="single" w:sz="4" w:space="0" w:color="CCC1D9"/>
          <w:insideV w:val="single" w:sz="4" w:space="0" w:color="CCC1D9"/>
        </w:tblBorders>
        <w:tblLayout w:type="fixed"/>
        <w:tblCellMar>
          <w:left w:w="0" w:type="dxa"/>
          <w:right w:w="0" w:type="dxa"/>
        </w:tblCellMar>
        <w:tblLook w:val="04A0" w:firstRow="1" w:lastRow="0" w:firstColumn="1" w:lastColumn="0" w:noHBand="0" w:noVBand="1"/>
      </w:tblPr>
      <w:tblGrid>
        <w:gridCol w:w="3980"/>
        <w:gridCol w:w="3260"/>
      </w:tblGrid>
      <w:tr w:rsidR="008B15BE" w14:paraId="01CCAC85" w14:textId="77777777" w:rsidTr="00044EF1">
        <w:trPr>
          <w:trHeight w:val="347"/>
          <w:jc w:val="right"/>
        </w:trPr>
        <w:tc>
          <w:tcPr>
            <w:tcW w:w="7240" w:type="dxa"/>
            <w:gridSpan w:val="2"/>
            <w:vAlign w:val="center"/>
          </w:tcPr>
          <w:p w14:paraId="01CCAC84"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Inteligencia de Negocios</w:t>
            </w:r>
          </w:p>
        </w:tc>
      </w:tr>
      <w:tr w:rsidR="008B15BE" w14:paraId="01CCAC88" w14:textId="77777777" w:rsidTr="00044EF1">
        <w:trPr>
          <w:trHeight w:val="319"/>
          <w:jc w:val="right"/>
        </w:trPr>
        <w:tc>
          <w:tcPr>
            <w:tcW w:w="3980" w:type="dxa"/>
            <w:vAlign w:val="center"/>
          </w:tcPr>
          <w:p w14:paraId="01CCAC86"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Ventajas</w:t>
            </w:r>
          </w:p>
        </w:tc>
        <w:tc>
          <w:tcPr>
            <w:tcW w:w="3260" w:type="dxa"/>
            <w:vAlign w:val="center"/>
          </w:tcPr>
          <w:p w14:paraId="01CCAC87"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Desventajas</w:t>
            </w:r>
          </w:p>
        </w:tc>
      </w:tr>
      <w:tr w:rsidR="008B15BE" w14:paraId="01CCAC8B" w14:textId="77777777" w:rsidTr="00044EF1">
        <w:trPr>
          <w:jc w:val="right"/>
        </w:trPr>
        <w:tc>
          <w:tcPr>
            <w:tcW w:w="3980" w:type="dxa"/>
            <w:vAlign w:val="center"/>
          </w:tcPr>
          <w:p w14:paraId="01CCAC89"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Mayor eficiencia en reducción de costos</w:t>
            </w:r>
          </w:p>
        </w:tc>
        <w:tc>
          <w:tcPr>
            <w:tcW w:w="3260" w:type="dxa"/>
            <w:vAlign w:val="center"/>
          </w:tcPr>
          <w:p w14:paraId="01CCAC8A"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Alta inversión</w:t>
            </w:r>
          </w:p>
        </w:tc>
      </w:tr>
      <w:tr w:rsidR="008B15BE" w14:paraId="01CCAC8E" w14:textId="77777777" w:rsidTr="00044EF1">
        <w:trPr>
          <w:jc w:val="right"/>
        </w:trPr>
        <w:tc>
          <w:tcPr>
            <w:tcW w:w="3980" w:type="dxa"/>
            <w:vAlign w:val="center"/>
          </w:tcPr>
          <w:p w14:paraId="01CCAC8C"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Mayor capacidad para toma de decisiones y respuesta</w:t>
            </w:r>
          </w:p>
        </w:tc>
        <w:tc>
          <w:tcPr>
            <w:tcW w:w="3260" w:type="dxa"/>
            <w:vAlign w:val="center"/>
          </w:tcPr>
          <w:p w14:paraId="01CCAC8D"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Resistencia a los cambios</w:t>
            </w:r>
          </w:p>
        </w:tc>
      </w:tr>
      <w:tr w:rsidR="008B15BE" w14:paraId="01CCAC91" w14:textId="77777777" w:rsidTr="00044EF1">
        <w:trPr>
          <w:jc w:val="right"/>
        </w:trPr>
        <w:tc>
          <w:tcPr>
            <w:tcW w:w="3980" w:type="dxa"/>
            <w:vAlign w:val="center"/>
          </w:tcPr>
          <w:p w14:paraId="01CCAC8F"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Mejor visibilidad y comprensión del negocio</w:t>
            </w:r>
          </w:p>
        </w:tc>
        <w:tc>
          <w:tcPr>
            <w:tcW w:w="3260" w:type="dxa"/>
            <w:vAlign w:val="center"/>
          </w:tcPr>
          <w:p w14:paraId="01CCAC90"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No se puede llegar a entender las necesidades del negocio</w:t>
            </w:r>
          </w:p>
        </w:tc>
      </w:tr>
      <w:tr w:rsidR="008B15BE" w14:paraId="01CCAC94" w14:textId="77777777" w:rsidTr="00044EF1">
        <w:trPr>
          <w:jc w:val="right"/>
        </w:trPr>
        <w:tc>
          <w:tcPr>
            <w:tcW w:w="3980" w:type="dxa"/>
            <w:vAlign w:val="center"/>
          </w:tcPr>
          <w:p w14:paraId="01CCAC92"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Simulaciones y análisis de tendencias y rentabilidad</w:t>
            </w:r>
          </w:p>
        </w:tc>
        <w:tc>
          <w:tcPr>
            <w:tcW w:w="3260" w:type="dxa"/>
            <w:vAlign w:val="center"/>
          </w:tcPr>
          <w:p w14:paraId="01CCAC93" w14:textId="77777777" w:rsidR="008B15BE" w:rsidRDefault="00B228B3">
            <w:pPr>
              <w:keepNext/>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Existe un mal concepto del software de BI.</w:t>
            </w:r>
          </w:p>
        </w:tc>
      </w:tr>
    </w:tbl>
    <w:p w14:paraId="01CCAC95" w14:textId="4BFBA050" w:rsidR="008B15BE" w:rsidRDefault="00B228B3" w:rsidP="00044EF1">
      <w:pPr>
        <w:pBdr>
          <w:top w:val="nil"/>
          <w:left w:val="nil"/>
          <w:bottom w:val="nil"/>
          <w:right w:val="nil"/>
          <w:between w:val="nil"/>
        </w:pBdr>
        <w:spacing w:after="0" w:line="360" w:lineRule="auto"/>
        <w:ind w:left="2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Fuente: </w:t>
      </w:r>
      <w:sdt>
        <w:sdtPr>
          <w:rPr>
            <w:rFonts w:ascii="Times New Roman" w:eastAsia="Times New Roman" w:hAnsi="Times New Roman" w:cs="Times New Roman"/>
            <w:b/>
            <w:color w:val="000000"/>
            <w:sz w:val="24"/>
            <w:szCs w:val="24"/>
          </w:rPr>
          <w:id w:val="-738246310"/>
          <w:citation/>
        </w:sdtPr>
        <w:sdtEndPr/>
        <w:sdtContent>
          <w:r w:rsidR="00CB4C98">
            <w:rPr>
              <w:rFonts w:ascii="Times New Roman" w:eastAsia="Times New Roman" w:hAnsi="Times New Roman" w:cs="Times New Roman"/>
              <w:b/>
              <w:color w:val="000000"/>
              <w:sz w:val="24"/>
              <w:szCs w:val="24"/>
            </w:rPr>
            <w:fldChar w:fldCharType="begin"/>
          </w:r>
          <w:r w:rsidR="00CB4C98">
            <w:rPr>
              <w:rFonts w:ascii="Times New Roman" w:eastAsia="Times New Roman" w:hAnsi="Times New Roman" w:cs="Times New Roman"/>
              <w:i/>
              <w:color w:val="000000"/>
              <w:sz w:val="24"/>
              <w:szCs w:val="24"/>
              <w:lang w:val="en-US"/>
            </w:rPr>
            <w:instrText xml:space="preserve"> CITATION NOH16 \l 1033 </w:instrText>
          </w:r>
          <w:r w:rsidR="00CB4C98">
            <w:rPr>
              <w:rFonts w:ascii="Times New Roman" w:eastAsia="Times New Roman" w:hAnsi="Times New Roman" w:cs="Times New Roman"/>
              <w:b/>
              <w:color w:val="000000"/>
              <w:sz w:val="24"/>
              <w:szCs w:val="24"/>
            </w:rPr>
            <w:fldChar w:fldCharType="separate"/>
          </w:r>
          <w:r w:rsidR="00CB4C98" w:rsidRPr="00CB4C98">
            <w:rPr>
              <w:rFonts w:ascii="Times New Roman" w:eastAsia="Times New Roman" w:hAnsi="Times New Roman" w:cs="Times New Roman"/>
              <w:noProof/>
              <w:color w:val="000000"/>
              <w:sz w:val="24"/>
              <w:szCs w:val="24"/>
              <w:lang w:val="en-US"/>
            </w:rPr>
            <w:t>(CASTRO, 2016)</w:t>
          </w:r>
          <w:r w:rsidR="00CB4C98">
            <w:rPr>
              <w:rFonts w:ascii="Times New Roman" w:eastAsia="Times New Roman" w:hAnsi="Times New Roman" w:cs="Times New Roman"/>
              <w:b/>
              <w:color w:val="000000"/>
              <w:sz w:val="24"/>
              <w:szCs w:val="24"/>
            </w:rPr>
            <w:fldChar w:fldCharType="end"/>
          </w:r>
        </w:sdtContent>
      </w:sdt>
    </w:p>
    <w:p w14:paraId="01CCAC96" w14:textId="77777777" w:rsidR="008B15BE" w:rsidRDefault="008B15BE"/>
    <w:p w14:paraId="01CCAC97"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Componentes de una solución de inteligencia de negocios.</w:t>
      </w:r>
    </w:p>
    <w:p w14:paraId="01CCAC98"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hablar de una solución de inteligencia de negocios primero se deben conocer los distintos elementos que la componen, sobre todo aquellos principales que facilitan múltiples procesos para que al final el análisis sea el más adecuado a los requerimientos de la alta gerencia.</w:t>
      </w:r>
    </w:p>
    <w:p w14:paraId="01CCAC99"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principales elementos de una solución de BI son:</w:t>
      </w:r>
    </w:p>
    <w:p w14:paraId="01CCAC9A" w14:textId="77777777" w:rsidR="008B15BE" w:rsidRDefault="00B228B3">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Fuentes de información:</w:t>
      </w:r>
    </w:p>
    <w:p w14:paraId="01CCAC9B"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información para una solución de BI puede ser de fuentes inherentes a la organización como sistemas transaccionales ya sean ERP, CRM e incluso ficheros locales, también se la puede obtener de forma externa como la información sociodemográfica, financiera, riesgos, redes sociales, etc.</w:t>
      </w:r>
    </w:p>
    <w:p w14:paraId="01CCAC9C" w14:textId="0AB0CB20"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lo general, las organizaciones que cuentan con un sistema ERP o CRM, tienen mayores beneficios gracias a la integridad y facilidad en el flujo de información que estos permiten, de tal forma que las decisiones se tomen basándose en datos. </w:t>
      </w:r>
      <w:sdt>
        <w:sdtPr>
          <w:rPr>
            <w:rFonts w:ascii="Times New Roman" w:eastAsia="Times New Roman" w:hAnsi="Times New Roman" w:cs="Times New Roman"/>
            <w:color w:val="000000"/>
            <w:sz w:val="24"/>
            <w:szCs w:val="24"/>
          </w:rPr>
          <w:id w:val="-1429421441"/>
          <w:citation/>
        </w:sdtPr>
        <w:sdtEndPr/>
        <w:sdtContent>
          <w:r w:rsidR="004A53C4">
            <w:rPr>
              <w:rFonts w:ascii="Times New Roman" w:eastAsia="Times New Roman" w:hAnsi="Times New Roman" w:cs="Times New Roman"/>
              <w:color w:val="000000"/>
              <w:sz w:val="24"/>
              <w:szCs w:val="24"/>
            </w:rPr>
            <w:fldChar w:fldCharType="begin"/>
          </w:r>
          <w:r w:rsidR="004A53C4">
            <w:rPr>
              <w:rFonts w:ascii="Times New Roman" w:eastAsia="Times New Roman" w:hAnsi="Times New Roman" w:cs="Times New Roman"/>
              <w:color w:val="000000"/>
              <w:sz w:val="24"/>
              <w:szCs w:val="24"/>
              <w:lang w:val="en-US"/>
            </w:rPr>
            <w:instrText xml:space="preserve"> CITATION Con20 \l 1033 </w:instrText>
          </w:r>
          <w:r w:rsidR="004A53C4">
            <w:rPr>
              <w:rFonts w:ascii="Times New Roman" w:eastAsia="Times New Roman" w:hAnsi="Times New Roman" w:cs="Times New Roman"/>
              <w:color w:val="000000"/>
              <w:sz w:val="24"/>
              <w:szCs w:val="24"/>
            </w:rPr>
            <w:fldChar w:fldCharType="separate"/>
          </w:r>
          <w:r w:rsidR="004A53C4" w:rsidRPr="004A53C4">
            <w:rPr>
              <w:rFonts w:ascii="Times New Roman" w:eastAsia="Times New Roman" w:hAnsi="Times New Roman" w:cs="Times New Roman"/>
              <w:noProof/>
              <w:color w:val="000000"/>
              <w:sz w:val="24"/>
              <w:szCs w:val="24"/>
              <w:lang w:val="en-US"/>
            </w:rPr>
            <w:t>(Conecta Software, 2020)</w:t>
          </w:r>
          <w:r w:rsidR="004A53C4">
            <w:rPr>
              <w:rFonts w:ascii="Times New Roman" w:eastAsia="Times New Roman" w:hAnsi="Times New Roman" w:cs="Times New Roman"/>
              <w:color w:val="000000"/>
              <w:sz w:val="24"/>
              <w:szCs w:val="24"/>
            </w:rPr>
            <w:fldChar w:fldCharType="end"/>
          </w:r>
        </w:sdtContent>
      </w:sdt>
      <w:r w:rsidR="004A53C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afirma que:</w:t>
      </w:r>
    </w:p>
    <w:p w14:paraId="01CCAC9D"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flujo relacionado con los roles de una organización, optimizará los recursos </w:t>
      </w:r>
      <w:r>
        <w:rPr>
          <w:rFonts w:ascii="Times New Roman" w:eastAsia="Times New Roman" w:hAnsi="Times New Roman" w:cs="Times New Roman"/>
          <w:sz w:val="24"/>
          <w:szCs w:val="24"/>
        </w:rPr>
        <w:t>sobre todo</w:t>
      </w:r>
      <w:r>
        <w:rPr>
          <w:rFonts w:ascii="Times New Roman" w:eastAsia="Times New Roman" w:hAnsi="Times New Roman" w:cs="Times New Roman"/>
          <w:color w:val="000000"/>
          <w:sz w:val="24"/>
          <w:szCs w:val="24"/>
        </w:rPr>
        <w:t xml:space="preserve"> económicos, puesto que este tipo de sistemas trabajan con bases de datos, haciendo que las actividades sean más sencillas para una solución de BI ya que se tiene una mayor certeza a la hora de tomar decisiones. </w:t>
      </w:r>
    </w:p>
    <w:p w14:paraId="01CCAC9E" w14:textId="77777777" w:rsidR="008B15BE" w:rsidRDefault="00B228B3">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Datawarehouse (DW):</w:t>
      </w:r>
    </w:p>
    <w:p w14:paraId="01CCAC9F" w14:textId="11289736"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nombre Datawarehouse (almacén o bodega de datos), hace referencia a la asociación de un volumen de datos proveniente de distintas actividades y/o fuentes. </w:t>
      </w:r>
      <w:sdt>
        <w:sdtPr>
          <w:rPr>
            <w:rFonts w:ascii="Times New Roman" w:eastAsia="Times New Roman" w:hAnsi="Times New Roman" w:cs="Times New Roman"/>
            <w:color w:val="000000"/>
            <w:sz w:val="24"/>
            <w:szCs w:val="24"/>
          </w:rPr>
          <w:id w:val="-934512320"/>
          <w:citation/>
        </w:sdtPr>
        <w:sdtEndPr/>
        <w:sdtContent>
          <w:r w:rsidR="00A25939">
            <w:rPr>
              <w:rFonts w:ascii="Times New Roman" w:eastAsia="Times New Roman" w:hAnsi="Times New Roman" w:cs="Times New Roman"/>
              <w:color w:val="000000"/>
              <w:sz w:val="24"/>
              <w:szCs w:val="24"/>
            </w:rPr>
            <w:fldChar w:fldCharType="begin"/>
          </w:r>
          <w:r w:rsidR="00A25939">
            <w:rPr>
              <w:rFonts w:ascii="Times New Roman" w:eastAsia="Times New Roman" w:hAnsi="Times New Roman" w:cs="Times New Roman"/>
              <w:color w:val="000000"/>
              <w:sz w:val="24"/>
              <w:szCs w:val="24"/>
              <w:lang w:val="en-US"/>
            </w:rPr>
            <w:instrText xml:space="preserve"> CITATION Pab12 \l 1033 </w:instrText>
          </w:r>
          <w:r w:rsidR="00A25939">
            <w:rPr>
              <w:rFonts w:ascii="Times New Roman" w:eastAsia="Times New Roman" w:hAnsi="Times New Roman" w:cs="Times New Roman"/>
              <w:color w:val="000000"/>
              <w:sz w:val="24"/>
              <w:szCs w:val="24"/>
            </w:rPr>
            <w:fldChar w:fldCharType="separate"/>
          </w:r>
          <w:r w:rsidR="00A25939" w:rsidRPr="00A25939">
            <w:rPr>
              <w:rFonts w:ascii="Times New Roman" w:eastAsia="Times New Roman" w:hAnsi="Times New Roman" w:cs="Times New Roman"/>
              <w:noProof/>
              <w:color w:val="000000"/>
              <w:sz w:val="24"/>
              <w:szCs w:val="24"/>
              <w:lang w:val="en-US"/>
            </w:rPr>
            <w:t>(Gutierrez, 2012)</w:t>
          </w:r>
          <w:r w:rsidR="00A25939">
            <w:rPr>
              <w:rFonts w:ascii="Times New Roman" w:eastAsia="Times New Roman" w:hAnsi="Times New Roman" w:cs="Times New Roman"/>
              <w:color w:val="000000"/>
              <w:sz w:val="24"/>
              <w:szCs w:val="24"/>
            </w:rPr>
            <w:fldChar w:fldCharType="end"/>
          </w:r>
        </w:sdtContent>
      </w:sdt>
      <w:r w:rsidR="00A25939">
        <w:rPr>
          <w:rFonts w:ascii="Times New Roman" w:eastAsia="Times New Roman" w:hAnsi="Times New Roman" w:cs="Times New Roman"/>
          <w:color w:val="000000"/>
          <w:sz w:val="24"/>
          <w:szCs w:val="24"/>
        </w:rPr>
        <w:t xml:space="preserve"> </w:t>
      </w:r>
      <w:r w:rsidR="00920A24">
        <w:rPr>
          <w:rFonts w:ascii="Times New Roman" w:eastAsia="Times New Roman" w:hAnsi="Times New Roman" w:cs="Times New Roman"/>
          <w:color w:val="000000"/>
          <w:sz w:val="24"/>
          <w:szCs w:val="24"/>
        </w:rPr>
        <w:t>afirma</w:t>
      </w:r>
      <w:r>
        <w:rPr>
          <w:rFonts w:ascii="Times New Roman" w:eastAsia="Times New Roman" w:hAnsi="Times New Roman" w:cs="Times New Roman"/>
          <w:color w:val="000000"/>
          <w:sz w:val="24"/>
          <w:szCs w:val="24"/>
        </w:rPr>
        <w:t xml:space="preserve"> que:</w:t>
      </w:r>
    </w:p>
    <w:p w14:paraId="1ED725CD" w14:textId="77777777" w:rsidR="0040499D" w:rsidRDefault="00920A24" w:rsidP="0040499D">
      <w:pPr>
        <w:keepNext/>
        <w:pBdr>
          <w:top w:val="nil"/>
          <w:left w:val="nil"/>
          <w:bottom w:val="nil"/>
          <w:right w:val="nil"/>
          <w:between w:val="nil"/>
        </w:pBdr>
        <w:spacing w:after="0" w:line="360" w:lineRule="auto"/>
        <w:ind w:left="2520"/>
        <w:jc w:val="both"/>
      </w:pPr>
      <w:r>
        <w:rPr>
          <w:rFonts w:ascii="Times New Roman" w:eastAsia="Times New Roman" w:hAnsi="Times New Roman" w:cs="Times New Roman"/>
          <w:color w:val="000000"/>
          <w:sz w:val="24"/>
          <w:szCs w:val="24"/>
        </w:rPr>
        <w:t xml:space="preserve">La explotación de los datos almacenados se </w:t>
      </w:r>
      <w:r>
        <w:rPr>
          <w:rFonts w:ascii="Times New Roman" w:eastAsia="Times New Roman" w:hAnsi="Times New Roman" w:cs="Times New Roman"/>
          <w:sz w:val="24"/>
          <w:szCs w:val="24"/>
        </w:rPr>
        <w:t>moldeará</w:t>
      </w:r>
      <w:r w:rsidR="00B228B3">
        <w:rPr>
          <w:rFonts w:ascii="Times New Roman" w:eastAsia="Times New Roman" w:hAnsi="Times New Roman" w:cs="Times New Roman"/>
          <w:color w:val="000000"/>
          <w:sz w:val="24"/>
          <w:szCs w:val="24"/>
        </w:rPr>
        <w:t xml:space="preserve"> en el mayor grado posible a las necesidades de los usuarios, es decir el enfoque de la arquitectura interna del propio DW, debe realizarse de los más flexible posible para la presentación de informes posteriormente.</w:t>
      </w:r>
      <w:r w:rsidR="00F21565">
        <w:rPr>
          <w:rFonts w:ascii="Times New Roman" w:eastAsia="Times New Roman" w:hAnsi="Times New Roman" w:cs="Times New Roman"/>
          <w:color w:val="000000"/>
          <w:sz w:val="24"/>
          <w:szCs w:val="24"/>
        </w:rPr>
        <w:t xml:space="preserve"> </w:t>
      </w:r>
      <w:r w:rsidR="00B228B3">
        <w:rPr>
          <w:rFonts w:ascii="Times New Roman" w:eastAsia="Times New Roman" w:hAnsi="Times New Roman" w:cs="Times New Roman"/>
          <w:color w:val="000000"/>
          <w:sz w:val="24"/>
          <w:szCs w:val="24"/>
        </w:rPr>
        <w:t>Para el DW es muy importante entender correctamente los datos de los diferentes sistemas dentro de la organización y las relaciones efectuadas entre ellas, lo que permitirá la toma de decisiones en cualquier área y sobre todo la gestión integral en relación al cliente.</w:t>
      </w:r>
      <w:r w:rsidR="00F21565">
        <w:rPr>
          <w:rFonts w:ascii="Times New Roman" w:eastAsia="Times New Roman" w:hAnsi="Times New Roman" w:cs="Times New Roman"/>
          <w:color w:val="000000"/>
          <w:sz w:val="24"/>
          <w:szCs w:val="24"/>
        </w:rPr>
        <w:t xml:space="preserve"> En la figura 5 se muestra l</w:t>
      </w:r>
      <w:r w:rsidR="00B228B3">
        <w:rPr>
          <w:rFonts w:ascii="Times New Roman" w:eastAsia="Times New Roman" w:hAnsi="Times New Roman" w:cs="Times New Roman"/>
          <w:color w:val="000000"/>
          <w:sz w:val="24"/>
          <w:szCs w:val="24"/>
        </w:rPr>
        <w:t>as características</w:t>
      </w:r>
      <w:r w:rsidR="00F21565">
        <w:rPr>
          <w:rFonts w:ascii="Times New Roman" w:eastAsia="Times New Roman" w:hAnsi="Times New Roman" w:cs="Times New Roman"/>
          <w:color w:val="000000"/>
          <w:sz w:val="24"/>
          <w:szCs w:val="24"/>
        </w:rPr>
        <w:t xml:space="preserve"> </w:t>
      </w:r>
      <w:r w:rsidR="00F21565">
        <w:rPr>
          <w:rFonts w:ascii="Times New Roman" w:eastAsia="Times New Roman" w:hAnsi="Times New Roman" w:cs="Times New Roman"/>
          <w:color w:val="000000"/>
          <w:sz w:val="24"/>
          <w:szCs w:val="24"/>
        </w:rPr>
        <w:tab/>
      </w:r>
      <w:r w:rsidR="00B228B3">
        <w:rPr>
          <w:rFonts w:ascii="Times New Roman" w:eastAsia="Times New Roman" w:hAnsi="Times New Roman" w:cs="Times New Roman"/>
          <w:color w:val="000000"/>
          <w:sz w:val="24"/>
          <w:szCs w:val="24"/>
        </w:rPr>
        <w:t xml:space="preserve">del </w:t>
      </w:r>
      <w:r w:rsidR="00F21565">
        <w:rPr>
          <w:rFonts w:ascii="Times New Roman" w:eastAsia="Times New Roman" w:hAnsi="Times New Roman" w:cs="Times New Roman"/>
          <w:color w:val="000000"/>
          <w:sz w:val="24"/>
          <w:szCs w:val="24"/>
        </w:rPr>
        <w:tab/>
      </w:r>
      <w:r w:rsidR="00B228B3">
        <w:rPr>
          <w:rFonts w:ascii="Times New Roman" w:eastAsia="Times New Roman" w:hAnsi="Times New Roman" w:cs="Times New Roman"/>
          <w:color w:val="000000"/>
          <w:sz w:val="24"/>
          <w:szCs w:val="24"/>
        </w:rPr>
        <w:t>D</w:t>
      </w:r>
      <w:r w:rsidR="00F21565">
        <w:rPr>
          <w:rFonts w:ascii="Times New Roman" w:eastAsia="Times New Roman" w:hAnsi="Times New Roman" w:cs="Times New Roman"/>
          <w:color w:val="000000"/>
          <w:sz w:val="24"/>
          <w:szCs w:val="24"/>
        </w:rPr>
        <w:t>W.</w:t>
      </w:r>
      <w:r w:rsidR="00B228B3">
        <w:rPr>
          <w:rFonts w:ascii="Times New Roman" w:eastAsia="Times New Roman" w:hAnsi="Times New Roman" w:cs="Times New Roman"/>
          <w:noProof/>
          <w:color w:val="000000"/>
          <w:sz w:val="24"/>
          <w:szCs w:val="24"/>
          <w:lang w:val="es-EC" w:eastAsia="es-EC"/>
        </w:rPr>
        <mc:AlternateContent>
          <mc:Choice Requires="wpg">
            <w:drawing>
              <wp:inline distT="0" distB="0" distL="0" distR="0" wp14:anchorId="01CCAF08" wp14:editId="34C1FE3C">
                <wp:extent cx="4010025" cy="1897495"/>
                <wp:effectExtent l="0" t="0" r="0" b="7620"/>
                <wp:docPr id="46" name="Grupo 46"/>
                <wp:cNvGraphicFramePr/>
                <a:graphic xmlns:a="http://schemas.openxmlformats.org/drawingml/2006/main">
                  <a:graphicData uri="http://schemas.microsoft.com/office/word/2010/wordprocessingGroup">
                    <wpg:wgp>
                      <wpg:cNvGrpSpPr/>
                      <wpg:grpSpPr>
                        <a:xfrm>
                          <a:off x="0" y="0"/>
                          <a:ext cx="4010025" cy="1897495"/>
                          <a:chOff x="0" y="0"/>
                          <a:chExt cx="3825225" cy="2080895"/>
                        </a:xfrm>
                      </wpg:grpSpPr>
                      <wpg:grpSp>
                        <wpg:cNvPr id="47" name="Grupo 47"/>
                        <wpg:cNvGrpSpPr/>
                        <wpg:grpSpPr>
                          <a:xfrm>
                            <a:off x="0" y="0"/>
                            <a:ext cx="3825225" cy="2080895"/>
                            <a:chOff x="0" y="0"/>
                            <a:chExt cx="3825225" cy="2080895"/>
                          </a:xfrm>
                        </wpg:grpSpPr>
                        <wps:wsp>
                          <wps:cNvPr id="48" name="Rectángulo 48"/>
                          <wps:cNvSpPr/>
                          <wps:spPr>
                            <a:xfrm>
                              <a:off x="0" y="0"/>
                              <a:ext cx="3825225" cy="2080875"/>
                            </a:xfrm>
                            <a:prstGeom prst="rect">
                              <a:avLst/>
                            </a:prstGeom>
                            <a:noFill/>
                            <a:ln>
                              <a:noFill/>
                            </a:ln>
                          </wps:spPr>
                          <wps:txbx>
                            <w:txbxContent>
                              <w:p w14:paraId="01CCAFB2"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49" name="Flecha: cuádruple 49"/>
                          <wps:cNvSpPr/>
                          <wps:spPr>
                            <a:xfrm>
                              <a:off x="897401" y="0"/>
                              <a:ext cx="2080895" cy="2080895"/>
                            </a:xfrm>
                            <a:prstGeom prst="quadArrow">
                              <a:avLst>
                                <a:gd name="adj1" fmla="val 2000"/>
                                <a:gd name="adj2" fmla="val 4000"/>
                                <a:gd name="adj3" fmla="val 5000"/>
                              </a:avLst>
                            </a:prstGeom>
                            <a:solidFill>
                              <a:srgbClr val="CFD7E7"/>
                            </a:solidFill>
                            <a:ln>
                              <a:noFill/>
                            </a:ln>
                          </wps:spPr>
                          <wps:txbx>
                            <w:txbxContent>
                              <w:p w14:paraId="01CCAFB3"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50" name="Rectángulo: esquinas redondeadas 50"/>
                          <wps:cNvSpPr/>
                          <wps:spPr>
                            <a:xfrm>
                              <a:off x="432337" y="199849"/>
                              <a:ext cx="1428226" cy="711283"/>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B4"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51" name="Cuadro de texto 51"/>
                          <wps:cNvSpPr txBox="1"/>
                          <wps:spPr>
                            <a:xfrm>
                              <a:off x="467059" y="234571"/>
                              <a:ext cx="1358782" cy="641839"/>
                            </a:xfrm>
                            <a:prstGeom prst="rect">
                              <a:avLst/>
                            </a:prstGeom>
                            <a:noFill/>
                            <a:ln>
                              <a:noFill/>
                            </a:ln>
                          </wps:spPr>
                          <wps:txbx>
                            <w:txbxContent>
                              <w:p w14:paraId="01CCAFB5" w14:textId="77777777" w:rsidR="008B15BE" w:rsidRDefault="00B228B3">
                                <w:pPr>
                                  <w:spacing w:after="0" w:line="215" w:lineRule="auto"/>
                                  <w:textDirection w:val="btLr"/>
                                </w:pPr>
                                <w:r>
                                  <w:rPr>
                                    <w:rFonts w:ascii="Times New Roman" w:eastAsia="Times New Roman" w:hAnsi="Times New Roman" w:cs="Times New Roman"/>
                                    <w:b/>
                                    <w:color w:val="000000"/>
                                    <w:sz w:val="20"/>
                                  </w:rPr>
                                  <w:t>Variante en el tiempo</w:t>
                                </w:r>
                              </w:p>
                              <w:p w14:paraId="01CCAFB6" w14:textId="77777777" w:rsidR="008B15BE" w:rsidRDefault="00B228B3">
                                <w:pPr>
                                  <w:spacing w:before="70" w:after="0" w:line="215" w:lineRule="auto"/>
                                  <w:ind w:left="90" w:firstLine="80"/>
                                  <w:textDirection w:val="btLr"/>
                                </w:pPr>
                                <w:r>
                                  <w:rPr>
                                    <w:rFonts w:ascii="Times New Roman" w:eastAsia="Times New Roman" w:hAnsi="Times New Roman" w:cs="Times New Roman"/>
                                    <w:color w:val="000000"/>
                                    <w:sz w:val="16"/>
                                  </w:rPr>
                                  <w:t xml:space="preserve"> Comparación de datos</w:t>
                                </w:r>
                              </w:p>
                              <w:p w14:paraId="01CCAFB7" w14:textId="77777777" w:rsidR="008B15BE" w:rsidRDefault="00B228B3">
                                <w:pPr>
                                  <w:spacing w:before="24" w:after="0" w:line="215" w:lineRule="auto"/>
                                  <w:ind w:left="90" w:firstLine="80"/>
                                  <w:textDirection w:val="btLr"/>
                                </w:pPr>
                                <w:r>
                                  <w:rPr>
                                    <w:rFonts w:ascii="Times New Roman" w:eastAsia="Times New Roman" w:hAnsi="Times New Roman" w:cs="Times New Roman"/>
                                    <w:color w:val="000000"/>
                                    <w:sz w:val="16"/>
                                  </w:rPr>
                                  <w:t xml:space="preserve"> Análisis de tendencias</w:t>
                                </w:r>
                              </w:p>
                            </w:txbxContent>
                          </wps:txbx>
                          <wps:bodyPr spcFirstLastPara="1" wrap="square" lIns="38100" tIns="38100" rIns="38100" bIns="38100" anchor="t" anchorCtr="0">
                            <a:noAutofit/>
                          </wps:bodyPr>
                        </wps:wsp>
                        <wps:wsp>
                          <wps:cNvPr id="52" name="Rectángulo: esquinas redondeadas 52"/>
                          <wps:cNvSpPr/>
                          <wps:spPr>
                            <a:xfrm>
                              <a:off x="2017305" y="206828"/>
                              <a:ext cx="1437349" cy="717084"/>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B8"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53" name="Cuadro de texto 53"/>
                          <wps:cNvSpPr txBox="1"/>
                          <wps:spPr>
                            <a:xfrm>
                              <a:off x="2052310" y="241833"/>
                              <a:ext cx="1367339" cy="647074"/>
                            </a:xfrm>
                            <a:prstGeom prst="rect">
                              <a:avLst/>
                            </a:prstGeom>
                            <a:noFill/>
                            <a:ln>
                              <a:noFill/>
                            </a:ln>
                          </wps:spPr>
                          <wps:txbx>
                            <w:txbxContent>
                              <w:p w14:paraId="01CCAFB9" w14:textId="77777777" w:rsidR="008B15BE" w:rsidRDefault="00B228B3">
                                <w:pPr>
                                  <w:spacing w:after="0" w:line="215" w:lineRule="auto"/>
                                  <w:textDirection w:val="btLr"/>
                                </w:pPr>
                                <w:r>
                                  <w:rPr>
                                    <w:rFonts w:ascii="Times New Roman" w:eastAsia="Times New Roman" w:hAnsi="Times New Roman" w:cs="Times New Roman"/>
                                    <w:b/>
                                    <w:color w:val="000000"/>
                                    <w:sz w:val="16"/>
                                  </w:rPr>
                                  <w:t>Orientado a temas</w:t>
                                </w:r>
                              </w:p>
                              <w:p w14:paraId="01CCAFBA" w14:textId="77777777" w:rsidR="008B15BE" w:rsidRDefault="00B228B3" w:rsidP="00F21565">
                                <w:pPr>
                                  <w:spacing w:before="55" w:after="0" w:line="215" w:lineRule="auto"/>
                                  <w:ind w:left="90" w:firstLine="80"/>
                                  <w:jc w:val="both"/>
                                  <w:textDirection w:val="btLr"/>
                                </w:pPr>
                                <w:r>
                                  <w:rPr>
                                    <w:rFonts w:ascii="Times New Roman" w:eastAsia="Times New Roman" w:hAnsi="Times New Roman" w:cs="Times New Roman"/>
                                    <w:color w:val="000000"/>
                                    <w:sz w:val="16"/>
                                  </w:rPr>
                                  <w:t xml:space="preserve"> Generación de conocimientos</w:t>
                                </w:r>
                              </w:p>
                              <w:p w14:paraId="01CCAFBB" w14:textId="77777777" w:rsidR="008B15BE" w:rsidRDefault="00B228B3" w:rsidP="00F21565">
                                <w:pPr>
                                  <w:spacing w:before="24" w:after="0" w:line="215" w:lineRule="auto"/>
                                  <w:ind w:left="90" w:firstLine="80"/>
                                  <w:jc w:val="both"/>
                                  <w:textDirection w:val="btLr"/>
                                </w:pPr>
                                <w:r>
                                  <w:rPr>
                                    <w:rFonts w:ascii="Times New Roman" w:eastAsia="Times New Roman" w:hAnsi="Times New Roman" w:cs="Times New Roman"/>
                                    <w:color w:val="000000"/>
                                    <w:sz w:val="16"/>
                                  </w:rPr>
                                  <w:t xml:space="preserve"> Organizados por temas</w:t>
                                </w:r>
                              </w:p>
                              <w:p w14:paraId="07B669E4" w14:textId="77777777" w:rsidR="00F21565" w:rsidRDefault="00F21565"/>
                            </w:txbxContent>
                          </wps:txbx>
                          <wps:bodyPr spcFirstLastPara="1" wrap="square" lIns="30475" tIns="30475" rIns="30475" bIns="30475" anchor="t" anchorCtr="0">
                            <a:noAutofit/>
                          </wps:bodyPr>
                        </wps:wsp>
                        <wps:wsp>
                          <wps:cNvPr id="54" name="Rectángulo: esquinas redondeadas 54"/>
                          <wps:cNvSpPr/>
                          <wps:spPr>
                            <a:xfrm>
                              <a:off x="443441" y="1188070"/>
                              <a:ext cx="1402806" cy="745834"/>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BC"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55" name="Cuadro de texto 55"/>
                          <wps:cNvSpPr txBox="1"/>
                          <wps:spPr>
                            <a:xfrm>
                              <a:off x="479850" y="1224479"/>
                              <a:ext cx="1329988" cy="673016"/>
                            </a:xfrm>
                            <a:prstGeom prst="rect">
                              <a:avLst/>
                            </a:prstGeom>
                            <a:noFill/>
                            <a:ln>
                              <a:noFill/>
                            </a:ln>
                          </wps:spPr>
                          <wps:txbx>
                            <w:txbxContent>
                              <w:p w14:paraId="01CCAFBD" w14:textId="77777777" w:rsidR="008B15BE" w:rsidRDefault="00B228B3">
                                <w:pPr>
                                  <w:spacing w:after="0" w:line="215" w:lineRule="auto"/>
                                  <w:textDirection w:val="btLr"/>
                                </w:pPr>
                                <w:r>
                                  <w:rPr>
                                    <w:rFonts w:ascii="Times New Roman" w:eastAsia="Times New Roman" w:hAnsi="Times New Roman" w:cs="Times New Roman"/>
                                    <w:b/>
                                    <w:color w:val="000000"/>
                                    <w:sz w:val="16"/>
                                  </w:rPr>
                                  <w:t>Metadatos</w:t>
                                </w:r>
                              </w:p>
                              <w:p w14:paraId="01CCAFBE" w14:textId="6F6E1160" w:rsidR="008B15BE" w:rsidRDefault="00B228B3" w:rsidP="00F21565">
                                <w:pPr>
                                  <w:spacing w:before="55" w:after="0" w:line="215" w:lineRule="auto"/>
                                  <w:ind w:left="90"/>
                                  <w:jc w:val="both"/>
                                  <w:textDirection w:val="btLr"/>
                                </w:pPr>
                                <w:r>
                                  <w:rPr>
                                    <w:rFonts w:ascii="Times New Roman" w:eastAsia="Times New Roman" w:hAnsi="Times New Roman" w:cs="Times New Roman"/>
                                    <w:color w:val="000000"/>
                                    <w:sz w:val="16"/>
                                  </w:rPr>
                                  <w:t>Permite simplificar y automatizar la obtención de la información</w:t>
                                </w:r>
                              </w:p>
                            </w:txbxContent>
                          </wps:txbx>
                          <wps:bodyPr spcFirstLastPara="1" wrap="square" lIns="30475" tIns="30475" rIns="30475" bIns="30475" anchor="t" anchorCtr="0">
                            <a:noAutofit/>
                          </wps:bodyPr>
                        </wps:wsp>
                        <wps:wsp>
                          <wps:cNvPr id="56" name="Rectángulo: esquinas redondeadas 56"/>
                          <wps:cNvSpPr/>
                          <wps:spPr>
                            <a:xfrm>
                              <a:off x="2049509" y="1193293"/>
                              <a:ext cx="1409831" cy="711716"/>
                            </a:xfrm>
                            <a:prstGeom prst="roundRect">
                              <a:avLst>
                                <a:gd name="adj" fmla="val 16667"/>
                              </a:avLst>
                            </a:prstGeom>
                            <a:solidFill>
                              <a:schemeClr val="lt1"/>
                            </a:solidFill>
                            <a:ln w="25400" cap="flat" cmpd="sng">
                              <a:solidFill>
                                <a:srgbClr val="4674AA"/>
                              </a:solidFill>
                              <a:prstDash val="solid"/>
                              <a:round/>
                              <a:headEnd type="none" w="sm" len="sm"/>
                              <a:tailEnd type="none" w="sm" len="sm"/>
                            </a:ln>
                          </wps:spPr>
                          <wps:txbx>
                            <w:txbxContent>
                              <w:p w14:paraId="01CCAFBF" w14:textId="77777777" w:rsidR="008B15BE" w:rsidRDefault="008B15BE">
                                <w:pPr>
                                  <w:spacing w:after="0" w:line="240" w:lineRule="auto"/>
                                  <w:textDirection w:val="btLr"/>
                                </w:pPr>
                              </w:p>
                            </w:txbxContent>
                          </wps:txbx>
                          <wps:bodyPr spcFirstLastPara="1" wrap="square" lIns="91425" tIns="91425" rIns="91425" bIns="91425" anchor="ctr" anchorCtr="0">
                            <a:noAutofit/>
                          </wps:bodyPr>
                        </wps:wsp>
                        <wps:wsp>
                          <wps:cNvPr id="57" name="Cuadro de texto 57"/>
                          <wps:cNvSpPr txBox="1"/>
                          <wps:spPr>
                            <a:xfrm>
                              <a:off x="2084252" y="1228036"/>
                              <a:ext cx="1340345" cy="642230"/>
                            </a:xfrm>
                            <a:prstGeom prst="rect">
                              <a:avLst/>
                            </a:prstGeom>
                            <a:noFill/>
                            <a:ln>
                              <a:noFill/>
                            </a:ln>
                          </wps:spPr>
                          <wps:txbx>
                            <w:txbxContent>
                              <w:p w14:paraId="01CCAFC0" w14:textId="77777777" w:rsidR="008B15BE" w:rsidRDefault="00B228B3">
                                <w:pPr>
                                  <w:spacing w:after="0" w:line="215" w:lineRule="auto"/>
                                  <w:textDirection w:val="btLr"/>
                                </w:pPr>
                                <w:r>
                                  <w:rPr>
                                    <w:rFonts w:ascii="Times New Roman" w:eastAsia="Times New Roman" w:hAnsi="Times New Roman" w:cs="Times New Roman"/>
                                    <w:b/>
                                    <w:color w:val="000000"/>
                                    <w:sz w:val="16"/>
                                  </w:rPr>
                                  <w:t>No volátil</w:t>
                                </w:r>
                              </w:p>
                              <w:p w14:paraId="01CCAFC1" w14:textId="6309136E" w:rsidR="008B15BE" w:rsidRDefault="00B228B3" w:rsidP="00F21565">
                                <w:pPr>
                                  <w:spacing w:before="55" w:after="0" w:line="215" w:lineRule="auto"/>
                                  <w:ind w:left="90"/>
                                  <w:jc w:val="both"/>
                                  <w:textDirection w:val="btLr"/>
                                </w:pPr>
                                <w:r>
                                  <w:rPr>
                                    <w:rFonts w:ascii="Times New Roman" w:eastAsia="Times New Roman" w:hAnsi="Times New Roman" w:cs="Times New Roman"/>
                                    <w:color w:val="000000"/>
                                    <w:sz w:val="16"/>
                                  </w:rPr>
                                  <w:t xml:space="preserve">Los datos almacenados no son modificados, </w:t>
                                </w:r>
                                <w:r w:rsidR="00F21565">
                                  <w:rPr>
                                    <w:rFonts w:ascii="Times New Roman" w:eastAsia="Times New Roman" w:hAnsi="Times New Roman" w:cs="Times New Roman"/>
                                    <w:color w:val="000000"/>
                                    <w:sz w:val="16"/>
                                  </w:rPr>
                                  <w:tab/>
                                </w:r>
                                <w:r>
                                  <w:rPr>
                                    <w:rFonts w:ascii="Times New Roman" w:eastAsia="Times New Roman" w:hAnsi="Times New Roman" w:cs="Times New Roman"/>
                                    <w:color w:val="000000"/>
                                    <w:sz w:val="16"/>
                                  </w:rPr>
                                  <w:t>s</w:t>
                                </w:r>
                                <w:r w:rsidR="00F21565">
                                  <w:rPr>
                                    <w:rFonts w:ascii="Times New Roman" w:eastAsia="Times New Roman" w:hAnsi="Times New Roman" w:cs="Times New Roman"/>
                                    <w:color w:val="000000"/>
                                    <w:sz w:val="16"/>
                                  </w:rPr>
                                  <w:t>ó</w:t>
                                </w:r>
                                <w:r>
                                  <w:rPr>
                                    <w:rFonts w:ascii="Times New Roman" w:eastAsia="Times New Roman" w:hAnsi="Times New Roman" w:cs="Times New Roman"/>
                                    <w:color w:val="000000"/>
                                    <w:sz w:val="16"/>
                                  </w:rPr>
                                  <w:t>lo incrementado</w:t>
                                </w:r>
                                <w:r w:rsidR="00F21565">
                                  <w:rPr>
                                    <w:rFonts w:ascii="Times New Roman" w:eastAsia="Times New Roman" w:hAnsi="Times New Roman" w:cs="Times New Roman"/>
                                    <w:color w:val="000000"/>
                                    <w:sz w:val="16"/>
                                  </w:rPr>
                                  <w:t xml:space="preserve">s  </w:t>
                                </w:r>
                                <w:r>
                                  <w:rPr>
                                    <w:rFonts w:ascii="Times New Roman" w:eastAsia="Times New Roman" w:hAnsi="Times New Roman" w:cs="Times New Roman"/>
                                    <w:color w:val="000000"/>
                                    <w:sz w:val="16"/>
                                  </w:rPr>
                                  <w:t>con el tiempo</w:t>
                                </w:r>
                                <w:r>
                                  <w:rPr>
                                    <w:rFonts w:ascii="Times New Roman" w:eastAsia="Times New Roman" w:hAnsi="Times New Roman" w:cs="Times New Roman"/>
                                    <w:color w:val="000000"/>
                                    <w:sz w:val="14"/>
                                  </w:rPr>
                                  <w:t>.</w:t>
                                </w:r>
                              </w:p>
                            </w:txbxContent>
                          </wps:txbx>
                          <wps:bodyPr spcFirstLastPara="1" wrap="square" lIns="30475" tIns="30475" rIns="30475" bIns="30475" anchor="t"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CCAF08" id="Grupo 46" o:spid="_x0000_s1104" style="width:315.75pt;height:149.4pt;mso-position-horizontal-relative:char;mso-position-vertical-relative:line" coordsize="38252,2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">
                <v:group id="Grupo 47" o:spid="_x0000_s1105" style="position:absolute;width:38252;height:20808" coordsize="38252,2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ángulo 48" o:spid="_x0000_s1106" style="position:absolute;width:38252;height:20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01CCAFB2" w14:textId="77777777" w:rsidR="008B15BE" w:rsidRDefault="008B15BE">
                          <w:pPr>
                            <w:spacing w:after="0" w:line="240" w:lineRule="auto"/>
                            <w:textDirection w:val="btLr"/>
                          </w:pPr>
                        </w:p>
                      </w:txbxContent>
                    </v:textbox>
                  </v:rect>
                  <v:shape id="Flecha: cuádruple 49" o:spid="_x0000_s1107" style="position:absolute;left:8974;width:20808;height:20808;visibility:visible;mso-wrap-style:square;v-text-anchor:middle" coordsize="2080895,2080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" adj="-11796480,,5400" path="m,1040448l104045,957212r,62427l1019639,1019639r,-915594l957212,104045,1040448,r83235,104045l1061256,104045r,915594l1976850,1019639r,-62427l2080895,1040448r-104045,83235l1976850,1061256r-915594,l1061256,1976850r62427,l1040448,2080895,957212,1976850r62427,l1019639,1061256r-915594,l104045,1123683,,1040448xe" fillcolor="#cfd7e7" stroked="f">
                    <v:stroke joinstyle="miter"/>
                    <v:formulas/>
                    <v:path arrowok="t" o:connecttype="custom" o:connectlocs="0,1040448;104045,957212;104045,1019639;1019639,1019639;1019639,104045;957212,104045;1040448,0;1123683,104045;1061256,104045;1061256,1019639;1976850,1019639;1976850,957212;2080895,1040448;1976850,1123683;1976850,1061256;1061256,1061256;1061256,1976850;1123683,1976850;1040448,2080895;957212,1976850;1019639,1976850;1019639,1061256;104045,1061256;104045,1123683;0,1040448" o:connectangles="0,0,0,0,0,0,0,0,0,0,0,0,0,0,0,0,0,0,0,0,0,0,0,0,0" textboxrect="0,0,2080895,2080895"/>
                    <v:textbox inset="2.53958mm,2.53958mm,2.53958mm,2.53958mm">
                      <w:txbxContent>
                        <w:p w14:paraId="01CCAFB3" w14:textId="77777777" w:rsidR="008B15BE" w:rsidRDefault="008B15BE">
                          <w:pPr>
                            <w:spacing w:after="0" w:line="240" w:lineRule="auto"/>
                            <w:textDirection w:val="btLr"/>
                          </w:pPr>
                        </w:p>
                      </w:txbxContent>
                    </v:textbox>
                  </v:shape>
                  <v:roundrect id="Rectángulo: esquinas redondeadas 50" o:spid="_x0000_s1108" style="position:absolute;left:4323;top:1998;width:14282;height:7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" fillcolor="white [3201]" strokecolor="#4674aa" strokeweight="2pt">
                    <v:stroke startarrowwidth="narrow" startarrowlength="short" endarrowwidth="narrow" endarrowlength="short"/>
                    <v:textbox inset="2.53958mm,2.53958mm,2.53958mm,2.53958mm">
                      <w:txbxContent>
                        <w:p w14:paraId="01CCAFB4" w14:textId="77777777" w:rsidR="008B15BE" w:rsidRDefault="008B15BE">
                          <w:pPr>
                            <w:spacing w:after="0" w:line="240" w:lineRule="auto"/>
                            <w:textDirection w:val="btLr"/>
                          </w:pPr>
                        </w:p>
                      </w:txbxContent>
                    </v:textbox>
                  </v:roundrect>
                  <v:shape id="Cuadro de texto 51" o:spid="_x0000_s1109" type="#_x0000_t202" style="position:absolute;left:4670;top:2345;width:13588;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" filled="f" stroked="f">
                    <v:textbox inset="3pt,3pt,3pt,3pt">
                      <w:txbxContent>
                        <w:p w14:paraId="01CCAFB5" w14:textId="77777777" w:rsidR="008B15BE" w:rsidRDefault="00B228B3">
                          <w:pPr>
                            <w:spacing w:after="0" w:line="215" w:lineRule="auto"/>
                            <w:textDirection w:val="btLr"/>
                          </w:pPr>
                          <w:r>
                            <w:rPr>
                              <w:rFonts w:ascii="Times New Roman" w:eastAsia="Times New Roman" w:hAnsi="Times New Roman" w:cs="Times New Roman"/>
                              <w:b/>
                              <w:color w:val="000000"/>
                              <w:sz w:val="20"/>
                            </w:rPr>
                            <w:t>Variante en el tiempo</w:t>
                          </w:r>
                        </w:p>
                        <w:p w14:paraId="01CCAFB6" w14:textId="77777777" w:rsidR="008B15BE" w:rsidRDefault="00B228B3">
                          <w:pPr>
                            <w:spacing w:before="70" w:after="0" w:line="215" w:lineRule="auto"/>
                            <w:ind w:left="90" w:firstLine="80"/>
                            <w:textDirection w:val="btLr"/>
                          </w:pPr>
                          <w:r>
                            <w:rPr>
                              <w:rFonts w:ascii="Times New Roman" w:eastAsia="Times New Roman" w:hAnsi="Times New Roman" w:cs="Times New Roman"/>
                              <w:color w:val="000000"/>
                              <w:sz w:val="16"/>
                            </w:rPr>
                            <w:t xml:space="preserve"> Comparación de datos</w:t>
                          </w:r>
                        </w:p>
                        <w:p w14:paraId="01CCAFB7" w14:textId="77777777" w:rsidR="008B15BE" w:rsidRDefault="00B228B3">
                          <w:pPr>
                            <w:spacing w:before="24" w:after="0" w:line="215" w:lineRule="auto"/>
                            <w:ind w:left="90" w:firstLine="80"/>
                            <w:textDirection w:val="btLr"/>
                          </w:pPr>
                          <w:r>
                            <w:rPr>
                              <w:rFonts w:ascii="Times New Roman" w:eastAsia="Times New Roman" w:hAnsi="Times New Roman" w:cs="Times New Roman"/>
                              <w:color w:val="000000"/>
                              <w:sz w:val="16"/>
                            </w:rPr>
                            <w:t xml:space="preserve"> Análisis de tendencias</w:t>
                          </w:r>
                        </w:p>
                      </w:txbxContent>
                    </v:textbox>
                  </v:shape>
                  <v:roundrect id="Rectángulo: esquinas redondeadas 52" o:spid="_x0000_s1110" style="position:absolute;left:20173;top:2068;width:14373;height:7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" fillcolor="white [3201]" strokecolor="#4674aa" strokeweight="2pt">
                    <v:stroke startarrowwidth="narrow" startarrowlength="short" endarrowwidth="narrow" endarrowlength="short"/>
                    <v:textbox inset="2.53958mm,2.53958mm,2.53958mm,2.53958mm">
                      <w:txbxContent>
                        <w:p w14:paraId="01CCAFB8" w14:textId="77777777" w:rsidR="008B15BE" w:rsidRDefault="008B15BE">
                          <w:pPr>
                            <w:spacing w:after="0" w:line="240" w:lineRule="auto"/>
                            <w:textDirection w:val="btLr"/>
                          </w:pPr>
                        </w:p>
                      </w:txbxContent>
                    </v:textbox>
                  </v:roundrect>
                  <v:shape id="Cuadro de texto 53" o:spid="_x0000_s1111" type="#_x0000_t202" style="position:absolute;left:20523;top:2418;width:13673;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" filled="f" stroked="f">
                    <v:textbox inset=".84653mm,.84653mm,.84653mm,.84653mm">
                      <w:txbxContent>
                        <w:p w14:paraId="01CCAFB9" w14:textId="77777777" w:rsidR="008B15BE" w:rsidRDefault="00B228B3">
                          <w:pPr>
                            <w:spacing w:after="0" w:line="215" w:lineRule="auto"/>
                            <w:textDirection w:val="btLr"/>
                          </w:pPr>
                          <w:r>
                            <w:rPr>
                              <w:rFonts w:ascii="Times New Roman" w:eastAsia="Times New Roman" w:hAnsi="Times New Roman" w:cs="Times New Roman"/>
                              <w:b/>
                              <w:color w:val="000000"/>
                              <w:sz w:val="16"/>
                            </w:rPr>
                            <w:t>Orientado a temas</w:t>
                          </w:r>
                        </w:p>
                        <w:p w14:paraId="01CCAFBA" w14:textId="77777777" w:rsidR="008B15BE" w:rsidRDefault="00B228B3" w:rsidP="00F21565">
                          <w:pPr>
                            <w:spacing w:before="55" w:after="0" w:line="215" w:lineRule="auto"/>
                            <w:ind w:left="90" w:firstLine="80"/>
                            <w:jc w:val="both"/>
                            <w:textDirection w:val="btLr"/>
                          </w:pPr>
                          <w:r>
                            <w:rPr>
                              <w:rFonts w:ascii="Times New Roman" w:eastAsia="Times New Roman" w:hAnsi="Times New Roman" w:cs="Times New Roman"/>
                              <w:color w:val="000000"/>
                              <w:sz w:val="16"/>
                            </w:rPr>
                            <w:t xml:space="preserve"> Generación de conocimientos</w:t>
                          </w:r>
                        </w:p>
                        <w:p w14:paraId="01CCAFBB" w14:textId="77777777" w:rsidR="008B15BE" w:rsidRDefault="00B228B3" w:rsidP="00F21565">
                          <w:pPr>
                            <w:spacing w:before="24" w:after="0" w:line="215" w:lineRule="auto"/>
                            <w:ind w:left="90" w:firstLine="80"/>
                            <w:jc w:val="both"/>
                            <w:textDirection w:val="btLr"/>
                          </w:pPr>
                          <w:r>
                            <w:rPr>
                              <w:rFonts w:ascii="Times New Roman" w:eastAsia="Times New Roman" w:hAnsi="Times New Roman" w:cs="Times New Roman"/>
                              <w:color w:val="000000"/>
                              <w:sz w:val="16"/>
                            </w:rPr>
                            <w:t xml:space="preserve"> Organizados por temas</w:t>
                          </w:r>
                        </w:p>
                        <w:p w14:paraId="07B669E4" w14:textId="77777777" w:rsidR="00F21565" w:rsidRDefault="00F21565"/>
                      </w:txbxContent>
                    </v:textbox>
                  </v:shape>
                  <v:roundrect id="Rectángulo: esquinas redondeadas 54" o:spid="_x0000_s1112" style="position:absolute;left:4434;top:11880;width:14028;height:7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" fillcolor="white [3201]" strokecolor="#4674aa" strokeweight="2pt">
                    <v:stroke startarrowwidth="narrow" startarrowlength="short" endarrowwidth="narrow" endarrowlength="short"/>
                    <v:textbox inset="2.53958mm,2.53958mm,2.53958mm,2.53958mm">
                      <w:txbxContent>
                        <w:p w14:paraId="01CCAFBC" w14:textId="77777777" w:rsidR="008B15BE" w:rsidRDefault="008B15BE">
                          <w:pPr>
                            <w:spacing w:after="0" w:line="240" w:lineRule="auto"/>
                            <w:textDirection w:val="btLr"/>
                          </w:pPr>
                        </w:p>
                      </w:txbxContent>
                    </v:textbox>
                  </v:roundrect>
                  <v:shape id="Cuadro de texto 55" o:spid="_x0000_s1113" type="#_x0000_t202" style="position:absolute;left:4798;top:12244;width:13300;height: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" filled="f" stroked="f">
                    <v:textbox inset=".84653mm,.84653mm,.84653mm,.84653mm">
                      <w:txbxContent>
                        <w:p w14:paraId="01CCAFBD" w14:textId="77777777" w:rsidR="008B15BE" w:rsidRDefault="00B228B3">
                          <w:pPr>
                            <w:spacing w:after="0" w:line="215" w:lineRule="auto"/>
                            <w:textDirection w:val="btLr"/>
                          </w:pPr>
                          <w:r>
                            <w:rPr>
                              <w:rFonts w:ascii="Times New Roman" w:eastAsia="Times New Roman" w:hAnsi="Times New Roman" w:cs="Times New Roman"/>
                              <w:b/>
                              <w:color w:val="000000"/>
                              <w:sz w:val="16"/>
                            </w:rPr>
                            <w:t>Metadatos</w:t>
                          </w:r>
                        </w:p>
                        <w:p w14:paraId="01CCAFBE" w14:textId="6F6E1160" w:rsidR="008B15BE" w:rsidRDefault="00B228B3" w:rsidP="00F21565">
                          <w:pPr>
                            <w:spacing w:before="55" w:after="0" w:line="215" w:lineRule="auto"/>
                            <w:ind w:left="90"/>
                            <w:jc w:val="both"/>
                            <w:textDirection w:val="btLr"/>
                          </w:pPr>
                          <w:r>
                            <w:rPr>
                              <w:rFonts w:ascii="Times New Roman" w:eastAsia="Times New Roman" w:hAnsi="Times New Roman" w:cs="Times New Roman"/>
                              <w:color w:val="000000"/>
                              <w:sz w:val="16"/>
                            </w:rPr>
                            <w:t>Permite simplificar y automatizar la obtención de la información</w:t>
                          </w:r>
                        </w:p>
                      </w:txbxContent>
                    </v:textbox>
                  </v:shape>
                  <v:roundrect id="Rectángulo: esquinas redondeadas 56" o:spid="_x0000_s1114" style="position:absolute;left:20495;top:11932;width:14098;height:7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" fillcolor="white [3201]" strokecolor="#4674aa" strokeweight="2pt">
                    <v:stroke startarrowwidth="narrow" startarrowlength="short" endarrowwidth="narrow" endarrowlength="short"/>
                    <v:textbox inset="2.53958mm,2.53958mm,2.53958mm,2.53958mm">
                      <w:txbxContent>
                        <w:p w14:paraId="01CCAFBF" w14:textId="77777777" w:rsidR="008B15BE" w:rsidRDefault="008B15BE">
                          <w:pPr>
                            <w:spacing w:after="0" w:line="240" w:lineRule="auto"/>
                            <w:textDirection w:val="btLr"/>
                          </w:pPr>
                        </w:p>
                      </w:txbxContent>
                    </v:textbox>
                  </v:roundrect>
                  <v:shape id="Cuadro de texto 57" o:spid="_x0000_s1115" type="#_x0000_t202" style="position:absolute;left:20842;top:12280;width:13403;height:6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" filled="f" stroked="f">
                    <v:textbox inset=".84653mm,.84653mm,.84653mm,.84653mm">
                      <w:txbxContent>
                        <w:p w14:paraId="01CCAFC0" w14:textId="77777777" w:rsidR="008B15BE" w:rsidRDefault="00B228B3">
                          <w:pPr>
                            <w:spacing w:after="0" w:line="215" w:lineRule="auto"/>
                            <w:textDirection w:val="btLr"/>
                          </w:pPr>
                          <w:r>
                            <w:rPr>
                              <w:rFonts w:ascii="Times New Roman" w:eastAsia="Times New Roman" w:hAnsi="Times New Roman" w:cs="Times New Roman"/>
                              <w:b/>
                              <w:color w:val="000000"/>
                              <w:sz w:val="16"/>
                            </w:rPr>
                            <w:t>No volátil</w:t>
                          </w:r>
                        </w:p>
                        <w:p w14:paraId="01CCAFC1" w14:textId="6309136E" w:rsidR="008B15BE" w:rsidRDefault="00B228B3" w:rsidP="00F21565">
                          <w:pPr>
                            <w:spacing w:before="55" w:after="0" w:line="215" w:lineRule="auto"/>
                            <w:ind w:left="90"/>
                            <w:jc w:val="both"/>
                            <w:textDirection w:val="btLr"/>
                          </w:pPr>
                          <w:r>
                            <w:rPr>
                              <w:rFonts w:ascii="Times New Roman" w:eastAsia="Times New Roman" w:hAnsi="Times New Roman" w:cs="Times New Roman"/>
                              <w:color w:val="000000"/>
                              <w:sz w:val="16"/>
                            </w:rPr>
                            <w:t xml:space="preserve">Los datos almacenados no son modificados, </w:t>
                          </w:r>
                          <w:r w:rsidR="00F21565">
                            <w:rPr>
                              <w:rFonts w:ascii="Times New Roman" w:eastAsia="Times New Roman" w:hAnsi="Times New Roman" w:cs="Times New Roman"/>
                              <w:color w:val="000000"/>
                              <w:sz w:val="16"/>
                            </w:rPr>
                            <w:tab/>
                          </w:r>
                          <w:r>
                            <w:rPr>
                              <w:rFonts w:ascii="Times New Roman" w:eastAsia="Times New Roman" w:hAnsi="Times New Roman" w:cs="Times New Roman"/>
                              <w:color w:val="000000"/>
                              <w:sz w:val="16"/>
                            </w:rPr>
                            <w:t>s</w:t>
                          </w:r>
                          <w:r w:rsidR="00F21565">
                            <w:rPr>
                              <w:rFonts w:ascii="Times New Roman" w:eastAsia="Times New Roman" w:hAnsi="Times New Roman" w:cs="Times New Roman"/>
                              <w:color w:val="000000"/>
                              <w:sz w:val="16"/>
                            </w:rPr>
                            <w:t>ó</w:t>
                          </w:r>
                          <w:r>
                            <w:rPr>
                              <w:rFonts w:ascii="Times New Roman" w:eastAsia="Times New Roman" w:hAnsi="Times New Roman" w:cs="Times New Roman"/>
                              <w:color w:val="000000"/>
                              <w:sz w:val="16"/>
                            </w:rPr>
                            <w:t xml:space="preserve">lo </w:t>
                          </w:r>
                          <w:proofErr w:type="gramStart"/>
                          <w:r>
                            <w:rPr>
                              <w:rFonts w:ascii="Times New Roman" w:eastAsia="Times New Roman" w:hAnsi="Times New Roman" w:cs="Times New Roman"/>
                              <w:color w:val="000000"/>
                              <w:sz w:val="16"/>
                            </w:rPr>
                            <w:t>incrementado</w:t>
                          </w:r>
                          <w:r w:rsidR="00F21565">
                            <w:rPr>
                              <w:rFonts w:ascii="Times New Roman" w:eastAsia="Times New Roman" w:hAnsi="Times New Roman" w:cs="Times New Roman"/>
                              <w:color w:val="000000"/>
                              <w:sz w:val="16"/>
                            </w:rPr>
                            <w:t xml:space="preserve">s  </w:t>
                          </w:r>
                          <w:r>
                            <w:rPr>
                              <w:rFonts w:ascii="Times New Roman" w:eastAsia="Times New Roman" w:hAnsi="Times New Roman" w:cs="Times New Roman"/>
                              <w:color w:val="000000"/>
                              <w:sz w:val="16"/>
                            </w:rPr>
                            <w:t>con</w:t>
                          </w:r>
                          <w:proofErr w:type="gramEnd"/>
                          <w:r>
                            <w:rPr>
                              <w:rFonts w:ascii="Times New Roman" w:eastAsia="Times New Roman" w:hAnsi="Times New Roman" w:cs="Times New Roman"/>
                              <w:color w:val="000000"/>
                              <w:sz w:val="16"/>
                            </w:rPr>
                            <w:t xml:space="preserve"> el tiempo</w:t>
                          </w:r>
                          <w:r>
                            <w:rPr>
                              <w:rFonts w:ascii="Times New Roman" w:eastAsia="Times New Roman" w:hAnsi="Times New Roman" w:cs="Times New Roman"/>
                              <w:color w:val="000000"/>
                              <w:sz w:val="14"/>
                            </w:rPr>
                            <w:t>.</w:t>
                          </w:r>
                        </w:p>
                      </w:txbxContent>
                    </v:textbox>
                  </v:shape>
                </v:group>
                <w10:anchorlock/>
              </v:group>
            </w:pict>
          </mc:Fallback>
        </mc:AlternateContent>
      </w:r>
    </w:p>
    <w:p w14:paraId="01CCACA2" w14:textId="2B1C92DD" w:rsidR="008B15BE" w:rsidRPr="0040499D" w:rsidRDefault="0040499D" w:rsidP="0040499D">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0" w:name="_Toc78060172"/>
      <w:r w:rsidRPr="0040499D">
        <w:rPr>
          <w:rFonts w:ascii="Times New Roman" w:eastAsia="Times New Roman" w:hAnsi="Times New Roman" w:cs="Times New Roman"/>
          <w:b/>
          <w:color w:val="000000"/>
          <w:sz w:val="24"/>
          <w:szCs w:val="24"/>
        </w:rPr>
        <w:t xml:space="preserve">Figura </w:t>
      </w:r>
      <w:r w:rsidRPr="0040499D">
        <w:rPr>
          <w:rFonts w:ascii="Times New Roman" w:eastAsia="Times New Roman" w:hAnsi="Times New Roman" w:cs="Times New Roman"/>
          <w:b/>
          <w:color w:val="000000"/>
          <w:sz w:val="24"/>
          <w:szCs w:val="24"/>
        </w:rPr>
        <w:fldChar w:fldCharType="begin"/>
      </w:r>
      <w:r w:rsidRPr="0040499D">
        <w:rPr>
          <w:rFonts w:ascii="Times New Roman" w:eastAsia="Times New Roman" w:hAnsi="Times New Roman" w:cs="Times New Roman"/>
          <w:b/>
          <w:color w:val="000000"/>
          <w:sz w:val="24"/>
          <w:szCs w:val="24"/>
        </w:rPr>
        <w:instrText xml:space="preserve"> SEQ Figura \* ARABIC </w:instrText>
      </w:r>
      <w:r w:rsidRPr="0040499D">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5</w:t>
      </w:r>
      <w:r w:rsidRPr="0040499D">
        <w:rPr>
          <w:rFonts w:ascii="Times New Roman" w:eastAsia="Times New Roman" w:hAnsi="Times New Roman" w:cs="Times New Roman"/>
          <w:b/>
          <w:color w:val="000000"/>
          <w:sz w:val="24"/>
          <w:szCs w:val="24"/>
        </w:rPr>
        <w:fldChar w:fldCharType="end"/>
      </w:r>
      <w:r w:rsidRPr="0040499D">
        <w:rPr>
          <w:rFonts w:ascii="Times New Roman" w:eastAsia="Times New Roman" w:hAnsi="Times New Roman" w:cs="Times New Roman"/>
          <w:b/>
          <w:color w:val="000000"/>
          <w:sz w:val="24"/>
          <w:szCs w:val="24"/>
        </w:rPr>
        <w:t xml:space="preserve">. </w:t>
      </w:r>
      <w:r w:rsidRPr="0040499D">
        <w:rPr>
          <w:rFonts w:ascii="Times New Roman" w:eastAsia="Times New Roman" w:hAnsi="Times New Roman" w:cs="Times New Roman"/>
          <w:bCs/>
          <w:color w:val="000000"/>
          <w:sz w:val="24"/>
          <w:szCs w:val="24"/>
        </w:rPr>
        <w:t>Características de un Datawarehouse.</w:t>
      </w:r>
      <w:bookmarkEnd w:id="80"/>
    </w:p>
    <w:p w14:paraId="01CCACA4" w14:textId="77777777" w:rsidR="008B15BE" w:rsidRDefault="00B228B3">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1" w:name="_heading=h.49x2ik5" w:colFirst="0" w:colLast="0"/>
      <w:bookmarkEnd w:id="81"/>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CA5" w14:textId="77777777" w:rsidR="008B15BE" w:rsidRDefault="008B15BE"/>
    <w:p w14:paraId="01CCACA6"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DW permite que se realicen técnicas de mucha utilidad para la gestión y el análisis como se demuestra en la figura 6.</w:t>
      </w:r>
    </w:p>
    <w:p w14:paraId="4E9ED6D3" w14:textId="77777777" w:rsidR="0040499D" w:rsidRDefault="00B228B3" w:rsidP="0040499D">
      <w:pPr>
        <w:keepNext/>
        <w:pBdr>
          <w:top w:val="nil"/>
          <w:left w:val="nil"/>
          <w:bottom w:val="nil"/>
          <w:right w:val="nil"/>
          <w:between w:val="nil"/>
        </w:pBdr>
        <w:spacing w:after="0" w:line="360" w:lineRule="auto"/>
        <w:ind w:left="2520"/>
        <w:jc w:val="center"/>
      </w:pPr>
      <w:r>
        <w:rPr>
          <w:noProof/>
          <w:color w:val="000000"/>
          <w:lang w:val="es-EC" w:eastAsia="es-EC"/>
        </w:rPr>
        <w:drawing>
          <wp:inline distT="0" distB="0" distL="0" distR="0" wp14:anchorId="01CCAF0A" wp14:editId="01CCAF0B">
            <wp:extent cx="3333304" cy="2192547"/>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l="21895" t="21181" r="28506" b="20823"/>
                    <a:stretch>
                      <a:fillRect/>
                    </a:stretch>
                  </pic:blipFill>
                  <pic:spPr>
                    <a:xfrm>
                      <a:off x="0" y="0"/>
                      <a:ext cx="3333304" cy="2192547"/>
                    </a:xfrm>
                    <a:prstGeom prst="rect">
                      <a:avLst/>
                    </a:prstGeom>
                    <a:ln/>
                  </pic:spPr>
                </pic:pic>
              </a:graphicData>
            </a:graphic>
          </wp:inline>
        </w:drawing>
      </w:r>
    </w:p>
    <w:p w14:paraId="01CCACA7" w14:textId="32DFDD84" w:rsidR="008B15BE" w:rsidRPr="0040499D" w:rsidRDefault="0040499D" w:rsidP="0040499D">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2" w:name="_Toc78060173"/>
      <w:r w:rsidRPr="0040499D">
        <w:rPr>
          <w:rFonts w:ascii="Times New Roman" w:eastAsia="Times New Roman" w:hAnsi="Times New Roman" w:cs="Times New Roman"/>
          <w:b/>
          <w:color w:val="000000"/>
          <w:sz w:val="24"/>
          <w:szCs w:val="24"/>
        </w:rPr>
        <w:t xml:space="preserve">Figura </w:t>
      </w:r>
      <w:r w:rsidRPr="0040499D">
        <w:rPr>
          <w:rFonts w:ascii="Times New Roman" w:eastAsia="Times New Roman" w:hAnsi="Times New Roman" w:cs="Times New Roman"/>
          <w:b/>
          <w:color w:val="000000"/>
          <w:sz w:val="24"/>
          <w:szCs w:val="24"/>
        </w:rPr>
        <w:fldChar w:fldCharType="begin"/>
      </w:r>
      <w:r w:rsidRPr="0040499D">
        <w:rPr>
          <w:rFonts w:ascii="Times New Roman" w:eastAsia="Times New Roman" w:hAnsi="Times New Roman" w:cs="Times New Roman"/>
          <w:b/>
          <w:color w:val="000000"/>
          <w:sz w:val="24"/>
          <w:szCs w:val="24"/>
        </w:rPr>
        <w:instrText xml:space="preserve"> SEQ Figura \* ARABIC </w:instrText>
      </w:r>
      <w:r w:rsidRPr="0040499D">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6</w:t>
      </w:r>
      <w:r w:rsidRPr="0040499D">
        <w:rPr>
          <w:rFonts w:ascii="Times New Roman" w:eastAsia="Times New Roman" w:hAnsi="Times New Roman" w:cs="Times New Roman"/>
          <w:b/>
          <w:color w:val="000000"/>
          <w:sz w:val="24"/>
          <w:szCs w:val="24"/>
        </w:rPr>
        <w:fldChar w:fldCharType="end"/>
      </w:r>
      <w:r w:rsidRPr="0040499D">
        <w:rPr>
          <w:rFonts w:ascii="Times New Roman" w:eastAsia="Times New Roman" w:hAnsi="Times New Roman" w:cs="Times New Roman"/>
          <w:b/>
          <w:color w:val="000000"/>
          <w:sz w:val="24"/>
          <w:szCs w:val="24"/>
        </w:rPr>
        <w:t xml:space="preserve">. </w:t>
      </w:r>
      <w:r w:rsidRPr="0040499D">
        <w:rPr>
          <w:rFonts w:ascii="Times New Roman" w:eastAsia="Times New Roman" w:hAnsi="Times New Roman" w:cs="Times New Roman"/>
          <w:bCs/>
          <w:color w:val="000000"/>
          <w:sz w:val="24"/>
          <w:szCs w:val="24"/>
        </w:rPr>
        <w:t>Herramientas finales de la arquitectura de un Datawarehouse.</w:t>
      </w:r>
      <w:bookmarkEnd w:id="82"/>
    </w:p>
    <w:p w14:paraId="01CCACA9" w14:textId="4AB21B31" w:rsidR="008B15BE" w:rsidRDefault="00B228B3">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3" w:name="_heading=h.2p2csry" w:colFirst="0" w:colLast="0"/>
      <w:bookmarkEnd w:id="83"/>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CAA" w14:textId="77777777" w:rsidR="008B15BE" w:rsidRDefault="008B15BE"/>
    <w:p w14:paraId="01CCACAB" w14:textId="02DDBCD8" w:rsidR="008B15BE" w:rsidRDefault="0040499D">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DataMart</w:t>
      </w:r>
      <w:r w:rsidR="00B228B3">
        <w:rPr>
          <w:rFonts w:ascii="Times New Roman" w:eastAsia="Times New Roman" w:hAnsi="Times New Roman" w:cs="Times New Roman"/>
          <w:b/>
          <w:color w:val="000000"/>
          <w:sz w:val="24"/>
          <w:szCs w:val="24"/>
        </w:rPr>
        <w:t xml:space="preserve"> (DM):</w:t>
      </w:r>
    </w:p>
    <w:p w14:paraId="01CCACAC" w14:textId="134A949D"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w:t>
      </w:r>
      <w:r w:rsidR="0040499D">
        <w:rPr>
          <w:rFonts w:ascii="Times New Roman" w:eastAsia="Times New Roman" w:hAnsi="Times New Roman" w:cs="Times New Roman"/>
          <w:color w:val="000000"/>
          <w:sz w:val="24"/>
          <w:szCs w:val="24"/>
        </w:rPr>
        <w:t>DataMarts</w:t>
      </w:r>
      <w:r>
        <w:rPr>
          <w:rFonts w:ascii="Times New Roman" w:eastAsia="Times New Roman" w:hAnsi="Times New Roman" w:cs="Times New Roman"/>
          <w:color w:val="000000"/>
          <w:sz w:val="24"/>
          <w:szCs w:val="24"/>
        </w:rPr>
        <w:t xml:space="preserve"> son almacenes de información </w:t>
      </w:r>
      <w:r>
        <w:rPr>
          <w:rFonts w:ascii="Times New Roman" w:eastAsia="Times New Roman" w:hAnsi="Times New Roman" w:cs="Times New Roman"/>
          <w:sz w:val="24"/>
          <w:szCs w:val="24"/>
        </w:rPr>
        <w:t>segmentados</w:t>
      </w:r>
      <w:r>
        <w:rPr>
          <w:rFonts w:ascii="Times New Roman" w:eastAsia="Times New Roman" w:hAnsi="Times New Roman" w:cs="Times New Roman"/>
          <w:color w:val="000000"/>
          <w:sz w:val="24"/>
          <w:szCs w:val="24"/>
        </w:rPr>
        <w:t xml:space="preserve"> por cada área de negocios, en este caso, los departamentos de una organización. </w:t>
      </w:r>
      <w:r w:rsidR="00A25939">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887954665"/>
          <w:citation/>
        </w:sdtPr>
        <w:sdtEndPr/>
        <w:sdtContent>
          <w:r w:rsidR="00A25939">
            <w:rPr>
              <w:rFonts w:ascii="Times New Roman" w:eastAsia="Times New Roman" w:hAnsi="Times New Roman" w:cs="Times New Roman"/>
              <w:color w:val="000000"/>
              <w:sz w:val="24"/>
              <w:szCs w:val="24"/>
            </w:rPr>
            <w:fldChar w:fldCharType="begin"/>
          </w:r>
          <w:r w:rsidR="00A25939">
            <w:rPr>
              <w:rFonts w:ascii="Times New Roman" w:eastAsia="Times New Roman" w:hAnsi="Times New Roman" w:cs="Times New Roman"/>
              <w:color w:val="000000"/>
              <w:sz w:val="24"/>
              <w:szCs w:val="24"/>
              <w:lang w:val="en-US"/>
            </w:rPr>
            <w:instrText xml:space="preserve"> CITATION Fer18 \l 1033 </w:instrText>
          </w:r>
          <w:r w:rsidR="00A25939">
            <w:rPr>
              <w:rFonts w:ascii="Times New Roman" w:eastAsia="Times New Roman" w:hAnsi="Times New Roman" w:cs="Times New Roman"/>
              <w:color w:val="000000"/>
              <w:sz w:val="24"/>
              <w:szCs w:val="24"/>
            </w:rPr>
            <w:fldChar w:fldCharType="separate"/>
          </w:r>
          <w:r w:rsidR="00A25939" w:rsidRPr="00A25939">
            <w:rPr>
              <w:rFonts w:ascii="Times New Roman" w:eastAsia="Times New Roman" w:hAnsi="Times New Roman" w:cs="Times New Roman"/>
              <w:noProof/>
              <w:color w:val="000000"/>
              <w:sz w:val="24"/>
              <w:szCs w:val="24"/>
              <w:lang w:val="en-US"/>
            </w:rPr>
            <w:t>(Medina, 2018)</w:t>
          </w:r>
          <w:r w:rsidR="00A25939">
            <w:rPr>
              <w:rFonts w:ascii="Times New Roman" w:eastAsia="Times New Roman" w:hAnsi="Times New Roman" w:cs="Times New Roman"/>
              <w:color w:val="000000"/>
              <w:sz w:val="24"/>
              <w:szCs w:val="24"/>
            </w:rPr>
            <w:fldChar w:fldCharType="end"/>
          </w:r>
        </w:sdtContent>
      </w:sdt>
      <w:r w:rsidR="00A259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afirma que:</w:t>
      </w:r>
    </w:p>
    <w:p w14:paraId="01CCACAD"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w:t>
      </w:r>
      <w:r w:rsidRPr="00920A24">
        <w:rPr>
          <w:rFonts w:ascii="Times New Roman" w:eastAsia="Times New Roman" w:hAnsi="Times New Roman" w:cs="Times New Roman"/>
          <w:color w:val="000000"/>
          <w:sz w:val="24"/>
          <w:szCs w:val="24"/>
        </w:rPr>
        <w:t>DM contiene el flujo o proceso específico de almacenamiento de</w:t>
      </w:r>
      <w:r>
        <w:rPr>
          <w:rFonts w:ascii="Times New Roman" w:eastAsia="Times New Roman" w:hAnsi="Times New Roman" w:cs="Times New Roman"/>
          <w:color w:val="000000"/>
          <w:sz w:val="24"/>
          <w:szCs w:val="24"/>
        </w:rPr>
        <w:t xml:space="preserve"> datos, además de utilizar los DW para extraer información que se almacena de forma estructurada en un modelo relacional, la cual permitirá obtener indicadores de productividad (KPI; Key Performance Indicators), accediendo de manera fácil a los datos de mayor relevancia para el usuario. </w:t>
      </w:r>
    </w:p>
    <w:p w14:paraId="01CCACAE"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Cabe recalcar que debido a que este repositorio el almacenamiento de datos es consolidado, se deberá actualizar periódicamente recordando que esta información no es en línea.</w:t>
      </w:r>
    </w:p>
    <w:p w14:paraId="01CCACAF" w14:textId="77777777" w:rsidR="008B15BE" w:rsidRDefault="008B15BE">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
    <w:p w14:paraId="01CCACB0" w14:textId="77777777" w:rsidR="008B15BE" w:rsidRDefault="008B15BE">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
    <w:p w14:paraId="01CCACB1" w14:textId="77777777" w:rsidR="008B15BE" w:rsidRDefault="008B15BE">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
    <w:p w14:paraId="01CCACB2" w14:textId="77777777" w:rsidR="008B15BE" w:rsidRDefault="008B15BE">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
    <w:p w14:paraId="01CCACB3"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DM se clasifican según su relación con el almacenamiento y fuentes de datos al momento de la creación del sistema, tales como:</w:t>
      </w:r>
    </w:p>
    <w:p w14:paraId="01CCACB4" w14:textId="335E1154" w:rsidR="008B15BE" w:rsidRDefault="0040499D">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DataMarts</w:t>
      </w:r>
      <w:r w:rsidR="00B228B3">
        <w:rPr>
          <w:rFonts w:ascii="Times New Roman" w:eastAsia="Times New Roman" w:hAnsi="Times New Roman" w:cs="Times New Roman"/>
          <w:b/>
          <w:color w:val="000000"/>
          <w:sz w:val="24"/>
          <w:szCs w:val="24"/>
        </w:rPr>
        <w:t xml:space="preserve"> dependientes</w:t>
      </w:r>
    </w:p>
    <w:p w14:paraId="01CCACB5" w14:textId="77777777"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DataMart dependiente se elabora a partir de un Datawarehouse central, compilando un conjunto de datos y creando copias del mismo de forma resumida.</w:t>
      </w:r>
    </w:p>
    <w:p w14:paraId="01CCACB6" w14:textId="712AECE9" w:rsidR="008B15BE" w:rsidRDefault="0040499D">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DataMarts</w:t>
      </w:r>
      <w:r w:rsidR="00B228B3">
        <w:rPr>
          <w:rFonts w:ascii="Times New Roman" w:eastAsia="Times New Roman" w:hAnsi="Times New Roman" w:cs="Times New Roman"/>
          <w:b/>
          <w:color w:val="000000"/>
          <w:sz w:val="24"/>
          <w:szCs w:val="24"/>
        </w:rPr>
        <w:t xml:space="preserve"> independientes</w:t>
      </w:r>
    </w:p>
    <w:p w14:paraId="01CCACB7" w14:textId="77777777"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Mientras que uno independiente se crea a partir de fuentes externas sin necesidad de afianzarse en el Datawarehouse</w:t>
      </w:r>
    </w:p>
    <w:p w14:paraId="01CCACB8" w14:textId="2C920993" w:rsidR="008B15BE" w:rsidRDefault="0040499D">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DataMarts</w:t>
      </w:r>
      <w:r w:rsidR="00B228B3">
        <w:rPr>
          <w:rFonts w:ascii="Times New Roman" w:eastAsia="Times New Roman" w:hAnsi="Times New Roman" w:cs="Times New Roman"/>
          <w:b/>
          <w:color w:val="000000"/>
          <w:sz w:val="24"/>
          <w:szCs w:val="24"/>
        </w:rPr>
        <w:t xml:space="preserve"> Híbridos </w:t>
      </w:r>
    </w:p>
    <w:p w14:paraId="01CCACB9" w14:textId="77777777"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Los DataMart híbridos permiten combinar las ventajas de los modelos dependientes e independientes.</w:t>
      </w:r>
    </w:p>
    <w:p w14:paraId="01CCACBA" w14:textId="7777777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importante mencionar que el alcance es la diferencia que existe tanto del Datawarehouse como del DataMart, cuyas menciones son que por parte del DW hace referencia a un sistema centralizado en los datos y en las actividades globales de una organización, mientras que el DM se enfoca específicamente en un área o en un proceso en la organización.</w:t>
      </w:r>
    </w:p>
    <w:p w14:paraId="01CCACBB" w14:textId="35F7247F"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figura 7 se muestra el almacenamiento de datos en un Datawarehouse y su diferentes </w:t>
      </w:r>
      <w:r w:rsidR="0040499D">
        <w:rPr>
          <w:rFonts w:ascii="Times New Roman" w:eastAsia="Times New Roman" w:hAnsi="Times New Roman" w:cs="Times New Roman"/>
          <w:color w:val="000000"/>
          <w:sz w:val="24"/>
          <w:szCs w:val="24"/>
        </w:rPr>
        <w:t>DataMarts</w:t>
      </w:r>
      <w:r>
        <w:rPr>
          <w:rFonts w:ascii="Times New Roman" w:eastAsia="Times New Roman" w:hAnsi="Times New Roman" w:cs="Times New Roman"/>
          <w:color w:val="000000"/>
          <w:sz w:val="24"/>
          <w:szCs w:val="24"/>
        </w:rPr>
        <w:t xml:space="preserve"> de dependencias.</w:t>
      </w:r>
    </w:p>
    <w:p w14:paraId="658C1A63" w14:textId="77777777" w:rsidR="0040499D" w:rsidRDefault="00B228B3" w:rsidP="0040499D">
      <w:pPr>
        <w:keepNext/>
        <w:pBdr>
          <w:top w:val="nil"/>
          <w:left w:val="nil"/>
          <w:bottom w:val="nil"/>
          <w:right w:val="nil"/>
          <w:between w:val="nil"/>
        </w:pBdr>
        <w:spacing w:line="360" w:lineRule="auto"/>
        <w:ind w:left="2520"/>
        <w:jc w:val="center"/>
      </w:pPr>
      <w:r>
        <w:rPr>
          <w:noProof/>
          <w:color w:val="000000"/>
          <w:lang w:val="es-EC" w:eastAsia="es-EC"/>
        </w:rPr>
        <w:drawing>
          <wp:inline distT="0" distB="0" distL="0" distR="0" wp14:anchorId="01CCAF0C" wp14:editId="01CCAF0D">
            <wp:extent cx="4141011" cy="2122035"/>
            <wp:effectExtent l="0" t="0" r="0" b="0"/>
            <wp:docPr id="8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4141011" cy="2122035"/>
                    </a:xfrm>
                    <a:prstGeom prst="rect">
                      <a:avLst/>
                    </a:prstGeom>
                    <a:ln/>
                  </pic:spPr>
                </pic:pic>
              </a:graphicData>
            </a:graphic>
          </wp:inline>
        </w:drawing>
      </w:r>
    </w:p>
    <w:p w14:paraId="01CCACBC" w14:textId="1E594C9A" w:rsidR="008B15BE" w:rsidRPr="0040499D" w:rsidRDefault="0040499D" w:rsidP="0040499D">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4" w:name="_Toc78060174"/>
      <w:r w:rsidRPr="0040499D">
        <w:rPr>
          <w:rFonts w:ascii="Times New Roman" w:eastAsia="Times New Roman" w:hAnsi="Times New Roman" w:cs="Times New Roman"/>
          <w:b/>
          <w:color w:val="000000"/>
          <w:sz w:val="24"/>
          <w:szCs w:val="24"/>
        </w:rPr>
        <w:t xml:space="preserve">Figura </w:t>
      </w:r>
      <w:r w:rsidRPr="0040499D">
        <w:rPr>
          <w:rFonts w:ascii="Times New Roman" w:eastAsia="Times New Roman" w:hAnsi="Times New Roman" w:cs="Times New Roman"/>
          <w:b/>
          <w:color w:val="000000"/>
          <w:sz w:val="24"/>
          <w:szCs w:val="24"/>
        </w:rPr>
        <w:fldChar w:fldCharType="begin"/>
      </w:r>
      <w:r w:rsidRPr="0040499D">
        <w:rPr>
          <w:rFonts w:ascii="Times New Roman" w:eastAsia="Times New Roman" w:hAnsi="Times New Roman" w:cs="Times New Roman"/>
          <w:b/>
          <w:color w:val="000000"/>
          <w:sz w:val="24"/>
          <w:szCs w:val="24"/>
        </w:rPr>
        <w:instrText xml:space="preserve"> SEQ Figura \* ARABIC </w:instrText>
      </w:r>
      <w:r w:rsidRPr="0040499D">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7</w:t>
      </w:r>
      <w:r w:rsidRPr="0040499D">
        <w:rPr>
          <w:rFonts w:ascii="Times New Roman" w:eastAsia="Times New Roman" w:hAnsi="Times New Roman" w:cs="Times New Roman"/>
          <w:b/>
          <w:color w:val="000000"/>
          <w:sz w:val="24"/>
          <w:szCs w:val="24"/>
        </w:rPr>
        <w:fldChar w:fldCharType="end"/>
      </w:r>
      <w:r w:rsidRPr="0040499D">
        <w:rPr>
          <w:rFonts w:ascii="Times New Roman" w:eastAsia="Times New Roman" w:hAnsi="Times New Roman" w:cs="Times New Roman"/>
          <w:b/>
          <w:color w:val="000000"/>
          <w:sz w:val="24"/>
          <w:szCs w:val="24"/>
        </w:rPr>
        <w:t xml:space="preserve">. </w:t>
      </w:r>
      <w:r w:rsidRPr="0040499D">
        <w:rPr>
          <w:rFonts w:ascii="Times New Roman" w:eastAsia="Times New Roman" w:hAnsi="Times New Roman" w:cs="Times New Roman"/>
          <w:bCs/>
          <w:color w:val="000000"/>
          <w:sz w:val="24"/>
          <w:szCs w:val="24"/>
        </w:rPr>
        <w:t>DataMarts frente a un almacén de datos (Datawarehouse).</w:t>
      </w:r>
      <w:bookmarkEnd w:id="84"/>
    </w:p>
    <w:p w14:paraId="01CCACBE" w14:textId="3370F892" w:rsidR="008B15BE" w:rsidRDefault="00B228B3">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5" w:name="_heading=h.147n2zr" w:colFirst="0" w:colLast="0"/>
      <w:bookmarkEnd w:id="85"/>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CBF" w14:textId="77777777" w:rsidR="008B15BE" w:rsidRDefault="008B15BE"/>
    <w:p w14:paraId="01CCACC0" w14:textId="77777777" w:rsidR="008B15BE" w:rsidRDefault="008B15BE"/>
    <w:p w14:paraId="01CCACC1" w14:textId="77777777" w:rsidR="008B15BE" w:rsidRDefault="00B228B3">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KPI (Key Performance Indicators):</w:t>
      </w:r>
    </w:p>
    <w:p w14:paraId="01CCACC2" w14:textId="5CD5C349"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KPI conocidos también como indicadores de rendimiento, hace referencia a las mediciones de acciones realizadas por una organización, con la finalidad de lograr cumplir con los objetivos propuesto en su estrategia empresarial. Un KPI mide un valor concreto en la cual hace referencia si los objetivos propuestos se están o no cumpliendo. </w:t>
      </w:r>
      <w:sdt>
        <w:sdtPr>
          <w:rPr>
            <w:rFonts w:ascii="Times New Roman" w:eastAsia="Times New Roman" w:hAnsi="Times New Roman" w:cs="Times New Roman"/>
            <w:color w:val="000000"/>
            <w:sz w:val="24"/>
            <w:szCs w:val="24"/>
          </w:rPr>
          <w:id w:val="1272357968"/>
          <w:citation/>
        </w:sdtPr>
        <w:sdtEndPr/>
        <w:sdtContent>
          <w:r w:rsidR="00C4571B">
            <w:rPr>
              <w:rFonts w:ascii="Times New Roman" w:eastAsia="Times New Roman" w:hAnsi="Times New Roman" w:cs="Times New Roman"/>
              <w:color w:val="000000"/>
              <w:sz w:val="24"/>
              <w:szCs w:val="24"/>
            </w:rPr>
            <w:fldChar w:fldCharType="begin"/>
          </w:r>
          <w:r w:rsidR="00C4571B">
            <w:rPr>
              <w:rFonts w:ascii="Times New Roman" w:eastAsia="Times New Roman" w:hAnsi="Times New Roman" w:cs="Times New Roman"/>
              <w:color w:val="000000"/>
              <w:sz w:val="24"/>
              <w:szCs w:val="24"/>
              <w:lang w:val="en-US"/>
            </w:rPr>
            <w:instrText xml:space="preserve"> CITATION Láz16 \l 1033 </w:instrText>
          </w:r>
          <w:r w:rsidR="00C4571B">
            <w:rPr>
              <w:rFonts w:ascii="Times New Roman" w:eastAsia="Times New Roman" w:hAnsi="Times New Roman" w:cs="Times New Roman"/>
              <w:color w:val="000000"/>
              <w:sz w:val="24"/>
              <w:szCs w:val="24"/>
            </w:rPr>
            <w:fldChar w:fldCharType="separate"/>
          </w:r>
          <w:r w:rsidR="00C4571B" w:rsidRPr="00C4571B">
            <w:rPr>
              <w:rFonts w:ascii="Times New Roman" w:eastAsia="Times New Roman" w:hAnsi="Times New Roman" w:cs="Times New Roman"/>
              <w:noProof/>
              <w:color w:val="000000"/>
              <w:sz w:val="24"/>
              <w:szCs w:val="24"/>
              <w:lang w:val="en-US"/>
            </w:rPr>
            <w:t>(Lázara, 2016)</w:t>
          </w:r>
          <w:r w:rsidR="00C4571B">
            <w:rPr>
              <w:rFonts w:ascii="Times New Roman" w:eastAsia="Times New Roman" w:hAnsi="Times New Roman" w:cs="Times New Roman"/>
              <w:color w:val="000000"/>
              <w:sz w:val="24"/>
              <w:szCs w:val="24"/>
            </w:rPr>
            <w:fldChar w:fldCharType="end"/>
          </w:r>
        </w:sdtContent>
      </w:sdt>
      <w:r w:rsidR="00C457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afirma que:</w:t>
      </w:r>
    </w:p>
    <w:p w14:paraId="01CCACC3" w14:textId="77777777" w:rsidR="008B15BE" w:rsidRDefault="00B228B3">
      <w:pPr>
        <w:pBdr>
          <w:top w:val="nil"/>
          <w:left w:val="nil"/>
          <w:bottom w:val="nil"/>
          <w:right w:val="nil"/>
          <w:between w:val="nil"/>
        </w:pBdr>
        <w:spacing w:after="0" w:line="360" w:lineRule="auto"/>
        <w:ind w:left="25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indicador KPI es un valor medible de forma cualitativa o cuantitativa, generalmente es expresada en porcentaje para su mayor entendimiento, permitiendo evaluar el progreso hacia la consecución de los objetivos planteados en una empresa, además de encontrar acciones estratégicas en la cual sea aplicable en beneficio de la empresa.</w:t>
      </w:r>
    </w:p>
    <w:p w14:paraId="01CCACC4" w14:textId="77777777" w:rsidR="008B15BE" w:rsidRDefault="00B228B3">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Procesos ETL:</w:t>
      </w:r>
    </w:p>
    <w:p w14:paraId="01CCACC5" w14:textId="080B2570"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Antes de cargar los datos a cualquier repositorio, se debe cumplir con un proceso que comprende un tratamiento de toda la información para que esta llegue limpia a su destino, con el objetivo de asegurar la calidad de los datos y realizar tomas de decisiones es base a la información consolidada. </w:t>
      </w:r>
      <w:sdt>
        <w:sdtPr>
          <w:rPr>
            <w:rFonts w:ascii="Times New Roman" w:eastAsia="Times New Roman" w:hAnsi="Times New Roman" w:cs="Times New Roman"/>
            <w:color w:val="000000"/>
            <w:sz w:val="24"/>
            <w:szCs w:val="24"/>
          </w:rPr>
          <w:id w:val="-1728454126"/>
          <w:citation/>
        </w:sdtPr>
        <w:sdtEndPr/>
        <w:sdtContent>
          <w:r w:rsidR="007F3CFF">
            <w:rPr>
              <w:rFonts w:ascii="Times New Roman" w:eastAsia="Times New Roman" w:hAnsi="Times New Roman" w:cs="Times New Roman"/>
              <w:color w:val="000000"/>
              <w:sz w:val="24"/>
              <w:szCs w:val="24"/>
            </w:rPr>
            <w:fldChar w:fldCharType="begin"/>
          </w:r>
          <w:r w:rsidR="007F3CFF">
            <w:rPr>
              <w:rFonts w:ascii="Times New Roman" w:eastAsia="Times New Roman" w:hAnsi="Times New Roman" w:cs="Times New Roman"/>
              <w:color w:val="000000"/>
              <w:sz w:val="24"/>
              <w:szCs w:val="24"/>
              <w:lang w:val="en-US"/>
            </w:rPr>
            <w:instrText xml:space="preserve"> CITATION Jos13 \l 1033 </w:instrText>
          </w:r>
          <w:r w:rsidR="007F3CFF">
            <w:rPr>
              <w:rFonts w:ascii="Times New Roman" w:eastAsia="Times New Roman" w:hAnsi="Times New Roman" w:cs="Times New Roman"/>
              <w:color w:val="000000"/>
              <w:sz w:val="24"/>
              <w:szCs w:val="24"/>
            </w:rPr>
            <w:fldChar w:fldCharType="separate"/>
          </w:r>
          <w:r w:rsidR="007F3CFF" w:rsidRPr="007F3CFF">
            <w:rPr>
              <w:rFonts w:ascii="Times New Roman" w:eastAsia="Times New Roman" w:hAnsi="Times New Roman" w:cs="Times New Roman"/>
              <w:noProof/>
              <w:color w:val="000000"/>
              <w:sz w:val="24"/>
              <w:szCs w:val="24"/>
              <w:lang w:val="en-US"/>
            </w:rPr>
            <w:t>(Cano, 2013)</w:t>
          </w:r>
          <w:r w:rsidR="007F3CFF">
            <w:rPr>
              <w:rFonts w:ascii="Times New Roman" w:eastAsia="Times New Roman" w:hAnsi="Times New Roman" w:cs="Times New Roman"/>
              <w:color w:val="000000"/>
              <w:sz w:val="24"/>
              <w:szCs w:val="24"/>
            </w:rPr>
            <w:fldChar w:fldCharType="end"/>
          </w:r>
        </w:sdtContent>
      </w:sdt>
      <w:r w:rsidR="00C4571B">
        <w:rPr>
          <w:rFonts w:ascii="Times New Roman" w:eastAsia="Times New Roman" w:hAnsi="Times New Roman" w:cs="Times New Roman"/>
          <w:color w:val="000000"/>
          <w:sz w:val="24"/>
          <w:szCs w:val="24"/>
        </w:rPr>
        <w:t>.</w:t>
      </w:r>
    </w:p>
    <w:p w14:paraId="01CCACC6" w14:textId="0DA097D7" w:rsidR="008B15BE" w:rsidRDefault="00B228B3">
      <w:pPr>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procesos ETL (Extract – Transform - Load) por sus siglas en inglés, se encarga de la integración y gestión de datos que proceden de distintas fuentes. </w:t>
      </w:r>
      <w:sdt>
        <w:sdtPr>
          <w:rPr>
            <w:rFonts w:ascii="Times New Roman" w:eastAsia="Times New Roman" w:hAnsi="Times New Roman" w:cs="Times New Roman"/>
            <w:color w:val="000000"/>
            <w:sz w:val="24"/>
            <w:szCs w:val="24"/>
          </w:rPr>
          <w:id w:val="-1815403395"/>
          <w:citation/>
        </w:sdtPr>
        <w:sdtEndPr/>
        <w:sdtContent>
          <w:r w:rsidR="007F3CFF">
            <w:rPr>
              <w:rFonts w:ascii="Times New Roman" w:eastAsia="Times New Roman" w:hAnsi="Times New Roman" w:cs="Times New Roman"/>
              <w:color w:val="000000"/>
              <w:sz w:val="24"/>
              <w:szCs w:val="24"/>
            </w:rPr>
            <w:fldChar w:fldCharType="begin"/>
          </w:r>
          <w:r w:rsidR="007F3CFF">
            <w:rPr>
              <w:rFonts w:ascii="Times New Roman" w:eastAsia="Times New Roman" w:hAnsi="Times New Roman" w:cs="Times New Roman"/>
              <w:color w:val="000000"/>
              <w:sz w:val="24"/>
              <w:szCs w:val="24"/>
              <w:lang w:val="en-US"/>
            </w:rPr>
            <w:instrText xml:space="preserve"> CITATION Fer10 \l 1033 </w:instrText>
          </w:r>
          <w:r w:rsidR="007F3CFF">
            <w:rPr>
              <w:rFonts w:ascii="Times New Roman" w:eastAsia="Times New Roman" w:hAnsi="Times New Roman" w:cs="Times New Roman"/>
              <w:color w:val="000000"/>
              <w:sz w:val="24"/>
              <w:szCs w:val="24"/>
            </w:rPr>
            <w:fldChar w:fldCharType="separate"/>
          </w:r>
          <w:r w:rsidR="007F3CFF" w:rsidRPr="007F3CFF">
            <w:rPr>
              <w:rFonts w:ascii="Times New Roman" w:eastAsia="Times New Roman" w:hAnsi="Times New Roman" w:cs="Times New Roman"/>
              <w:noProof/>
              <w:color w:val="000000"/>
              <w:sz w:val="24"/>
              <w:szCs w:val="24"/>
              <w:lang w:val="en-US"/>
            </w:rPr>
            <w:t>(Ferreire et al., 2010)</w:t>
          </w:r>
          <w:r w:rsidR="007F3CFF">
            <w:rPr>
              <w:rFonts w:ascii="Times New Roman" w:eastAsia="Times New Roman" w:hAnsi="Times New Roman" w:cs="Times New Roman"/>
              <w:color w:val="000000"/>
              <w:sz w:val="24"/>
              <w:szCs w:val="24"/>
            </w:rPr>
            <w:fldChar w:fldCharType="end"/>
          </w:r>
        </w:sdtContent>
      </w:sdt>
      <w:r>
        <w:rPr>
          <w:rFonts w:ascii="Times New Roman" w:eastAsia="Times New Roman" w:hAnsi="Times New Roman" w:cs="Times New Roman"/>
          <w:color w:val="000000"/>
          <w:sz w:val="24"/>
          <w:szCs w:val="24"/>
        </w:rPr>
        <w:t xml:space="preserve"> afirma que:</w:t>
      </w:r>
    </w:p>
    <w:p w14:paraId="01CCACC7" w14:textId="77777777" w:rsidR="008B15BE" w:rsidRDefault="00B228B3">
      <w:pPr>
        <w:pBdr>
          <w:top w:val="nil"/>
          <w:left w:val="nil"/>
          <w:bottom w:val="nil"/>
          <w:right w:val="nil"/>
          <w:between w:val="nil"/>
        </w:pBdr>
        <w:spacing w:after="0" w:line="360" w:lineRule="auto"/>
        <w:ind w:left="25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procesos de ETL consisten </w:t>
      </w:r>
      <w:r>
        <w:rPr>
          <w:rFonts w:ascii="Times New Roman" w:eastAsia="Times New Roman" w:hAnsi="Times New Roman" w:cs="Times New Roman"/>
          <w:sz w:val="24"/>
          <w:szCs w:val="24"/>
        </w:rPr>
        <w:t>en extraer</w:t>
      </w:r>
      <w:r>
        <w:rPr>
          <w:rFonts w:ascii="Times New Roman" w:eastAsia="Times New Roman" w:hAnsi="Times New Roman" w:cs="Times New Roman"/>
          <w:color w:val="000000"/>
          <w:sz w:val="24"/>
          <w:szCs w:val="24"/>
        </w:rPr>
        <w:t xml:space="preserve">, modificar e insertar datos de un sistema de base de datos a otra. </w:t>
      </w:r>
    </w:p>
    <w:p w14:paraId="01CCACC8" w14:textId="77777777" w:rsidR="008B15BE" w:rsidRDefault="00B228B3">
      <w:pPr>
        <w:pBdr>
          <w:top w:val="nil"/>
          <w:left w:val="nil"/>
          <w:bottom w:val="nil"/>
          <w:right w:val="nil"/>
          <w:between w:val="nil"/>
        </w:pBdr>
        <w:spacing w:after="0" w:line="360" w:lineRule="auto"/>
        <w:ind w:left="2517"/>
        <w:jc w:val="both"/>
        <w:rPr>
          <w:rFonts w:ascii="Times New Roman" w:eastAsia="Times New Roman" w:hAnsi="Times New Roman" w:cs="Times New Roman"/>
          <w:color w:val="000000"/>
          <w:sz w:val="24"/>
          <w:szCs w:val="24"/>
          <w:highlight w:val="cyan"/>
        </w:rPr>
      </w:pPr>
      <w:r>
        <w:rPr>
          <w:rFonts w:ascii="Times New Roman" w:eastAsia="Times New Roman" w:hAnsi="Times New Roman" w:cs="Times New Roman"/>
          <w:color w:val="000000"/>
          <w:sz w:val="24"/>
          <w:szCs w:val="24"/>
        </w:rPr>
        <w:t>Los estudios informan que los procesos de ETL y las herramientas de limpieza de datos consumen un tercio del presupuesto en un proyecto con respecto al tiempo de desarrollo del Data Warehouse, en la cual posteriormente se almacenarán los datos.</w:t>
      </w:r>
    </w:p>
    <w:p w14:paraId="01CCACC9" w14:textId="77777777" w:rsidR="008B15BE" w:rsidRDefault="008B15BE">
      <w:pPr>
        <w:pBdr>
          <w:top w:val="nil"/>
          <w:left w:val="nil"/>
          <w:bottom w:val="nil"/>
          <w:right w:val="nil"/>
          <w:between w:val="nil"/>
        </w:pBdr>
        <w:spacing w:after="0" w:line="360" w:lineRule="auto"/>
        <w:ind w:left="2517"/>
        <w:jc w:val="both"/>
        <w:rPr>
          <w:rFonts w:ascii="Times New Roman" w:eastAsia="Times New Roman" w:hAnsi="Times New Roman" w:cs="Times New Roman"/>
          <w:b/>
          <w:color w:val="000000"/>
          <w:sz w:val="24"/>
          <w:szCs w:val="24"/>
        </w:rPr>
      </w:pPr>
    </w:p>
    <w:p w14:paraId="01CCACCA" w14:textId="77777777" w:rsidR="008B15BE" w:rsidRDefault="008B15BE">
      <w:pPr>
        <w:pBdr>
          <w:top w:val="nil"/>
          <w:left w:val="nil"/>
          <w:bottom w:val="nil"/>
          <w:right w:val="nil"/>
          <w:between w:val="nil"/>
        </w:pBdr>
        <w:spacing w:after="0" w:line="360" w:lineRule="auto"/>
        <w:ind w:left="2517"/>
        <w:jc w:val="both"/>
        <w:rPr>
          <w:rFonts w:ascii="Times New Roman" w:eastAsia="Times New Roman" w:hAnsi="Times New Roman" w:cs="Times New Roman"/>
          <w:b/>
          <w:color w:val="000000"/>
          <w:sz w:val="24"/>
          <w:szCs w:val="24"/>
        </w:rPr>
      </w:pPr>
    </w:p>
    <w:p w14:paraId="01CCACCB" w14:textId="77777777" w:rsidR="008B15BE" w:rsidRDefault="008B15BE">
      <w:pPr>
        <w:pBdr>
          <w:top w:val="nil"/>
          <w:left w:val="nil"/>
          <w:bottom w:val="nil"/>
          <w:right w:val="nil"/>
          <w:between w:val="nil"/>
        </w:pBdr>
        <w:spacing w:after="0" w:line="360" w:lineRule="auto"/>
        <w:ind w:left="2517"/>
        <w:jc w:val="both"/>
        <w:rPr>
          <w:rFonts w:ascii="Times New Roman" w:eastAsia="Times New Roman" w:hAnsi="Times New Roman" w:cs="Times New Roman"/>
          <w:b/>
          <w:color w:val="000000"/>
          <w:sz w:val="24"/>
          <w:szCs w:val="24"/>
        </w:rPr>
      </w:pPr>
    </w:p>
    <w:p w14:paraId="01CCACCC" w14:textId="77777777" w:rsidR="008B15BE" w:rsidRDefault="00B228B3">
      <w:pPr>
        <w:pBdr>
          <w:top w:val="nil"/>
          <w:left w:val="nil"/>
          <w:bottom w:val="nil"/>
          <w:right w:val="nil"/>
          <w:between w:val="nil"/>
        </w:pBdr>
        <w:spacing w:after="0" w:line="360" w:lineRule="auto"/>
        <w:ind w:left="251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Funcionamiento de procesos ETL.</w:t>
      </w:r>
    </w:p>
    <w:p w14:paraId="01CCACCD" w14:textId="77777777" w:rsidR="008B15BE" w:rsidRDefault="00B228B3">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Fase 1. Extracción </w:t>
      </w:r>
    </w:p>
    <w:p w14:paraId="01CCACCE" w14:textId="77777777" w:rsidR="008B15BE" w:rsidRDefault="00B228B3">
      <w:pPr>
        <w:pBdr>
          <w:top w:val="nil"/>
          <w:left w:val="nil"/>
          <w:bottom w:val="nil"/>
          <w:right w:val="nil"/>
          <w:between w:val="nil"/>
        </w:pBdr>
        <w:spacing w:after="0" w:line="360" w:lineRule="auto"/>
        <w:ind w:left="3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objetivo de los procesos ETL, es la extracción de datos limpios carentes de inconsistencia y que pueda hacer de fácil entendimiento para su respectiva analítica u organización comercial, estos datos son </w:t>
      </w:r>
      <w:r>
        <w:rPr>
          <w:rFonts w:ascii="Times New Roman" w:eastAsia="Times New Roman" w:hAnsi="Times New Roman" w:cs="Times New Roman"/>
          <w:sz w:val="24"/>
          <w:szCs w:val="24"/>
        </w:rPr>
        <w:t>extraídos</w:t>
      </w:r>
      <w:r>
        <w:rPr>
          <w:rFonts w:ascii="Times New Roman" w:eastAsia="Times New Roman" w:hAnsi="Times New Roman" w:cs="Times New Roman"/>
          <w:color w:val="000000"/>
          <w:sz w:val="24"/>
          <w:szCs w:val="24"/>
        </w:rPr>
        <w:t xml:space="preserve"> de una base y transferido a otro destino.</w:t>
      </w:r>
    </w:p>
    <w:p w14:paraId="01CCACCF" w14:textId="77777777" w:rsidR="008B15BE" w:rsidRDefault="00B228B3">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Fase 2. Transformación</w:t>
      </w:r>
    </w:p>
    <w:p w14:paraId="01CCACD0" w14:textId="77777777" w:rsidR="008B15BE" w:rsidRDefault="00B228B3">
      <w:pPr>
        <w:pBdr>
          <w:top w:val="nil"/>
          <w:left w:val="nil"/>
          <w:bottom w:val="nil"/>
          <w:right w:val="nil"/>
          <w:between w:val="nil"/>
        </w:pBdr>
        <w:spacing w:after="0" w:line="360" w:lineRule="auto"/>
        <w:ind w:left="3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transformación se efectúa mediante el cumplimiento de una serie de requisitos en la cual garantice la calidad y suministro de datos fiables, que proporcione la información necesaria. </w:t>
      </w:r>
    </w:p>
    <w:p w14:paraId="01CCACD1" w14:textId="77777777" w:rsidR="008B15BE" w:rsidRDefault="00B228B3">
      <w:pPr>
        <w:pBdr>
          <w:top w:val="nil"/>
          <w:left w:val="nil"/>
          <w:bottom w:val="nil"/>
          <w:right w:val="nil"/>
          <w:between w:val="nil"/>
        </w:pBdr>
        <w:spacing w:after="0" w:line="360" w:lineRule="auto"/>
        <w:ind w:left="3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estándares que garantiza la calidad de datos en cumplimiento de una extracción limpia y accesible durante esta fase son:</w:t>
      </w:r>
    </w:p>
    <w:p w14:paraId="01CCACD2" w14:textId="77777777" w:rsidR="008B15BE" w:rsidRDefault="00B228B3">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Normalización de datos.</w:t>
      </w:r>
    </w:p>
    <w:p w14:paraId="01CCACD3" w14:textId="77777777" w:rsidR="008B15BE" w:rsidRDefault="00B228B3">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Eliminación de datos duplicados.</w:t>
      </w:r>
    </w:p>
    <w:p w14:paraId="01CCACD4" w14:textId="77777777" w:rsidR="008B15BE" w:rsidRDefault="00B228B3">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Verificación y Clasificación de datos.</w:t>
      </w:r>
    </w:p>
    <w:p w14:paraId="01CCACD5" w14:textId="77777777" w:rsidR="008B15BE" w:rsidRDefault="00B228B3">
      <w:pPr>
        <w:spacing w:line="360" w:lineRule="auto"/>
        <w:ind w:left="32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fase de transformación se reduce lo que hasta ahora era un compilado de materiales sin utilidad posible a un conjunto de datos que se presentará en su última fase del proceso de ETL. </w:t>
      </w:r>
    </w:p>
    <w:p w14:paraId="01CCACD6" w14:textId="77777777" w:rsidR="008B15BE" w:rsidRDefault="00B228B3">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Fase 3. Carga</w:t>
      </w:r>
    </w:p>
    <w:p w14:paraId="01CCACD7" w14:textId="56018A2F" w:rsidR="008B15BE" w:rsidRDefault="00B228B3">
      <w:pPr>
        <w:spacing w:line="360" w:lineRule="auto"/>
        <w:ind w:left="32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fase es la última en el proceso de ETL, en la cual es aquí en donde se carga los datos extraídos y transformado a su nuevo destino según los requerimientos de la organización. </w:t>
      </w:r>
    </w:p>
    <w:p w14:paraId="141F1155" w14:textId="06E89EB5" w:rsidR="00CA2885" w:rsidRDefault="00CA2885">
      <w:pPr>
        <w:spacing w:line="360" w:lineRule="auto"/>
        <w:ind w:left="3237"/>
        <w:jc w:val="both"/>
        <w:rPr>
          <w:rFonts w:ascii="Times New Roman" w:eastAsia="Times New Roman" w:hAnsi="Times New Roman" w:cs="Times New Roman"/>
          <w:sz w:val="24"/>
          <w:szCs w:val="24"/>
        </w:rPr>
      </w:pPr>
    </w:p>
    <w:p w14:paraId="251D3B68" w14:textId="6D7CBA5A" w:rsidR="00CA2885" w:rsidRDefault="00CA2885">
      <w:pPr>
        <w:spacing w:line="360" w:lineRule="auto"/>
        <w:ind w:left="3237"/>
        <w:jc w:val="both"/>
        <w:rPr>
          <w:rFonts w:ascii="Times New Roman" w:eastAsia="Times New Roman" w:hAnsi="Times New Roman" w:cs="Times New Roman"/>
          <w:sz w:val="24"/>
          <w:szCs w:val="24"/>
        </w:rPr>
      </w:pPr>
    </w:p>
    <w:p w14:paraId="65060A06" w14:textId="33BB87C9" w:rsidR="00CA2885" w:rsidRDefault="00CA2885">
      <w:pPr>
        <w:spacing w:line="360" w:lineRule="auto"/>
        <w:ind w:left="3237"/>
        <w:jc w:val="both"/>
        <w:rPr>
          <w:rFonts w:ascii="Times New Roman" w:eastAsia="Times New Roman" w:hAnsi="Times New Roman" w:cs="Times New Roman"/>
          <w:sz w:val="24"/>
          <w:szCs w:val="24"/>
        </w:rPr>
      </w:pPr>
    </w:p>
    <w:p w14:paraId="3C54EA4F" w14:textId="77777777" w:rsidR="00CA2885" w:rsidRDefault="00CA2885">
      <w:pPr>
        <w:spacing w:line="360" w:lineRule="auto"/>
        <w:ind w:left="3237"/>
        <w:jc w:val="both"/>
        <w:rPr>
          <w:rFonts w:ascii="Times New Roman" w:eastAsia="Times New Roman" w:hAnsi="Times New Roman" w:cs="Times New Roman"/>
          <w:sz w:val="24"/>
          <w:szCs w:val="24"/>
        </w:rPr>
      </w:pPr>
    </w:p>
    <w:p w14:paraId="01CCACD8" w14:textId="3E6223BB" w:rsidR="008B15BE" w:rsidRDefault="00CA2885">
      <w:pPr>
        <w:spacing w:line="360" w:lineRule="auto"/>
        <w:ind w:left="2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figura 8 se muestra el</w:t>
      </w:r>
      <w:r w:rsidR="00B228B3">
        <w:rPr>
          <w:rFonts w:ascii="Times New Roman" w:eastAsia="Times New Roman" w:hAnsi="Times New Roman" w:cs="Times New Roman"/>
          <w:sz w:val="24"/>
          <w:szCs w:val="24"/>
        </w:rPr>
        <w:t xml:space="preserve"> flujo de un proceso ETL y la descripción de sus componentes</w:t>
      </w:r>
      <w:r>
        <w:rPr>
          <w:rFonts w:ascii="Times New Roman" w:eastAsia="Times New Roman" w:hAnsi="Times New Roman" w:cs="Times New Roman"/>
          <w:sz w:val="24"/>
          <w:szCs w:val="24"/>
        </w:rPr>
        <w:t>.</w:t>
      </w:r>
    </w:p>
    <w:p w14:paraId="034AC14E" w14:textId="77777777" w:rsidR="00CA2885" w:rsidRDefault="00B228B3" w:rsidP="00CA2885">
      <w:pPr>
        <w:keepNext/>
        <w:pBdr>
          <w:top w:val="nil"/>
          <w:left w:val="nil"/>
          <w:bottom w:val="nil"/>
          <w:right w:val="nil"/>
          <w:between w:val="nil"/>
        </w:pBdr>
        <w:spacing w:line="360" w:lineRule="auto"/>
        <w:ind w:left="2520"/>
        <w:jc w:val="center"/>
      </w:pPr>
      <w:r>
        <w:rPr>
          <w:noProof/>
          <w:color w:val="000000"/>
          <w:lang w:val="es-EC" w:eastAsia="es-EC"/>
        </w:rPr>
        <w:drawing>
          <wp:inline distT="0" distB="0" distL="0" distR="0" wp14:anchorId="01CCAF0E" wp14:editId="01CCAF0F">
            <wp:extent cx="4233225" cy="1967399"/>
            <wp:effectExtent l="0" t="0" r="0" b="0"/>
            <wp:docPr id="1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4233225" cy="1967399"/>
                    </a:xfrm>
                    <a:prstGeom prst="rect">
                      <a:avLst/>
                    </a:prstGeom>
                    <a:ln/>
                  </pic:spPr>
                </pic:pic>
              </a:graphicData>
            </a:graphic>
          </wp:inline>
        </w:drawing>
      </w:r>
    </w:p>
    <w:p w14:paraId="01CCACD9" w14:textId="0F51924E" w:rsidR="008B15BE" w:rsidRPr="00CA2885" w:rsidRDefault="00CA2885" w:rsidP="00CA2885">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6" w:name="_Toc78060175"/>
      <w:r w:rsidRPr="00CA2885">
        <w:rPr>
          <w:rFonts w:ascii="Times New Roman" w:eastAsia="Times New Roman" w:hAnsi="Times New Roman" w:cs="Times New Roman"/>
          <w:b/>
          <w:color w:val="000000"/>
          <w:sz w:val="24"/>
          <w:szCs w:val="24"/>
        </w:rPr>
        <w:t xml:space="preserve">Figura </w:t>
      </w:r>
      <w:r w:rsidRPr="00CA2885">
        <w:rPr>
          <w:rFonts w:ascii="Times New Roman" w:eastAsia="Times New Roman" w:hAnsi="Times New Roman" w:cs="Times New Roman"/>
          <w:b/>
          <w:color w:val="000000"/>
          <w:sz w:val="24"/>
          <w:szCs w:val="24"/>
        </w:rPr>
        <w:fldChar w:fldCharType="begin"/>
      </w:r>
      <w:r w:rsidRPr="00CA2885">
        <w:rPr>
          <w:rFonts w:ascii="Times New Roman" w:eastAsia="Times New Roman" w:hAnsi="Times New Roman" w:cs="Times New Roman"/>
          <w:b/>
          <w:color w:val="000000"/>
          <w:sz w:val="24"/>
          <w:szCs w:val="24"/>
        </w:rPr>
        <w:instrText xml:space="preserve"> SEQ Figura \* ARABIC </w:instrText>
      </w:r>
      <w:r w:rsidRPr="00CA2885">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8</w:t>
      </w:r>
      <w:r w:rsidRPr="00CA2885">
        <w:rPr>
          <w:rFonts w:ascii="Times New Roman" w:eastAsia="Times New Roman" w:hAnsi="Times New Roman" w:cs="Times New Roman"/>
          <w:b/>
          <w:color w:val="000000"/>
          <w:sz w:val="24"/>
          <w:szCs w:val="24"/>
        </w:rPr>
        <w:fldChar w:fldCharType="end"/>
      </w:r>
      <w:r w:rsidRPr="00CA2885">
        <w:rPr>
          <w:rFonts w:ascii="Times New Roman" w:eastAsia="Times New Roman" w:hAnsi="Times New Roman" w:cs="Times New Roman"/>
          <w:b/>
          <w:color w:val="000000"/>
          <w:sz w:val="24"/>
          <w:szCs w:val="24"/>
        </w:rPr>
        <w:t xml:space="preserve">. </w:t>
      </w:r>
      <w:r w:rsidRPr="00CA2885">
        <w:rPr>
          <w:rFonts w:ascii="Times New Roman" w:eastAsia="Times New Roman" w:hAnsi="Times New Roman" w:cs="Times New Roman"/>
          <w:bCs/>
          <w:color w:val="000000"/>
          <w:sz w:val="24"/>
          <w:szCs w:val="24"/>
        </w:rPr>
        <w:t>Proceso ETL - Migración de información.</w:t>
      </w:r>
      <w:bookmarkEnd w:id="86"/>
    </w:p>
    <w:p w14:paraId="01CCACDB" w14:textId="77777777" w:rsidR="008B15BE" w:rsidRDefault="00B228B3" w:rsidP="00CA2885">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7" w:name="_heading=h.3o7alnk" w:colFirst="0" w:colLast="0"/>
      <w:bookmarkEnd w:id="87"/>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 xml:space="preserve">Autores </w:t>
      </w:r>
    </w:p>
    <w:p w14:paraId="01CCACDC" w14:textId="77777777" w:rsidR="008B15BE" w:rsidRDefault="00B228B3">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Herramientas de análisis:</w:t>
      </w:r>
    </w:p>
    <w:p w14:paraId="01CCACDD" w14:textId="77777777" w:rsidR="008B15BE" w:rsidRDefault="00B228B3">
      <w:pPr>
        <w:numPr>
          <w:ilvl w:val="1"/>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Cubos OLAP:</w:t>
      </w:r>
    </w:p>
    <w:p w14:paraId="01CCACDE" w14:textId="1EC5FD02"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cubos OLAP por sus siglas en ingles On-line Analytical Processing, son parte de una tecnología extendida para analizar información almacenada en el Datawarehouse. </w:t>
      </w:r>
      <w:sdt>
        <w:sdtPr>
          <w:rPr>
            <w:rFonts w:ascii="Times New Roman" w:eastAsia="Times New Roman" w:hAnsi="Times New Roman" w:cs="Times New Roman"/>
            <w:color w:val="000000"/>
            <w:sz w:val="24"/>
            <w:szCs w:val="24"/>
          </w:rPr>
          <w:id w:val="2009173982"/>
          <w:citation/>
        </w:sdtPr>
        <w:sdtEndPr/>
        <w:sdtContent>
          <w:r w:rsidR="00EE74F9">
            <w:rPr>
              <w:rFonts w:ascii="Times New Roman" w:eastAsia="Times New Roman" w:hAnsi="Times New Roman" w:cs="Times New Roman"/>
              <w:color w:val="000000"/>
              <w:sz w:val="24"/>
              <w:szCs w:val="24"/>
            </w:rPr>
            <w:fldChar w:fldCharType="begin"/>
          </w:r>
          <w:r w:rsidR="00EE74F9">
            <w:rPr>
              <w:rFonts w:ascii="Times New Roman" w:eastAsia="Times New Roman" w:hAnsi="Times New Roman" w:cs="Times New Roman"/>
              <w:color w:val="000000"/>
              <w:sz w:val="24"/>
              <w:szCs w:val="24"/>
              <w:lang w:val="en-US"/>
            </w:rPr>
            <w:instrText xml:space="preserve"> CITATION Rob15 \l 1033 </w:instrText>
          </w:r>
          <w:r w:rsidR="00EE74F9">
            <w:rPr>
              <w:rFonts w:ascii="Times New Roman" w:eastAsia="Times New Roman" w:hAnsi="Times New Roman" w:cs="Times New Roman"/>
              <w:color w:val="000000"/>
              <w:sz w:val="24"/>
              <w:szCs w:val="24"/>
            </w:rPr>
            <w:fldChar w:fldCharType="separate"/>
          </w:r>
          <w:r w:rsidR="00EE74F9" w:rsidRPr="00EE74F9">
            <w:rPr>
              <w:rFonts w:ascii="Times New Roman" w:eastAsia="Times New Roman" w:hAnsi="Times New Roman" w:cs="Times New Roman"/>
              <w:noProof/>
              <w:color w:val="000000"/>
              <w:sz w:val="24"/>
              <w:szCs w:val="24"/>
              <w:lang w:val="en-US"/>
            </w:rPr>
            <w:t>(Verdezoto, 2015)</w:t>
          </w:r>
          <w:r w:rsidR="00EE74F9">
            <w:rPr>
              <w:rFonts w:ascii="Times New Roman" w:eastAsia="Times New Roman" w:hAnsi="Times New Roman" w:cs="Times New Roman"/>
              <w:color w:val="000000"/>
              <w:sz w:val="24"/>
              <w:szCs w:val="24"/>
            </w:rPr>
            <w:fldChar w:fldCharType="end"/>
          </w:r>
        </w:sdtContent>
      </w:sdt>
      <w:r w:rsidR="00EE74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afirma que:</w:t>
      </w:r>
    </w:p>
    <w:p w14:paraId="01CCACDF" w14:textId="77777777"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cubos OLAP </w:t>
      </w:r>
      <w:r>
        <w:rPr>
          <w:rFonts w:ascii="Times New Roman" w:eastAsia="Times New Roman" w:hAnsi="Times New Roman" w:cs="Times New Roman"/>
          <w:sz w:val="24"/>
          <w:szCs w:val="24"/>
        </w:rPr>
        <w:t>permiten</w:t>
      </w:r>
      <w:r>
        <w:rPr>
          <w:rFonts w:ascii="Times New Roman" w:eastAsia="Times New Roman" w:hAnsi="Times New Roman" w:cs="Times New Roman"/>
          <w:color w:val="000000"/>
          <w:sz w:val="24"/>
          <w:szCs w:val="24"/>
        </w:rPr>
        <w:t xml:space="preserve"> a los usuarios el uso eficaz de los almacenes de datos para el análisis en línea, además de generar </w:t>
      </w:r>
      <w:r>
        <w:rPr>
          <w:rFonts w:ascii="Times New Roman" w:eastAsia="Times New Roman" w:hAnsi="Times New Roman" w:cs="Times New Roman"/>
          <w:sz w:val="24"/>
          <w:szCs w:val="24"/>
        </w:rPr>
        <w:t>procedimientos</w:t>
      </w:r>
      <w:r>
        <w:rPr>
          <w:rFonts w:ascii="Times New Roman" w:eastAsia="Times New Roman" w:hAnsi="Times New Roman" w:cs="Times New Roman"/>
          <w:color w:val="000000"/>
          <w:sz w:val="24"/>
          <w:szCs w:val="24"/>
        </w:rPr>
        <w:t xml:space="preserve"> analíticos en consultas complejas con respuesta inmediatas. Estos cubos brindan la posibilidad de disponer de una base de datos multidimensional, ya que son conocidos como el diseño lógico de un modelo dimensional físico, también llamado esquema estrella, que busca minimizar las tablas de dimensiones de una forma ramificada.</w:t>
      </w:r>
    </w:p>
    <w:p w14:paraId="01CCACE0" w14:textId="77777777"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cubo OLAP, transforma los datos planos que se </w:t>
      </w:r>
      <w:r>
        <w:rPr>
          <w:rFonts w:ascii="Times New Roman" w:eastAsia="Times New Roman" w:hAnsi="Times New Roman" w:cs="Times New Roman"/>
          <w:sz w:val="24"/>
          <w:szCs w:val="24"/>
        </w:rPr>
        <w:t>encuentran</w:t>
      </w:r>
      <w:r>
        <w:rPr>
          <w:rFonts w:ascii="Times New Roman" w:eastAsia="Times New Roman" w:hAnsi="Times New Roman" w:cs="Times New Roman"/>
          <w:color w:val="000000"/>
          <w:sz w:val="24"/>
          <w:szCs w:val="24"/>
        </w:rPr>
        <w:t xml:space="preserve"> en fila y columna en una matriz de determinadas dimensiones. Los principales o más importantes objetos que se debería incluir en un cubo multidimensional, son los siguientes: </w:t>
      </w:r>
    </w:p>
    <w:p w14:paraId="01CCACE1" w14:textId="77777777" w:rsidR="008B15BE" w:rsidRDefault="00B228B3">
      <w:pPr>
        <w:numPr>
          <w:ilvl w:val="0"/>
          <w:numId w:val="2"/>
        </w:numPr>
        <w:pBdr>
          <w:top w:val="nil"/>
          <w:left w:val="nil"/>
          <w:bottom w:val="nil"/>
          <w:right w:val="nil"/>
          <w:between w:val="nil"/>
        </w:pBdr>
        <w:spacing w:after="0" w:line="360" w:lineRule="auto"/>
        <w:ind w:left="368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Dimensiones: </w:t>
      </w:r>
      <w:r>
        <w:rPr>
          <w:rFonts w:ascii="Times New Roman" w:eastAsia="Times New Roman" w:hAnsi="Times New Roman" w:cs="Times New Roman"/>
          <w:color w:val="000000"/>
          <w:sz w:val="24"/>
          <w:szCs w:val="24"/>
        </w:rPr>
        <w:t>Son elementos que tienen la función de describir las medidas en las cuales se distinguen los atributos y jerarquías.</w:t>
      </w:r>
    </w:p>
    <w:p w14:paraId="01CCACE2" w14:textId="77777777" w:rsidR="008B15BE" w:rsidRDefault="00B228B3">
      <w:pPr>
        <w:numPr>
          <w:ilvl w:val="0"/>
          <w:numId w:val="2"/>
        </w:numPr>
        <w:pBdr>
          <w:top w:val="nil"/>
          <w:left w:val="nil"/>
          <w:bottom w:val="nil"/>
          <w:right w:val="nil"/>
          <w:between w:val="nil"/>
        </w:pBdr>
        <w:spacing w:after="0" w:line="360" w:lineRule="auto"/>
        <w:ind w:left="368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Atributos:</w:t>
      </w:r>
      <w:r>
        <w:rPr>
          <w:rFonts w:ascii="Times New Roman" w:eastAsia="Times New Roman" w:hAnsi="Times New Roman" w:cs="Times New Roman"/>
          <w:color w:val="000000"/>
          <w:sz w:val="24"/>
          <w:szCs w:val="24"/>
        </w:rPr>
        <w:t xml:space="preserve"> Característica o campo individual de análisis perteneciente a una tabla de dimensiones </w:t>
      </w:r>
    </w:p>
    <w:p w14:paraId="01CCACE3" w14:textId="77777777" w:rsidR="008B15BE" w:rsidRDefault="00B228B3">
      <w:pPr>
        <w:numPr>
          <w:ilvl w:val="0"/>
          <w:numId w:val="2"/>
        </w:numPr>
        <w:pBdr>
          <w:top w:val="nil"/>
          <w:left w:val="nil"/>
          <w:bottom w:val="nil"/>
          <w:right w:val="nil"/>
          <w:between w:val="nil"/>
        </w:pBdr>
        <w:spacing w:after="0" w:line="360" w:lineRule="auto"/>
        <w:ind w:left="368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Jerarquía:</w:t>
      </w:r>
      <w:r>
        <w:rPr>
          <w:rFonts w:ascii="Times New Roman" w:eastAsia="Times New Roman" w:hAnsi="Times New Roman" w:cs="Times New Roman"/>
          <w:color w:val="000000"/>
          <w:sz w:val="24"/>
          <w:szCs w:val="24"/>
        </w:rPr>
        <w:t xml:space="preserve"> Hace referencia a la relación lógica entre varios atributos.</w:t>
      </w:r>
    </w:p>
    <w:p w14:paraId="01CCACE4" w14:textId="77777777" w:rsidR="008B15BE" w:rsidRDefault="00B228B3">
      <w:pPr>
        <w:numPr>
          <w:ilvl w:val="0"/>
          <w:numId w:val="2"/>
        </w:numPr>
        <w:pBdr>
          <w:top w:val="nil"/>
          <w:left w:val="nil"/>
          <w:bottom w:val="nil"/>
          <w:right w:val="nil"/>
          <w:between w:val="nil"/>
        </w:pBdr>
        <w:spacing w:after="0" w:line="360" w:lineRule="auto"/>
        <w:ind w:left="368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Tabla de hechos: </w:t>
      </w:r>
      <w:r>
        <w:rPr>
          <w:rFonts w:ascii="Times New Roman" w:eastAsia="Times New Roman" w:hAnsi="Times New Roman" w:cs="Times New Roman"/>
          <w:color w:val="000000"/>
          <w:sz w:val="24"/>
          <w:szCs w:val="24"/>
        </w:rPr>
        <w:t>Es donde se encuentra la intersección de las diferentes dimensiones del cubo y sirve para definir las métricas del negocio.</w:t>
      </w:r>
    </w:p>
    <w:p w14:paraId="01CCACE5" w14:textId="77777777" w:rsidR="008B15BE" w:rsidRDefault="00B228B3">
      <w:pPr>
        <w:numPr>
          <w:ilvl w:val="0"/>
          <w:numId w:val="2"/>
        </w:numPr>
        <w:pBdr>
          <w:top w:val="nil"/>
          <w:left w:val="nil"/>
          <w:bottom w:val="nil"/>
          <w:right w:val="nil"/>
          <w:between w:val="nil"/>
        </w:pBdr>
        <w:spacing w:after="0" w:line="360" w:lineRule="auto"/>
        <w:ind w:left="368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Indicadores:</w:t>
      </w:r>
      <w:r>
        <w:rPr>
          <w:rFonts w:ascii="Times New Roman" w:eastAsia="Times New Roman" w:hAnsi="Times New Roman" w:cs="Times New Roman"/>
          <w:color w:val="000000"/>
          <w:sz w:val="24"/>
          <w:szCs w:val="24"/>
        </w:rPr>
        <w:t xml:space="preserve"> Medida estadística basada en procesos matemáticos y/o expresión cuantitativa de una tabla de hecho. </w:t>
      </w:r>
    </w:p>
    <w:p w14:paraId="01CCACE6" w14:textId="506232B3" w:rsidR="008B15BE" w:rsidRDefault="00CA2885">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figura 9 se muestra como c</w:t>
      </w:r>
      <w:r w:rsidR="00B228B3">
        <w:rPr>
          <w:rFonts w:ascii="Times New Roman" w:eastAsia="Times New Roman" w:hAnsi="Times New Roman" w:cs="Times New Roman"/>
          <w:color w:val="000000"/>
          <w:sz w:val="24"/>
          <w:szCs w:val="24"/>
        </w:rPr>
        <w:t>on los cubos OLAP se puede tener la capacidad de explorar la información desde diferentes perspectivas.</w:t>
      </w:r>
    </w:p>
    <w:p w14:paraId="51CFAF85" w14:textId="77777777" w:rsidR="00CA2885" w:rsidRDefault="00B228B3" w:rsidP="00CA2885">
      <w:pPr>
        <w:keepNext/>
        <w:pBdr>
          <w:top w:val="nil"/>
          <w:left w:val="nil"/>
          <w:bottom w:val="nil"/>
          <w:right w:val="nil"/>
          <w:between w:val="nil"/>
        </w:pBdr>
        <w:spacing w:line="360" w:lineRule="auto"/>
        <w:ind w:left="3240"/>
        <w:jc w:val="center"/>
      </w:pPr>
      <w:r>
        <w:rPr>
          <w:noProof/>
          <w:color w:val="000000"/>
          <w:lang w:val="es-EC" w:eastAsia="es-EC"/>
        </w:rPr>
        <w:drawing>
          <wp:inline distT="0" distB="0" distL="0" distR="0" wp14:anchorId="01CCAF10" wp14:editId="01CCAF11">
            <wp:extent cx="3762576" cy="2370741"/>
            <wp:effectExtent l="0" t="0" r="0" b="0"/>
            <wp:docPr id="86" name="image33.png" descr="olap"/>
            <wp:cNvGraphicFramePr/>
            <a:graphic xmlns:a="http://schemas.openxmlformats.org/drawingml/2006/main">
              <a:graphicData uri="http://schemas.openxmlformats.org/drawingml/2006/picture">
                <pic:pic xmlns:pic="http://schemas.openxmlformats.org/drawingml/2006/picture">
                  <pic:nvPicPr>
                    <pic:cNvPr id="0" name="image33.png" descr="olap"/>
                    <pic:cNvPicPr preferRelativeResize="0"/>
                  </pic:nvPicPr>
                  <pic:blipFill>
                    <a:blip r:embed="rId22"/>
                    <a:srcRect/>
                    <a:stretch>
                      <a:fillRect/>
                    </a:stretch>
                  </pic:blipFill>
                  <pic:spPr>
                    <a:xfrm>
                      <a:off x="0" y="0"/>
                      <a:ext cx="3762576" cy="2370741"/>
                    </a:xfrm>
                    <a:prstGeom prst="rect">
                      <a:avLst/>
                    </a:prstGeom>
                    <a:ln/>
                  </pic:spPr>
                </pic:pic>
              </a:graphicData>
            </a:graphic>
          </wp:inline>
        </w:drawing>
      </w:r>
    </w:p>
    <w:p w14:paraId="01CCACE8" w14:textId="1652BBF6" w:rsidR="008B15BE" w:rsidRDefault="00CA2885">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88" w:name="_Toc78060176"/>
      <w:r w:rsidRPr="00CA2885">
        <w:rPr>
          <w:rFonts w:ascii="Times New Roman" w:eastAsia="Times New Roman" w:hAnsi="Times New Roman" w:cs="Times New Roman"/>
          <w:b/>
          <w:color w:val="000000"/>
          <w:sz w:val="24"/>
          <w:szCs w:val="24"/>
        </w:rPr>
        <w:t xml:space="preserve">Figura </w:t>
      </w:r>
      <w:r w:rsidRPr="00CA2885">
        <w:rPr>
          <w:rFonts w:ascii="Times New Roman" w:eastAsia="Times New Roman" w:hAnsi="Times New Roman" w:cs="Times New Roman"/>
          <w:b/>
          <w:color w:val="000000"/>
          <w:sz w:val="24"/>
          <w:szCs w:val="24"/>
        </w:rPr>
        <w:fldChar w:fldCharType="begin"/>
      </w:r>
      <w:r w:rsidRPr="00CA2885">
        <w:rPr>
          <w:rFonts w:ascii="Times New Roman" w:eastAsia="Times New Roman" w:hAnsi="Times New Roman" w:cs="Times New Roman"/>
          <w:b/>
          <w:color w:val="000000"/>
          <w:sz w:val="24"/>
          <w:szCs w:val="24"/>
        </w:rPr>
        <w:instrText xml:space="preserve"> SEQ Figura \* ARABIC </w:instrText>
      </w:r>
      <w:r w:rsidRPr="00CA2885">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9</w:t>
      </w:r>
      <w:r w:rsidRPr="00CA2885">
        <w:rPr>
          <w:rFonts w:ascii="Times New Roman" w:eastAsia="Times New Roman" w:hAnsi="Times New Roman" w:cs="Times New Roman"/>
          <w:b/>
          <w:color w:val="000000"/>
          <w:sz w:val="24"/>
          <w:szCs w:val="24"/>
        </w:rPr>
        <w:fldChar w:fldCharType="end"/>
      </w:r>
      <w:r w:rsidRPr="00CA2885">
        <w:rPr>
          <w:rFonts w:ascii="Times New Roman" w:eastAsia="Times New Roman" w:hAnsi="Times New Roman" w:cs="Times New Roman"/>
          <w:b/>
          <w:color w:val="000000"/>
          <w:sz w:val="24"/>
          <w:szCs w:val="24"/>
        </w:rPr>
        <w:t xml:space="preserve">. </w:t>
      </w:r>
      <w:r w:rsidRPr="00CA2885">
        <w:rPr>
          <w:rFonts w:ascii="Times New Roman" w:eastAsia="Times New Roman" w:hAnsi="Times New Roman" w:cs="Times New Roman"/>
          <w:bCs/>
          <w:color w:val="000000"/>
          <w:sz w:val="24"/>
          <w:szCs w:val="24"/>
        </w:rPr>
        <w:t>Consultas en el cubo OLAP</w:t>
      </w:r>
      <w:bookmarkStart w:id="89" w:name="_heading=h.23ckvvd" w:colFirst="0" w:colLast="0"/>
      <w:bookmarkEnd w:id="88"/>
      <w:bookmarkEnd w:id="89"/>
      <w:r w:rsidR="00B228B3">
        <w:rPr>
          <w:rFonts w:ascii="Times New Roman" w:eastAsia="Times New Roman" w:hAnsi="Times New Roman" w:cs="Times New Roman"/>
          <w:b/>
          <w:color w:val="000000"/>
          <w:sz w:val="24"/>
          <w:szCs w:val="24"/>
        </w:rPr>
        <w:t xml:space="preserve"> </w:t>
      </w:r>
    </w:p>
    <w:p w14:paraId="01CCACE9" w14:textId="1155494F" w:rsidR="008B15BE" w:rsidRPr="00CA2885" w:rsidRDefault="00B228B3">
      <w:pPr>
        <w:pBdr>
          <w:top w:val="nil"/>
          <w:left w:val="nil"/>
          <w:bottom w:val="nil"/>
          <w:right w:val="nil"/>
          <w:between w:val="nil"/>
        </w:pBdr>
        <w:spacing w:after="0" w:line="360" w:lineRule="auto"/>
        <w:ind w:left="1418"/>
        <w:jc w:val="center"/>
        <w:rPr>
          <w:rFonts w:ascii="Times New Roman" w:eastAsia="Times New Roman" w:hAnsi="Times New Roman" w:cs="Times New Roman"/>
          <w:color w:val="000000"/>
          <w:sz w:val="24"/>
          <w:szCs w:val="24"/>
        </w:rPr>
      </w:pPr>
      <w:r w:rsidRPr="00CA2885">
        <w:rPr>
          <w:rFonts w:ascii="Times New Roman" w:eastAsia="Times New Roman" w:hAnsi="Times New Roman" w:cs="Times New Roman"/>
          <w:b/>
          <w:color w:val="000000"/>
          <w:sz w:val="24"/>
          <w:szCs w:val="24"/>
        </w:rPr>
        <w:t xml:space="preserve">Fuente: </w:t>
      </w:r>
      <w:sdt>
        <w:sdtPr>
          <w:rPr>
            <w:rFonts w:ascii="Times New Roman" w:eastAsia="Times New Roman" w:hAnsi="Times New Roman" w:cs="Times New Roman"/>
            <w:b/>
            <w:color w:val="000000"/>
            <w:sz w:val="24"/>
            <w:szCs w:val="24"/>
          </w:rPr>
          <w:id w:val="803894721"/>
          <w:citation/>
        </w:sdtPr>
        <w:sdtEndPr/>
        <w:sdtContent>
          <w:r w:rsidR="00EE74F9">
            <w:rPr>
              <w:rFonts w:ascii="Times New Roman" w:eastAsia="Times New Roman" w:hAnsi="Times New Roman" w:cs="Times New Roman"/>
              <w:b/>
              <w:color w:val="000000"/>
              <w:sz w:val="24"/>
              <w:szCs w:val="24"/>
            </w:rPr>
            <w:fldChar w:fldCharType="begin"/>
          </w:r>
          <w:r w:rsidR="00EE74F9">
            <w:rPr>
              <w:rFonts w:ascii="Times New Roman" w:eastAsia="Times New Roman" w:hAnsi="Times New Roman" w:cs="Times New Roman"/>
              <w:b/>
              <w:color w:val="000000"/>
              <w:sz w:val="24"/>
              <w:szCs w:val="24"/>
              <w:lang w:val="en-US"/>
            </w:rPr>
            <w:instrText xml:space="preserve"> CITATION Ang16 \l 1033 </w:instrText>
          </w:r>
          <w:r w:rsidR="00EE74F9">
            <w:rPr>
              <w:rFonts w:ascii="Times New Roman" w:eastAsia="Times New Roman" w:hAnsi="Times New Roman" w:cs="Times New Roman"/>
              <w:b/>
              <w:color w:val="000000"/>
              <w:sz w:val="24"/>
              <w:szCs w:val="24"/>
            </w:rPr>
            <w:fldChar w:fldCharType="separate"/>
          </w:r>
          <w:r w:rsidR="00EE74F9" w:rsidRPr="00EE74F9">
            <w:rPr>
              <w:rFonts w:ascii="Times New Roman" w:eastAsia="Times New Roman" w:hAnsi="Times New Roman" w:cs="Times New Roman"/>
              <w:noProof/>
              <w:color w:val="000000"/>
              <w:sz w:val="24"/>
              <w:szCs w:val="24"/>
              <w:lang w:val="en-US"/>
            </w:rPr>
            <w:t>(Morales, 2016)</w:t>
          </w:r>
          <w:r w:rsidR="00EE74F9">
            <w:rPr>
              <w:rFonts w:ascii="Times New Roman" w:eastAsia="Times New Roman" w:hAnsi="Times New Roman" w:cs="Times New Roman"/>
              <w:b/>
              <w:color w:val="000000"/>
              <w:sz w:val="24"/>
              <w:szCs w:val="24"/>
            </w:rPr>
            <w:fldChar w:fldCharType="end"/>
          </w:r>
        </w:sdtContent>
      </w:sdt>
      <w:r w:rsidR="00EE74F9">
        <w:rPr>
          <w:rFonts w:ascii="Times New Roman" w:eastAsia="Times New Roman" w:hAnsi="Times New Roman" w:cs="Times New Roman"/>
          <w:color w:val="000000"/>
          <w:sz w:val="24"/>
          <w:szCs w:val="24"/>
        </w:rPr>
        <w:t>.</w:t>
      </w:r>
    </w:p>
    <w:p w14:paraId="01CCACEA" w14:textId="601DDD7E" w:rsidR="008B15BE" w:rsidRDefault="008B15BE"/>
    <w:p w14:paraId="74C702F6" w14:textId="11C98F8E" w:rsidR="00CA2885" w:rsidRDefault="00CA2885"/>
    <w:p w14:paraId="7C94FB8C" w14:textId="77777777" w:rsidR="00CA2885" w:rsidRDefault="00CA2885"/>
    <w:p w14:paraId="01CCACEB" w14:textId="77777777" w:rsidR="008B15BE" w:rsidRDefault="00B228B3">
      <w:pPr>
        <w:numPr>
          <w:ilvl w:val="1"/>
          <w:numId w:val="1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Herramientas de DataViz:</w:t>
      </w:r>
    </w:p>
    <w:p w14:paraId="01CCACEC" w14:textId="368EAFE9"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herramientas de visualización de datos (DataViz) tales como Tableau, Google Data Studio y otras, son aquellas que permiten que se </w:t>
      </w:r>
      <w:r>
        <w:rPr>
          <w:rFonts w:ascii="Times New Roman" w:eastAsia="Times New Roman" w:hAnsi="Times New Roman" w:cs="Times New Roman"/>
          <w:sz w:val="24"/>
          <w:szCs w:val="24"/>
        </w:rPr>
        <w:t>implementan</w:t>
      </w:r>
      <w:r>
        <w:rPr>
          <w:rFonts w:ascii="Times New Roman" w:eastAsia="Times New Roman" w:hAnsi="Times New Roman" w:cs="Times New Roman"/>
          <w:color w:val="000000"/>
          <w:sz w:val="24"/>
          <w:szCs w:val="24"/>
        </w:rPr>
        <w:t xml:space="preserve"> diferentes estrategias de comunicación dependiendo de la audiencia apuntada, la DataViz se enfoca en transformar datos, números y exploraciones en información que resulte útil por medio de gráficos para la alta gerencia y por ende para toda la organización. </w:t>
      </w:r>
      <w:sdt>
        <w:sdtPr>
          <w:rPr>
            <w:rFonts w:ascii="Times New Roman" w:eastAsia="Times New Roman" w:hAnsi="Times New Roman" w:cs="Times New Roman"/>
            <w:color w:val="000000"/>
            <w:sz w:val="24"/>
            <w:szCs w:val="24"/>
          </w:rPr>
          <w:id w:val="1300111507"/>
          <w:citation/>
        </w:sdtPr>
        <w:sdtEndPr/>
        <w:sdtContent>
          <w:r w:rsidR="00CD3912">
            <w:rPr>
              <w:rFonts w:ascii="Times New Roman" w:eastAsia="Times New Roman" w:hAnsi="Times New Roman" w:cs="Times New Roman"/>
              <w:color w:val="000000"/>
              <w:sz w:val="24"/>
              <w:szCs w:val="24"/>
            </w:rPr>
            <w:fldChar w:fldCharType="begin"/>
          </w:r>
          <w:r w:rsidR="00CD3912">
            <w:rPr>
              <w:rFonts w:ascii="Times New Roman" w:eastAsia="Times New Roman" w:hAnsi="Times New Roman" w:cs="Times New Roman"/>
              <w:color w:val="000000"/>
              <w:sz w:val="24"/>
              <w:szCs w:val="24"/>
              <w:lang w:val="en-US"/>
            </w:rPr>
            <w:instrText xml:space="preserve"> CITATION Jan19 \l 1033 </w:instrText>
          </w:r>
          <w:r w:rsidR="00CD3912">
            <w:rPr>
              <w:rFonts w:ascii="Times New Roman" w:eastAsia="Times New Roman" w:hAnsi="Times New Roman" w:cs="Times New Roman"/>
              <w:color w:val="000000"/>
              <w:sz w:val="24"/>
              <w:szCs w:val="24"/>
            </w:rPr>
            <w:fldChar w:fldCharType="separate"/>
          </w:r>
          <w:r w:rsidR="00CD3912" w:rsidRPr="00CD3912">
            <w:rPr>
              <w:rFonts w:ascii="Times New Roman" w:eastAsia="Times New Roman" w:hAnsi="Times New Roman" w:cs="Times New Roman"/>
              <w:noProof/>
              <w:color w:val="000000"/>
              <w:sz w:val="24"/>
              <w:szCs w:val="24"/>
              <w:lang w:val="en-US"/>
            </w:rPr>
            <w:t>(Perfit, 2019)</w:t>
          </w:r>
          <w:r w:rsidR="00CD3912">
            <w:rPr>
              <w:rFonts w:ascii="Times New Roman" w:eastAsia="Times New Roman" w:hAnsi="Times New Roman" w:cs="Times New Roman"/>
              <w:color w:val="000000"/>
              <w:sz w:val="24"/>
              <w:szCs w:val="24"/>
            </w:rPr>
            <w:fldChar w:fldCharType="end"/>
          </w:r>
        </w:sdtContent>
      </w:sdt>
      <w:r w:rsidR="003A59B0">
        <w:rPr>
          <w:rFonts w:ascii="Times New Roman" w:eastAsia="Times New Roman" w:hAnsi="Times New Roman" w:cs="Times New Roman"/>
          <w:color w:val="000000"/>
          <w:sz w:val="24"/>
          <w:szCs w:val="24"/>
        </w:rPr>
        <w:t xml:space="preserve"> afirma</w:t>
      </w:r>
      <w:r>
        <w:rPr>
          <w:rFonts w:ascii="Times New Roman" w:eastAsia="Times New Roman" w:hAnsi="Times New Roman" w:cs="Times New Roman"/>
          <w:color w:val="000000"/>
          <w:sz w:val="24"/>
          <w:szCs w:val="24"/>
        </w:rPr>
        <w:t xml:space="preserve"> que:</w:t>
      </w:r>
    </w:p>
    <w:p w14:paraId="01CCACED" w14:textId="77777777"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finalidad de la DataViz es reducir la carga cognitiva aplicando los principios de visualización de los datos, permitiendo al usuario final una mayor compresión de la información, interacción e identificación de patrones, narrativas u otros hallazgos de contenidos en los datos.</w:t>
      </w:r>
    </w:p>
    <w:p w14:paraId="01CCACEE" w14:textId="77777777" w:rsidR="008B15BE" w:rsidRDefault="00B228B3">
      <w:pPr>
        <w:pBdr>
          <w:top w:val="nil"/>
          <w:left w:val="nil"/>
          <w:bottom w:val="nil"/>
          <w:right w:val="nil"/>
          <w:between w:val="nil"/>
        </w:pBdr>
        <w:spacing w:after="0" w:line="360" w:lineRule="auto"/>
        <w:ind w:left="3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Gracias a las herramientas de DataViz, se pueden emplear y construir tableros de control y portafolio de reportes, las cuales cumplan con el objetivo de los principios de visualización de datos.</w:t>
      </w:r>
    </w:p>
    <w:p w14:paraId="01CCACEF" w14:textId="77777777" w:rsidR="008B15BE" w:rsidRDefault="00B228B3">
      <w:pPr>
        <w:numPr>
          <w:ilvl w:val="3"/>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Casos de éxito de empresas Data Driven.</w:t>
      </w:r>
    </w:p>
    <w:p w14:paraId="01CCACF0" w14:textId="2D72994B"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mayor desafío comercial para las empresas es el control y análisis en el flujo de inventario para solventar requerimientos sin excesos o </w:t>
      </w:r>
      <w:r>
        <w:rPr>
          <w:rFonts w:ascii="Times New Roman" w:eastAsia="Times New Roman" w:hAnsi="Times New Roman" w:cs="Times New Roman"/>
          <w:sz w:val="24"/>
          <w:szCs w:val="24"/>
        </w:rPr>
        <w:t>escasez</w:t>
      </w:r>
      <w:r>
        <w:rPr>
          <w:rFonts w:ascii="Times New Roman" w:eastAsia="Times New Roman" w:hAnsi="Times New Roman" w:cs="Times New Roman"/>
          <w:color w:val="000000"/>
          <w:sz w:val="24"/>
          <w:szCs w:val="24"/>
        </w:rPr>
        <w:t xml:space="preserve"> de sus productos ante la demanda del mercado, eludir esta problemática genera clientes insatisfechos, por ende, se busca implementar nuevas tecnologías como BI. </w:t>
      </w:r>
      <w:sdt>
        <w:sdtPr>
          <w:rPr>
            <w:rFonts w:ascii="Times New Roman" w:eastAsia="Times New Roman" w:hAnsi="Times New Roman" w:cs="Times New Roman"/>
            <w:color w:val="000000"/>
            <w:sz w:val="24"/>
            <w:szCs w:val="24"/>
          </w:rPr>
          <w:id w:val="830642989"/>
          <w:citation/>
        </w:sdtPr>
        <w:sdtEndPr/>
        <w:sdtContent>
          <w:r w:rsidR="00CD3912">
            <w:rPr>
              <w:rFonts w:ascii="Times New Roman" w:eastAsia="Times New Roman" w:hAnsi="Times New Roman" w:cs="Times New Roman"/>
              <w:color w:val="000000"/>
              <w:sz w:val="24"/>
              <w:szCs w:val="24"/>
            </w:rPr>
            <w:fldChar w:fldCharType="begin"/>
          </w:r>
          <w:r w:rsidR="00CD3912">
            <w:rPr>
              <w:rFonts w:ascii="Times New Roman" w:eastAsia="Times New Roman" w:hAnsi="Times New Roman" w:cs="Times New Roman"/>
              <w:color w:val="000000"/>
              <w:sz w:val="24"/>
              <w:szCs w:val="24"/>
              <w:lang w:val="en-US"/>
            </w:rPr>
            <w:instrText xml:space="preserve"> CITATION Ber20 \l 1033 </w:instrText>
          </w:r>
          <w:r w:rsidR="00CD3912">
            <w:rPr>
              <w:rFonts w:ascii="Times New Roman" w:eastAsia="Times New Roman" w:hAnsi="Times New Roman" w:cs="Times New Roman"/>
              <w:color w:val="000000"/>
              <w:sz w:val="24"/>
              <w:szCs w:val="24"/>
            </w:rPr>
            <w:fldChar w:fldCharType="separate"/>
          </w:r>
          <w:r w:rsidR="00CD3912" w:rsidRPr="00CD3912">
            <w:rPr>
              <w:rFonts w:ascii="Times New Roman" w:eastAsia="Times New Roman" w:hAnsi="Times New Roman" w:cs="Times New Roman"/>
              <w:noProof/>
              <w:color w:val="000000"/>
              <w:sz w:val="24"/>
              <w:szCs w:val="24"/>
              <w:lang w:val="en-US"/>
            </w:rPr>
            <w:t>(Bermeo-Pérez &amp; Campoverde-Molina, 2020)</w:t>
          </w:r>
          <w:r w:rsidR="00CD3912">
            <w:rPr>
              <w:rFonts w:ascii="Times New Roman" w:eastAsia="Times New Roman" w:hAnsi="Times New Roman" w:cs="Times New Roman"/>
              <w:color w:val="000000"/>
              <w:sz w:val="24"/>
              <w:szCs w:val="24"/>
            </w:rPr>
            <w:fldChar w:fldCharType="end"/>
          </w:r>
        </w:sdtContent>
      </w:sdt>
      <w:r w:rsidR="00CD3912">
        <w:rPr>
          <w:rFonts w:ascii="Times New Roman" w:eastAsia="Times New Roman" w:hAnsi="Times New Roman" w:cs="Times New Roman"/>
          <w:color w:val="000000"/>
          <w:sz w:val="24"/>
          <w:szCs w:val="24"/>
        </w:rPr>
        <w:t>.</w:t>
      </w:r>
    </w:p>
    <w:p w14:paraId="01CCACF1"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grandes empresas como Coca-Cola Bottling Company, con implementación BI en el área de ventas y entregas a las empresas, logró conseguir mediante diversas estrategias, la automatización de los procesos de generación de informes, la cual consiste en devolver los datos al equipo de ventas ayudando a conocer las diferentes relaciones con los clientes tales como el lugar y producto de mayor consumo generando información oportuna de fácil entendimiento y poder conseguir ventajas competitivas entre empresas.  La inteligencia de negocios jugó un papel importante en las decisiones de la alta gerencia de Coca Cola versus los sentimientos de sus consumidores, siendo estos últimos los que prevalecen ante cualquier discusión ya que las ganancias y la aceptación se veían reflejadas en aquellas decisiones orientadas en el cliente.</w:t>
      </w:r>
    </w:p>
    <w:p w14:paraId="01CCACF2"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gran exponente de las empresas Data Driven y su mejor caso de éxito es Netflix, con más de 20 años de operaciones, no se puede hablar de su éxito sin hablar de su trascendencia. </w:t>
      </w:r>
    </w:p>
    <w:p w14:paraId="01CCACF3"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Netflix en sus inicios fue una empresa que se dedicaba a la renta de DVD, y en su momento existía otra gran empresa llamada Blockbuster que contaba con tiendas físicas. </w:t>
      </w:r>
    </w:p>
    <w:p w14:paraId="01CCACF4" w14:textId="77777777" w:rsidR="008B15BE" w:rsidRDefault="00B228B3">
      <w:pPr>
        <w:pBdr>
          <w:top w:val="nil"/>
          <w:left w:val="nil"/>
          <w:bottom w:val="nil"/>
          <w:right w:val="nil"/>
          <w:between w:val="nil"/>
        </w:pBdr>
        <w:spacing w:after="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Netflix </w:t>
      </w:r>
      <w:r>
        <w:rPr>
          <w:rFonts w:ascii="Times New Roman" w:eastAsia="Times New Roman" w:hAnsi="Times New Roman" w:cs="Times New Roman"/>
          <w:sz w:val="24"/>
          <w:szCs w:val="24"/>
        </w:rPr>
        <w:t>sólo</w:t>
      </w:r>
      <w:r>
        <w:rPr>
          <w:rFonts w:ascii="Times New Roman" w:eastAsia="Times New Roman" w:hAnsi="Times New Roman" w:cs="Times New Roman"/>
          <w:color w:val="000000"/>
          <w:sz w:val="24"/>
          <w:szCs w:val="24"/>
        </w:rPr>
        <w:t xml:space="preserve"> rentaba por medio de correos postales, por una parte, fue una estrategia acertada ya que, al no contar con una tienda física, reducía sus costos y se enfocaría </w:t>
      </w:r>
      <w:r>
        <w:rPr>
          <w:rFonts w:ascii="Times New Roman" w:eastAsia="Times New Roman" w:hAnsi="Times New Roman" w:cs="Times New Roman"/>
          <w:sz w:val="24"/>
          <w:szCs w:val="24"/>
        </w:rPr>
        <w:t>sólo</w:t>
      </w:r>
      <w:r>
        <w:rPr>
          <w:rFonts w:ascii="Times New Roman" w:eastAsia="Times New Roman" w:hAnsi="Times New Roman" w:cs="Times New Roman"/>
          <w:color w:val="000000"/>
          <w:sz w:val="24"/>
          <w:szCs w:val="24"/>
        </w:rPr>
        <w:t xml:space="preserve"> en </w:t>
      </w: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los clientes deseaban a la hora de entretenerse, ya que mediante las adquisiciones de películas, se recolectaban y se </w:t>
      </w:r>
      <w:r>
        <w:rPr>
          <w:rFonts w:ascii="Times New Roman" w:eastAsia="Times New Roman" w:hAnsi="Times New Roman" w:cs="Times New Roman"/>
          <w:sz w:val="24"/>
          <w:szCs w:val="24"/>
        </w:rPr>
        <w:t>recopilan</w:t>
      </w:r>
      <w:r>
        <w:rPr>
          <w:rFonts w:ascii="Times New Roman" w:eastAsia="Times New Roman" w:hAnsi="Times New Roman" w:cs="Times New Roman"/>
          <w:color w:val="000000"/>
          <w:sz w:val="24"/>
          <w:szCs w:val="24"/>
        </w:rPr>
        <w:t xml:space="preserve"> datos de aquellas películas más solicitadas, lo cual le permitió establecer bodegas en ciertos puntos donde los clientes tenían una mayor demanda de rentas de DVD, estos datos le permitió no solo reconocer  los patrones del consumo de películas sino también a recomendarlas en base a criterios de gustos. </w:t>
      </w:r>
    </w:p>
    <w:p w14:paraId="01CCACF5" w14:textId="77777777" w:rsidR="008B15BE" w:rsidRDefault="00B228B3">
      <w:pPr>
        <w:numPr>
          <w:ilvl w:val="2"/>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Inteligencia de negocios en el sector industrial.</w:t>
      </w:r>
    </w:p>
    <w:p w14:paraId="01CCACF6"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inteligencia de negocios a nivel industrial es la opción más acertada para agilizar las tomas de decisiones en mejora de la organización, la transformación de datos a información implica utilizar varias herramientas tales como software o hardware para almacenar, procesar, y transformar los datos y sacarle el mayor provecho a la información generada. La utilización de herramientas ERP (Enterprise Resource Planning) o planificación de recursos empresariales, implica administrar y mantener una información más </w:t>
      </w:r>
      <w:r>
        <w:rPr>
          <w:rFonts w:ascii="Times New Roman" w:eastAsia="Times New Roman" w:hAnsi="Times New Roman" w:cs="Times New Roman"/>
          <w:sz w:val="24"/>
          <w:szCs w:val="24"/>
        </w:rPr>
        <w:t>íntegra</w:t>
      </w:r>
      <w:r>
        <w:rPr>
          <w:rFonts w:ascii="Times New Roman" w:eastAsia="Times New Roman" w:hAnsi="Times New Roman" w:cs="Times New Roman"/>
          <w:color w:val="000000"/>
          <w:sz w:val="24"/>
          <w:szCs w:val="24"/>
        </w:rPr>
        <w:t xml:space="preserve"> y detallada </w:t>
      </w:r>
      <w:r>
        <w:rPr>
          <w:rFonts w:ascii="Times New Roman" w:eastAsia="Times New Roman" w:hAnsi="Times New Roman" w:cs="Times New Roman"/>
          <w:sz w:val="24"/>
          <w:szCs w:val="24"/>
        </w:rPr>
        <w:t>en el interior</w:t>
      </w:r>
      <w:r>
        <w:rPr>
          <w:rFonts w:ascii="Times New Roman" w:eastAsia="Times New Roman" w:hAnsi="Times New Roman" w:cs="Times New Roman"/>
          <w:color w:val="000000"/>
          <w:sz w:val="24"/>
          <w:szCs w:val="24"/>
        </w:rPr>
        <w:t xml:space="preserve"> de la empresa, facilitando el entendimiento con el fin de facilitar las tomas de decisiones.</w:t>
      </w:r>
    </w:p>
    <w:p w14:paraId="01CCACF7" w14:textId="102B5C56" w:rsidR="008B15BE" w:rsidRDefault="00B228B3">
      <w:pPr>
        <w:pBdr>
          <w:top w:val="nil"/>
          <w:left w:val="nil"/>
          <w:bottom w:val="nil"/>
          <w:right w:val="nil"/>
          <w:between w:val="nil"/>
        </w:pBdr>
        <w:spacing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objetivo de toda empresa es prevenir los accidentes laborales disminuyendo los riesgos, por la cual, para mantener los niveles de estándares altos de seguridad industrial, se ha ido fomentando en una serie de leyes, decretos y reglamento que enlazan de manera eficiente la existencia planteada en dicho terreno. </w:t>
      </w:r>
      <w:r w:rsidRPr="00920A24">
        <w:rPr>
          <w:rFonts w:ascii="Times New Roman" w:eastAsia="Times New Roman" w:hAnsi="Times New Roman" w:cs="Times New Roman"/>
          <w:color w:val="000000"/>
          <w:sz w:val="24"/>
          <w:szCs w:val="24"/>
        </w:rPr>
        <w:t>Puede decirse que la práctica en la mayoría de los países dispone de legislaciones en el ámbito de seguridad industrial, aunque esta es efectivamente completa solo en los países más avanzados y con el mayor auge tecnológico.</w:t>
      </w:r>
    </w:p>
    <w:p w14:paraId="01CCACF8" w14:textId="77777777" w:rsidR="008B15BE" w:rsidRDefault="00B228B3">
      <w:pPr>
        <w:pStyle w:val="Ttulo1"/>
        <w:spacing w:line="360" w:lineRule="auto"/>
        <w:jc w:val="center"/>
        <w:rPr>
          <w:rFonts w:ascii="Times New Roman" w:eastAsia="Times New Roman" w:hAnsi="Times New Roman" w:cs="Times New Roman"/>
        </w:rPr>
      </w:pPr>
      <w:bookmarkStart w:id="90" w:name="_Toc73269503"/>
      <w:bookmarkStart w:id="91" w:name="_Toc73272495"/>
      <w:bookmarkStart w:id="92" w:name="_Toc76822236"/>
      <w:r>
        <w:rPr>
          <w:rFonts w:ascii="Times New Roman" w:eastAsia="Times New Roman" w:hAnsi="Times New Roman" w:cs="Times New Roman"/>
        </w:rPr>
        <w:t>CAPÍTULO 2</w:t>
      </w:r>
      <w:bookmarkEnd w:id="90"/>
      <w:bookmarkEnd w:id="91"/>
      <w:bookmarkEnd w:id="92"/>
    </w:p>
    <w:p w14:paraId="01CCACF9" w14:textId="77777777" w:rsidR="008B15BE" w:rsidRDefault="00B228B3">
      <w:pPr>
        <w:pStyle w:val="Ttulo2"/>
        <w:numPr>
          <w:ilvl w:val="0"/>
          <w:numId w:val="10"/>
        </w:numPr>
      </w:pPr>
      <w:bookmarkStart w:id="93" w:name="_Toc73269504"/>
      <w:bookmarkStart w:id="94" w:name="_Toc73272496"/>
      <w:bookmarkStart w:id="95" w:name="_Toc76822237"/>
      <w:r>
        <w:t>METODOLOGÍA</w:t>
      </w:r>
      <w:bookmarkEnd w:id="93"/>
      <w:bookmarkEnd w:id="94"/>
      <w:bookmarkEnd w:id="95"/>
    </w:p>
    <w:p w14:paraId="01CCACFA" w14:textId="36FE1587" w:rsidR="008B15BE" w:rsidRDefault="00B228B3" w:rsidP="00C607A9">
      <w:pPr>
        <w:pStyle w:val="Ttulo3"/>
        <w:numPr>
          <w:ilvl w:val="1"/>
          <w:numId w:val="10"/>
        </w:numPr>
      </w:pPr>
      <w:bookmarkStart w:id="96" w:name="_Toc73272497"/>
      <w:bookmarkStart w:id="97" w:name="_Toc76822238"/>
      <w:r>
        <w:rPr>
          <w:color w:val="000000"/>
        </w:rPr>
        <w:t>CRISP-DM.</w:t>
      </w:r>
      <w:bookmarkEnd w:id="96"/>
      <w:bookmarkEnd w:id="97"/>
    </w:p>
    <w:p w14:paraId="01CCACFB" w14:textId="77777777" w:rsidR="008B15BE" w:rsidRDefault="00B228B3">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rPr>
      </w:pPr>
      <w:bookmarkStart w:id="98" w:name="_heading=h.41mghml" w:colFirst="0" w:colLast="0"/>
      <w:bookmarkEnd w:id="98"/>
      <w:r>
        <w:rPr>
          <w:rFonts w:ascii="Times New Roman" w:eastAsia="Times New Roman" w:hAnsi="Times New Roman" w:cs="Times New Roman"/>
          <w:color w:val="000000"/>
          <w:sz w:val="24"/>
          <w:szCs w:val="24"/>
        </w:rPr>
        <w:t xml:space="preserve">Para llevar a cabo el cumplimiento del desarrollo de la solución de inteligencia de negocios, fue de suma importancia el uso de metodologías, la cual </w:t>
      </w:r>
      <w:r>
        <w:rPr>
          <w:rFonts w:ascii="Times New Roman" w:eastAsia="Times New Roman" w:hAnsi="Times New Roman" w:cs="Times New Roman"/>
          <w:sz w:val="24"/>
          <w:szCs w:val="24"/>
        </w:rPr>
        <w:t>permitió</w:t>
      </w:r>
      <w:r>
        <w:rPr>
          <w:rFonts w:ascii="Times New Roman" w:eastAsia="Times New Roman" w:hAnsi="Times New Roman" w:cs="Times New Roman"/>
          <w:color w:val="000000"/>
          <w:sz w:val="24"/>
          <w:szCs w:val="24"/>
        </w:rPr>
        <w:t xml:space="preserve"> orientar el flujo de los trabajos de minería de datos, además de asegurar que el proyecto se desarrolle cumpliendo con los criterios y/o objetivos ya pautados para concluir en el tiempo establecido.</w:t>
      </w:r>
    </w:p>
    <w:p w14:paraId="01CCACFC" w14:textId="1D2C3A7F" w:rsidR="008B15BE" w:rsidRDefault="00B228B3">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highlight w:val="cyan"/>
        </w:rPr>
      </w:pPr>
      <w:r>
        <w:rPr>
          <w:rFonts w:ascii="Times New Roman" w:eastAsia="Times New Roman" w:hAnsi="Times New Roman" w:cs="Times New Roman"/>
          <w:color w:val="000000"/>
          <w:sz w:val="24"/>
          <w:szCs w:val="24"/>
        </w:rPr>
        <w:t xml:space="preserve">Para el desarrollo de este proyecto se decidió utilizar la metodología CRISP-DM (Cross Industry Standard Process for Data Mining). De acuerdo a </w:t>
      </w:r>
      <w:sdt>
        <w:sdtPr>
          <w:rPr>
            <w:rFonts w:ascii="Times New Roman" w:eastAsia="Times New Roman" w:hAnsi="Times New Roman" w:cs="Times New Roman"/>
            <w:color w:val="000000"/>
            <w:sz w:val="24"/>
            <w:szCs w:val="24"/>
          </w:rPr>
          <w:id w:val="-1866668621"/>
          <w:citation/>
        </w:sdtPr>
        <w:sdtEndPr/>
        <w:sdtContent>
          <w:r w:rsidR="00A00F55">
            <w:rPr>
              <w:rFonts w:ascii="Times New Roman" w:eastAsia="Times New Roman" w:hAnsi="Times New Roman" w:cs="Times New Roman"/>
              <w:color w:val="000000"/>
              <w:sz w:val="24"/>
              <w:szCs w:val="24"/>
            </w:rPr>
            <w:fldChar w:fldCharType="begin"/>
          </w:r>
          <w:r w:rsidR="00A00F55" w:rsidRPr="00A00F55">
            <w:rPr>
              <w:rFonts w:ascii="Times New Roman" w:eastAsia="Times New Roman" w:hAnsi="Times New Roman" w:cs="Times New Roman"/>
              <w:color w:val="000000"/>
              <w:sz w:val="24"/>
              <w:szCs w:val="24"/>
            </w:rPr>
            <w:instrText xml:space="preserve"> CITATION CHA00 \l 1033 </w:instrText>
          </w:r>
          <w:r w:rsidR="00A00F55">
            <w:rPr>
              <w:rFonts w:ascii="Times New Roman" w:eastAsia="Times New Roman" w:hAnsi="Times New Roman" w:cs="Times New Roman"/>
              <w:color w:val="000000"/>
              <w:sz w:val="24"/>
              <w:szCs w:val="24"/>
            </w:rPr>
            <w:fldChar w:fldCharType="separate"/>
          </w:r>
          <w:r w:rsidR="00A00F55" w:rsidRPr="00A00F55">
            <w:rPr>
              <w:rFonts w:ascii="Times New Roman" w:eastAsia="Times New Roman" w:hAnsi="Times New Roman" w:cs="Times New Roman"/>
              <w:noProof/>
              <w:color w:val="000000"/>
              <w:sz w:val="24"/>
              <w:szCs w:val="24"/>
            </w:rPr>
            <w:t>(CHAPMAN PETE (NCR), 2000)</w:t>
          </w:r>
          <w:r w:rsidR="00A00F55">
            <w:rPr>
              <w:rFonts w:ascii="Times New Roman" w:eastAsia="Times New Roman" w:hAnsi="Times New Roman" w:cs="Times New Roman"/>
              <w:color w:val="000000"/>
              <w:sz w:val="24"/>
              <w:szCs w:val="24"/>
            </w:rPr>
            <w:fldChar w:fldCharType="end"/>
          </w:r>
        </w:sdtContent>
      </w:sdt>
      <w:r w:rsidR="00A00F5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la metodología CRISP-DM hace referencia a un modelo de procesos jerárquico, que está conformado por un conjunto de tareas en la cual implica la normalización de las partes de vida de un proyecto. CRISP-DM orienta el flujo de trabajo de minería de datos y explica las relaciones que existen entre las tareas</w:t>
      </w:r>
      <w:r w:rsidRPr="00985336">
        <w:rPr>
          <w:rFonts w:ascii="Times New Roman" w:eastAsia="Times New Roman" w:hAnsi="Times New Roman" w:cs="Times New Roman"/>
          <w:sz w:val="24"/>
          <w:szCs w:val="24"/>
        </w:rPr>
        <w:t>.</w:t>
      </w:r>
      <w:r w:rsidRPr="003A59B0">
        <w:rPr>
          <w:rFonts w:ascii="Times New Roman" w:eastAsia="Times New Roman" w:hAnsi="Times New Roman" w:cs="Times New Roman"/>
          <w:sz w:val="24"/>
          <w:szCs w:val="24"/>
        </w:rPr>
        <w:t xml:space="preserve"> La figura 10 muestra </w:t>
      </w:r>
      <w:r w:rsidR="000337B2" w:rsidRPr="003A59B0">
        <w:rPr>
          <w:rFonts w:ascii="Times New Roman" w:eastAsia="Times New Roman" w:hAnsi="Times New Roman" w:cs="Times New Roman"/>
          <w:sz w:val="24"/>
          <w:szCs w:val="24"/>
        </w:rPr>
        <w:t xml:space="preserve">las </w:t>
      </w:r>
      <w:r w:rsidR="00985336">
        <w:rPr>
          <w:rFonts w:ascii="Times New Roman" w:eastAsia="Times New Roman" w:hAnsi="Times New Roman" w:cs="Times New Roman"/>
          <w:sz w:val="24"/>
          <w:szCs w:val="24"/>
        </w:rPr>
        <w:t xml:space="preserve">seis </w:t>
      </w:r>
      <w:r w:rsidR="000337B2" w:rsidRPr="003A59B0">
        <w:rPr>
          <w:rFonts w:ascii="Times New Roman" w:eastAsia="Times New Roman" w:hAnsi="Times New Roman" w:cs="Times New Roman"/>
          <w:sz w:val="24"/>
          <w:szCs w:val="24"/>
        </w:rPr>
        <w:t>fases</w:t>
      </w:r>
      <w:r w:rsidRPr="003A59B0">
        <w:rPr>
          <w:rFonts w:ascii="Times New Roman" w:eastAsia="Times New Roman" w:hAnsi="Times New Roman" w:cs="Times New Roman"/>
          <w:sz w:val="24"/>
          <w:szCs w:val="24"/>
        </w:rPr>
        <w:t xml:space="preserve"> del ciclo de vida de la minería de datos.</w:t>
      </w:r>
    </w:p>
    <w:p w14:paraId="2840FDE0" w14:textId="77777777" w:rsidR="007C0E74" w:rsidRDefault="00B228B3" w:rsidP="007C0E74">
      <w:pPr>
        <w:keepNext/>
        <w:pBdr>
          <w:top w:val="nil"/>
          <w:left w:val="nil"/>
          <w:bottom w:val="nil"/>
          <w:right w:val="nil"/>
          <w:between w:val="nil"/>
        </w:pBdr>
        <w:spacing w:after="0" w:line="360" w:lineRule="auto"/>
        <w:ind w:left="792"/>
        <w:jc w:val="center"/>
      </w:pPr>
      <w:r>
        <w:rPr>
          <w:noProof/>
          <w:color w:val="000000"/>
          <w:lang w:val="es-EC" w:eastAsia="es-EC"/>
        </w:rPr>
        <w:drawing>
          <wp:inline distT="0" distB="0" distL="0" distR="0" wp14:anchorId="01CCAF12" wp14:editId="01CCAF13">
            <wp:extent cx="3706940" cy="3257828"/>
            <wp:effectExtent l="0" t="0" r="0" b="0"/>
            <wp:docPr id="8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3706940" cy="3257828"/>
                    </a:xfrm>
                    <a:prstGeom prst="rect">
                      <a:avLst/>
                    </a:prstGeom>
                    <a:ln/>
                  </pic:spPr>
                </pic:pic>
              </a:graphicData>
            </a:graphic>
          </wp:inline>
        </w:drawing>
      </w:r>
    </w:p>
    <w:p w14:paraId="01CCACFD" w14:textId="1C5F22E7" w:rsidR="008B15BE" w:rsidRPr="007C0E74" w:rsidRDefault="007C0E74" w:rsidP="007C0E74">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99" w:name="_Toc78060177"/>
      <w:r w:rsidRPr="007C0E74">
        <w:rPr>
          <w:rFonts w:ascii="Times New Roman" w:eastAsia="Times New Roman" w:hAnsi="Times New Roman" w:cs="Times New Roman"/>
          <w:b/>
          <w:color w:val="000000"/>
          <w:sz w:val="24"/>
          <w:szCs w:val="24"/>
        </w:rPr>
        <w:t xml:space="preserve">Figura </w:t>
      </w:r>
      <w:r w:rsidRPr="007C0E74">
        <w:rPr>
          <w:rFonts w:ascii="Times New Roman" w:eastAsia="Times New Roman" w:hAnsi="Times New Roman" w:cs="Times New Roman"/>
          <w:b/>
          <w:color w:val="000000"/>
          <w:sz w:val="24"/>
          <w:szCs w:val="24"/>
        </w:rPr>
        <w:fldChar w:fldCharType="begin"/>
      </w:r>
      <w:r w:rsidRPr="007C0E74">
        <w:rPr>
          <w:rFonts w:ascii="Times New Roman" w:eastAsia="Times New Roman" w:hAnsi="Times New Roman" w:cs="Times New Roman"/>
          <w:b/>
          <w:color w:val="000000"/>
          <w:sz w:val="24"/>
          <w:szCs w:val="24"/>
        </w:rPr>
        <w:instrText xml:space="preserve"> SEQ Figura \* ARABIC </w:instrText>
      </w:r>
      <w:r w:rsidRPr="007C0E74">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10</w:t>
      </w:r>
      <w:r w:rsidRPr="007C0E74">
        <w:rPr>
          <w:rFonts w:ascii="Times New Roman" w:eastAsia="Times New Roman" w:hAnsi="Times New Roman" w:cs="Times New Roman"/>
          <w:b/>
          <w:color w:val="000000"/>
          <w:sz w:val="24"/>
          <w:szCs w:val="24"/>
        </w:rPr>
        <w:fldChar w:fldCharType="end"/>
      </w:r>
      <w:r w:rsidRPr="007C0E74">
        <w:rPr>
          <w:rFonts w:ascii="Times New Roman" w:eastAsia="Times New Roman" w:hAnsi="Times New Roman" w:cs="Times New Roman"/>
          <w:b/>
          <w:color w:val="000000"/>
          <w:sz w:val="24"/>
          <w:szCs w:val="24"/>
        </w:rPr>
        <w:t xml:space="preserve">. </w:t>
      </w:r>
      <w:r w:rsidRPr="007C0E74">
        <w:rPr>
          <w:rFonts w:ascii="Times New Roman" w:eastAsia="Times New Roman" w:hAnsi="Times New Roman" w:cs="Times New Roman"/>
          <w:bCs/>
          <w:color w:val="000000"/>
          <w:sz w:val="24"/>
          <w:szCs w:val="24"/>
        </w:rPr>
        <w:t>Ciclo de vida de minería de datos.</w:t>
      </w:r>
      <w:bookmarkEnd w:id="99"/>
    </w:p>
    <w:p w14:paraId="01CCACFF" w14:textId="55765658" w:rsidR="008B15BE" w:rsidRDefault="00B228B3">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100" w:name="_heading=h.2grqrue" w:colFirst="0" w:colLast="0"/>
      <w:bookmarkEnd w:id="100"/>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IBM España S.A.</w:t>
      </w:r>
    </w:p>
    <w:p w14:paraId="3BD83AE9" w14:textId="77777777" w:rsidR="000337B2" w:rsidRDefault="000337B2" w:rsidP="000337B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1CCAD00" w14:textId="6EF08BB0" w:rsidR="008B15BE" w:rsidRDefault="00B228B3" w:rsidP="00C607A9">
      <w:pPr>
        <w:pStyle w:val="Ttulo3"/>
        <w:numPr>
          <w:ilvl w:val="1"/>
          <w:numId w:val="10"/>
        </w:numPr>
        <w:rPr>
          <w:b w:val="0"/>
          <w:color w:val="000000"/>
        </w:rPr>
      </w:pPr>
      <w:bookmarkStart w:id="101" w:name="_Toc73272498"/>
      <w:bookmarkStart w:id="102" w:name="_Toc76822239"/>
      <w:r>
        <w:rPr>
          <w:color w:val="000000"/>
        </w:rPr>
        <w:t>Fase 1 – Comprensión del Negocio.</w:t>
      </w:r>
      <w:bookmarkEnd w:id="101"/>
      <w:bookmarkEnd w:id="102"/>
    </w:p>
    <w:p w14:paraId="01CCAD01" w14:textId="5D8EB781" w:rsidR="008B15BE" w:rsidRDefault="00B228B3" w:rsidP="00C607A9">
      <w:pPr>
        <w:pStyle w:val="Ttulo4"/>
        <w:numPr>
          <w:ilvl w:val="2"/>
          <w:numId w:val="10"/>
        </w:numPr>
        <w:rPr>
          <w:b w:val="0"/>
          <w:color w:val="000000"/>
        </w:rPr>
      </w:pPr>
      <w:bookmarkStart w:id="103" w:name="_Toc73272499"/>
      <w:r>
        <w:rPr>
          <w:color w:val="000000"/>
        </w:rPr>
        <w:t>Determinar objetivos del negocio.</w:t>
      </w:r>
      <w:bookmarkEnd w:id="103"/>
    </w:p>
    <w:p w14:paraId="01CCAD02"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El objetivo de la exploración o minería de datos que se </w:t>
      </w:r>
      <w:r>
        <w:rPr>
          <w:rFonts w:ascii="Times New Roman" w:eastAsia="Times New Roman" w:hAnsi="Times New Roman" w:cs="Times New Roman"/>
          <w:sz w:val="24"/>
          <w:szCs w:val="24"/>
        </w:rPr>
        <w:t>aplicó</w:t>
      </w:r>
      <w:r>
        <w:rPr>
          <w:rFonts w:ascii="Times New Roman" w:eastAsia="Times New Roman" w:hAnsi="Times New Roman" w:cs="Times New Roman"/>
          <w:color w:val="000000"/>
          <w:sz w:val="24"/>
          <w:szCs w:val="24"/>
        </w:rPr>
        <w:t xml:space="preserve"> en este proyecto</w:t>
      </w:r>
      <w:r>
        <w:rPr>
          <w:rFonts w:ascii="Times New Roman" w:eastAsia="Times New Roman" w:hAnsi="Times New Roman" w:cs="Times New Roman"/>
          <w:sz w:val="24"/>
          <w:szCs w:val="24"/>
        </w:rPr>
        <w:t xml:space="preserve"> fue</w:t>
      </w:r>
      <w:r>
        <w:rPr>
          <w:rFonts w:ascii="Times New Roman" w:eastAsia="Times New Roman" w:hAnsi="Times New Roman" w:cs="Times New Roman"/>
          <w:color w:val="000000"/>
          <w:sz w:val="24"/>
          <w:szCs w:val="24"/>
        </w:rPr>
        <w:t xml:space="preserve"> realizar predicciones confiables a partir de los datos históricos facilitados por el Departamento de Seguridad Industrial con la finalidad de visualizar el cumplimiento de manera instantánea y comprensible, las cantidades y costos que refleja las adquisiciones y entregas de Equipos de Protecciones Personales a cada departamento del Ingenio San Carlos.</w:t>
      </w:r>
    </w:p>
    <w:p w14:paraId="01CCAD03" w14:textId="10D98AE5"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Contexto: </w:t>
      </w:r>
      <w:r>
        <w:rPr>
          <w:rFonts w:ascii="Times New Roman" w:eastAsia="Times New Roman" w:hAnsi="Times New Roman" w:cs="Times New Roman"/>
          <w:color w:val="000000"/>
          <w:sz w:val="24"/>
          <w:szCs w:val="24"/>
        </w:rPr>
        <w:t>Haciendo referencia a la situación actual del departamento, al inicio de este proyecto se indicó que el departamento de Seguridad Industrial, cuenta con datos históricos de adquisición y entrega de EPPs registradas en tablas de Excel.  Además de no existir una base de datos, no cuenta con un estudio profundo sobre qué departamento adquiere más y menos cantidades de EPPs y cuáles son los costos que estos representan en cada adquisición.</w:t>
      </w:r>
    </w:p>
    <w:p w14:paraId="04B2319C" w14:textId="4325ECE9" w:rsidR="007C0E74" w:rsidRDefault="007C0E74">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20FE8C2D" w14:textId="77777777" w:rsidR="007C0E74" w:rsidRDefault="007C0E74">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1CCAD04" w14:textId="3846AFA5" w:rsidR="008B15BE" w:rsidRDefault="00B228B3" w:rsidP="00C607A9">
      <w:pPr>
        <w:pStyle w:val="Ttulo4"/>
        <w:numPr>
          <w:ilvl w:val="2"/>
          <w:numId w:val="10"/>
        </w:numPr>
        <w:rPr>
          <w:b w:val="0"/>
          <w:color w:val="000000"/>
        </w:rPr>
      </w:pPr>
      <w:bookmarkStart w:id="104" w:name="_Toc73272500"/>
      <w:r>
        <w:rPr>
          <w:color w:val="000000"/>
        </w:rPr>
        <w:t>Evaluación de la situación del negocio.</w:t>
      </w:r>
      <w:bookmarkEnd w:id="104"/>
    </w:p>
    <w:p w14:paraId="01CCAD05"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este trabajo, se contó con datos históricos registrados en Excel, en los cuales existe información detallada de cada adquisición y entrega de EPPs, desde el año 2018 hasta la actualidad. Por motivos de confidencialidad existe la limitación del acceso de información, la cual </w:t>
      </w:r>
      <w:r>
        <w:rPr>
          <w:rFonts w:ascii="Times New Roman" w:eastAsia="Times New Roman" w:hAnsi="Times New Roman" w:cs="Times New Roman"/>
          <w:sz w:val="24"/>
          <w:szCs w:val="24"/>
        </w:rPr>
        <w:t>implicó</w:t>
      </w:r>
      <w:r>
        <w:rPr>
          <w:rFonts w:ascii="Times New Roman" w:eastAsia="Times New Roman" w:hAnsi="Times New Roman" w:cs="Times New Roman"/>
          <w:color w:val="000000"/>
          <w:sz w:val="24"/>
          <w:szCs w:val="24"/>
        </w:rPr>
        <w:t xml:space="preserve"> que</w:t>
      </w:r>
      <w:r>
        <w:rPr>
          <w:rFonts w:ascii="Times New Roman" w:eastAsia="Times New Roman" w:hAnsi="Times New Roman" w:cs="Times New Roman"/>
          <w:sz w:val="24"/>
          <w:szCs w:val="24"/>
        </w:rPr>
        <w:t xml:space="preserve"> el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desarrollo</w:t>
      </w:r>
      <w:r>
        <w:rPr>
          <w:rFonts w:ascii="Times New Roman" w:eastAsia="Times New Roman" w:hAnsi="Times New Roman" w:cs="Times New Roman"/>
          <w:color w:val="000000"/>
          <w:sz w:val="24"/>
          <w:szCs w:val="24"/>
        </w:rPr>
        <w:t xml:space="preserve"> del proyecto se </w:t>
      </w:r>
      <w:r>
        <w:rPr>
          <w:rFonts w:ascii="Times New Roman" w:eastAsia="Times New Roman" w:hAnsi="Times New Roman" w:cs="Times New Roman"/>
          <w:sz w:val="24"/>
          <w:szCs w:val="24"/>
        </w:rPr>
        <w:t xml:space="preserve">realizó </w:t>
      </w:r>
      <w:r>
        <w:rPr>
          <w:rFonts w:ascii="Times New Roman" w:eastAsia="Times New Roman" w:hAnsi="Times New Roman" w:cs="Times New Roman"/>
          <w:color w:val="000000"/>
          <w:sz w:val="24"/>
          <w:szCs w:val="24"/>
        </w:rPr>
        <w:t>s</w:t>
      </w:r>
      <w:r>
        <w:rPr>
          <w:rFonts w:ascii="Times New Roman" w:eastAsia="Times New Roman" w:hAnsi="Times New Roman" w:cs="Times New Roman"/>
          <w:sz w:val="24"/>
          <w:szCs w:val="24"/>
        </w:rPr>
        <w:t>ó</w:t>
      </w:r>
      <w:r>
        <w:rPr>
          <w:rFonts w:ascii="Times New Roman" w:eastAsia="Times New Roman" w:hAnsi="Times New Roman" w:cs="Times New Roman"/>
          <w:color w:val="000000"/>
          <w:sz w:val="24"/>
          <w:szCs w:val="24"/>
        </w:rPr>
        <w:t xml:space="preserve">lo con los datos facilitado por el departamento de Seguridad Industrial, </w:t>
      </w:r>
      <w:r>
        <w:rPr>
          <w:rFonts w:ascii="Times New Roman" w:eastAsia="Times New Roman" w:hAnsi="Times New Roman" w:cs="Times New Roman"/>
          <w:sz w:val="24"/>
          <w:szCs w:val="24"/>
        </w:rPr>
        <w:t>las cuales son</w:t>
      </w:r>
      <w:r>
        <w:rPr>
          <w:rFonts w:ascii="Times New Roman" w:eastAsia="Times New Roman" w:hAnsi="Times New Roman" w:cs="Times New Roman"/>
          <w:color w:val="000000"/>
          <w:sz w:val="24"/>
          <w:szCs w:val="24"/>
        </w:rPr>
        <w:t>:</w:t>
      </w:r>
    </w:p>
    <w:p w14:paraId="01CCAD06" w14:textId="77777777" w:rsidR="008B15BE" w:rsidRDefault="00B228B3">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Departamentos Solicitantes de EPPs.</w:t>
      </w:r>
    </w:p>
    <w:p w14:paraId="01CCAD07" w14:textId="77777777" w:rsidR="008B15BE" w:rsidRDefault="00B228B3">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Cantidad y costos unitario de cada EPPs.</w:t>
      </w:r>
    </w:p>
    <w:p w14:paraId="01CCAD08" w14:textId="77777777" w:rsidR="008B15BE" w:rsidRDefault="00B228B3">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Texto breve del Tipo EPPs.</w:t>
      </w:r>
    </w:p>
    <w:p w14:paraId="01CCAD09" w14:textId="7C754814" w:rsidR="008B15BE" w:rsidRDefault="00B228B3" w:rsidP="00C607A9">
      <w:pPr>
        <w:pStyle w:val="Ttulo4"/>
        <w:numPr>
          <w:ilvl w:val="2"/>
          <w:numId w:val="10"/>
        </w:numPr>
        <w:rPr>
          <w:b w:val="0"/>
          <w:color w:val="000000"/>
        </w:rPr>
      </w:pPr>
      <w:bookmarkStart w:id="105" w:name="_Toc73272501"/>
      <w:r>
        <w:rPr>
          <w:color w:val="000000"/>
        </w:rPr>
        <w:t>Inventario de recursos.</w:t>
      </w:r>
      <w:bookmarkEnd w:id="105"/>
    </w:p>
    <w:p w14:paraId="01CCAD0B"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el uso de los recursos en Hardware, contamos con la disponibilidad de un ordenador (laptop) con las siguientes características. </w:t>
      </w:r>
    </w:p>
    <w:p w14:paraId="01CCAD0C" w14:textId="77777777" w:rsidR="008B15BE" w:rsidRDefault="00B228B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Marca: Lenovo </w:t>
      </w:r>
    </w:p>
    <w:p w14:paraId="01CCAD0D" w14:textId="77777777" w:rsidR="008B15BE" w:rsidRDefault="00B228B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Modelo: Ideapad 300 </w:t>
      </w:r>
    </w:p>
    <w:p w14:paraId="01CCAD0E" w14:textId="77777777" w:rsidR="008B15BE" w:rsidRPr="000337B2" w:rsidRDefault="00B228B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0337B2">
        <w:rPr>
          <w:rFonts w:ascii="Times New Roman" w:eastAsia="Times New Roman" w:hAnsi="Times New Roman" w:cs="Times New Roman"/>
          <w:color w:val="000000"/>
          <w:sz w:val="24"/>
          <w:szCs w:val="24"/>
          <w:lang w:val="en-US"/>
        </w:rPr>
        <w:t xml:space="preserve">Procesador: AMD A12 7th Gen – 2.7Ghz </w:t>
      </w:r>
    </w:p>
    <w:p w14:paraId="01CCAD0F" w14:textId="77777777" w:rsidR="008B15BE" w:rsidRDefault="00B228B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Memoria RAM: 8,00 GB </w:t>
      </w:r>
    </w:p>
    <w:p w14:paraId="01CCAD10" w14:textId="77777777" w:rsidR="008B15BE" w:rsidRDefault="00B228B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Capacidad de almacenamiento: 1000 GB </w:t>
      </w:r>
    </w:p>
    <w:p w14:paraId="01CCAD11" w14:textId="77777777" w:rsidR="008B15BE" w:rsidRDefault="00B228B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Tarjeta gráfica: Radeon R7 </w:t>
      </w:r>
    </w:p>
    <w:p w14:paraId="01CCAD12" w14:textId="77777777" w:rsidR="008B15BE" w:rsidRDefault="00B228B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Sistema operativo: Microsoft Windows 10 Home de 64 bits </w:t>
      </w:r>
    </w:p>
    <w:p w14:paraId="01CCAD13" w14:textId="75DC6640" w:rsidR="008B15BE" w:rsidRDefault="00B228B3" w:rsidP="00C607A9">
      <w:pPr>
        <w:pStyle w:val="Ttulo4"/>
        <w:numPr>
          <w:ilvl w:val="2"/>
          <w:numId w:val="10"/>
        </w:numPr>
        <w:rPr>
          <w:b w:val="0"/>
          <w:color w:val="000000"/>
        </w:rPr>
      </w:pPr>
      <w:bookmarkStart w:id="106" w:name="_Toc73272502"/>
      <w:r>
        <w:rPr>
          <w:color w:val="000000"/>
        </w:rPr>
        <w:t>Determinar los objetivos de la minería de datos.</w:t>
      </w:r>
      <w:bookmarkEnd w:id="106"/>
    </w:p>
    <w:p w14:paraId="01CCAD14"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objetivos de exploración de datos son:</w:t>
      </w:r>
    </w:p>
    <w:p w14:paraId="01CCAD15" w14:textId="77777777" w:rsidR="008B15BE" w:rsidRDefault="00B228B3">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Conocer el departamento con mayor y menor demanda en adquirir EPP, tanto en la temporada de mantenimiento y Zafra.</w:t>
      </w:r>
    </w:p>
    <w:p w14:paraId="01CCAD16" w14:textId="77777777" w:rsidR="008B15BE" w:rsidRDefault="00B228B3">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cantidad total adquirida y entregada a cada departamento, tanto en la temporada de mantenimiento y Zafra.</w:t>
      </w:r>
    </w:p>
    <w:p w14:paraId="01CCAD17" w14:textId="77777777" w:rsidR="008B15BE" w:rsidRDefault="00B228B3">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total de inversión por cada departamento en la adquisición de los EPPs, tanto en la temporada de mantenimiento y Zafra.</w:t>
      </w:r>
    </w:p>
    <w:p w14:paraId="01CCAD18" w14:textId="77777777" w:rsidR="008B15BE" w:rsidRPr="00605358"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Criterio de éxito de minería de datos:</w:t>
      </w:r>
      <w:r>
        <w:rPr>
          <w:rFonts w:ascii="Times New Roman" w:eastAsia="Times New Roman" w:hAnsi="Times New Roman" w:cs="Times New Roman"/>
          <w:color w:val="000000"/>
          <w:sz w:val="24"/>
          <w:szCs w:val="24"/>
        </w:rPr>
        <w:t xml:space="preserve"> </w:t>
      </w:r>
      <w:r w:rsidRPr="00605358">
        <w:rPr>
          <w:rFonts w:ascii="Times New Roman" w:eastAsia="Times New Roman" w:hAnsi="Times New Roman" w:cs="Times New Roman"/>
          <w:color w:val="000000"/>
          <w:sz w:val="24"/>
          <w:szCs w:val="24"/>
        </w:rPr>
        <w:t xml:space="preserve">La minería de datos indicará el comportamiento de cada departamento en conocer las cantidades explicitas de los equipos de protecciones personales (EPPs) adquiridas. Esta información incita a implementar los reajustes necesarios, para evitar la adquisición de EPPs, por demás de los necesario, generando ahorros económicos. </w:t>
      </w:r>
    </w:p>
    <w:p w14:paraId="01CCAD19" w14:textId="0D330461" w:rsidR="008B15BE" w:rsidRPr="00605358" w:rsidRDefault="00B228B3" w:rsidP="00C607A9">
      <w:pPr>
        <w:pStyle w:val="Ttulo4"/>
        <w:numPr>
          <w:ilvl w:val="2"/>
          <w:numId w:val="10"/>
        </w:numPr>
        <w:rPr>
          <w:b w:val="0"/>
          <w:color w:val="000000"/>
        </w:rPr>
      </w:pPr>
      <w:bookmarkStart w:id="107" w:name="_Toc73272503"/>
      <w:r w:rsidRPr="00605358">
        <w:rPr>
          <w:color w:val="000000"/>
        </w:rPr>
        <w:t>Plan de proyecto.</w:t>
      </w:r>
      <w:bookmarkEnd w:id="107"/>
    </w:p>
    <w:p w14:paraId="01CCAD1A"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b/>
          <w:i/>
          <w:color w:val="000000"/>
          <w:sz w:val="24"/>
          <w:szCs w:val="24"/>
        </w:rPr>
      </w:pPr>
      <w:r w:rsidRPr="00605358">
        <w:rPr>
          <w:rFonts w:ascii="Times New Roman" w:eastAsia="Times New Roman" w:hAnsi="Times New Roman" w:cs="Times New Roman"/>
          <w:color w:val="000000"/>
          <w:sz w:val="24"/>
          <w:szCs w:val="24"/>
        </w:rPr>
        <w:t>En el desarrollo del proyecto se mantiene el orden en el flujo de cumplimiento de cada actividad. La tabla 2 muestra la</w:t>
      </w:r>
      <w:r w:rsidRPr="00605358">
        <w:rPr>
          <w:rFonts w:ascii="Times New Roman" w:eastAsia="Times New Roman" w:hAnsi="Times New Roman" w:cs="Times New Roman"/>
          <w:b/>
          <w:color w:val="000000"/>
          <w:sz w:val="24"/>
          <w:szCs w:val="24"/>
        </w:rPr>
        <w:t xml:space="preserve"> </w:t>
      </w:r>
      <w:r w:rsidRPr="00605358">
        <w:rPr>
          <w:rFonts w:ascii="Times New Roman" w:eastAsia="Times New Roman" w:hAnsi="Times New Roman" w:cs="Times New Roman"/>
          <w:color w:val="000000"/>
          <w:sz w:val="24"/>
          <w:szCs w:val="24"/>
        </w:rPr>
        <w:t>secuencia en etapas del plan de proyecto.</w:t>
      </w:r>
    </w:p>
    <w:p w14:paraId="5284B2C9" w14:textId="0A807BBE" w:rsidR="00044EF1" w:rsidRPr="00044EF1" w:rsidRDefault="00044EF1" w:rsidP="00044EF1">
      <w:pPr>
        <w:pStyle w:val="Descripcin"/>
        <w:keepNext/>
        <w:ind w:left="1418"/>
        <w:rPr>
          <w:rFonts w:ascii="Times New Roman" w:hAnsi="Times New Roman" w:cs="Times New Roman"/>
          <w:b/>
          <w:bCs/>
          <w:i w:val="0"/>
          <w:iCs w:val="0"/>
          <w:color w:val="auto"/>
          <w:sz w:val="24"/>
          <w:szCs w:val="24"/>
        </w:rPr>
      </w:pPr>
      <w:bookmarkStart w:id="108" w:name="_heading=h.3fwokq0" w:colFirst="0" w:colLast="0"/>
      <w:bookmarkStart w:id="109" w:name="_Toc73269350"/>
      <w:bookmarkEnd w:id="108"/>
      <w:r w:rsidRPr="00044EF1">
        <w:rPr>
          <w:rFonts w:ascii="Times New Roman" w:hAnsi="Times New Roman" w:cs="Times New Roman"/>
          <w:b/>
          <w:bCs/>
          <w:i w:val="0"/>
          <w:iCs w:val="0"/>
          <w:color w:val="auto"/>
          <w:sz w:val="24"/>
          <w:szCs w:val="24"/>
        </w:rPr>
        <w:t xml:space="preserve">Tabla </w:t>
      </w:r>
      <w:r w:rsidRPr="00044EF1">
        <w:rPr>
          <w:rFonts w:ascii="Times New Roman" w:hAnsi="Times New Roman" w:cs="Times New Roman"/>
          <w:b/>
          <w:bCs/>
          <w:i w:val="0"/>
          <w:iCs w:val="0"/>
          <w:color w:val="auto"/>
          <w:sz w:val="24"/>
          <w:szCs w:val="24"/>
        </w:rPr>
        <w:fldChar w:fldCharType="begin"/>
      </w:r>
      <w:r w:rsidRPr="00044EF1">
        <w:rPr>
          <w:rFonts w:ascii="Times New Roman" w:hAnsi="Times New Roman" w:cs="Times New Roman"/>
          <w:b/>
          <w:bCs/>
          <w:i w:val="0"/>
          <w:iCs w:val="0"/>
          <w:color w:val="auto"/>
          <w:sz w:val="24"/>
          <w:szCs w:val="24"/>
        </w:rPr>
        <w:instrText xml:space="preserve"> SEQ Tabla \* ARABIC </w:instrText>
      </w:r>
      <w:r w:rsidRPr="00044EF1">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w:t>
      </w:r>
      <w:r w:rsidRPr="00044EF1">
        <w:rPr>
          <w:rFonts w:ascii="Times New Roman" w:hAnsi="Times New Roman" w:cs="Times New Roman"/>
          <w:b/>
          <w:bCs/>
          <w:i w:val="0"/>
          <w:iCs w:val="0"/>
          <w:color w:val="auto"/>
          <w:sz w:val="24"/>
          <w:szCs w:val="24"/>
        </w:rPr>
        <w:fldChar w:fldCharType="end"/>
      </w:r>
      <w:r w:rsidRPr="00044EF1">
        <w:rPr>
          <w:rFonts w:ascii="Times New Roman" w:hAnsi="Times New Roman" w:cs="Times New Roman"/>
          <w:b/>
          <w:bCs/>
          <w:i w:val="0"/>
          <w:iCs w:val="0"/>
          <w:color w:val="auto"/>
          <w:sz w:val="24"/>
          <w:szCs w:val="24"/>
        </w:rPr>
        <w:t xml:space="preserve">. </w:t>
      </w:r>
      <w:r w:rsidRPr="00044EF1">
        <w:rPr>
          <w:rFonts w:ascii="Times New Roman" w:hAnsi="Times New Roman" w:cs="Times New Roman"/>
          <w:i w:val="0"/>
          <w:iCs w:val="0"/>
          <w:color w:val="auto"/>
          <w:sz w:val="24"/>
          <w:szCs w:val="24"/>
        </w:rPr>
        <w:t>Secuencia en etapas del plan de proyecto.</w:t>
      </w:r>
      <w:bookmarkEnd w:id="109"/>
    </w:p>
    <w:tbl>
      <w:tblPr>
        <w:tblW w:w="7938" w:type="dxa"/>
        <w:tblInd w:w="1413" w:type="dxa"/>
        <w:tblBorders>
          <w:top w:val="single" w:sz="4" w:space="0" w:color="CCC1D9"/>
          <w:left w:val="single" w:sz="4" w:space="0" w:color="CCC1D9"/>
          <w:bottom w:val="single" w:sz="4" w:space="0" w:color="CCC1D9"/>
          <w:right w:val="single" w:sz="4" w:space="0" w:color="CCC1D9"/>
          <w:insideH w:val="single" w:sz="4" w:space="0" w:color="CCC1D9"/>
          <w:insideV w:val="single" w:sz="4" w:space="0" w:color="CCC1D9"/>
        </w:tblBorders>
        <w:tblLayout w:type="fixed"/>
        <w:tblCellMar>
          <w:left w:w="0" w:type="dxa"/>
          <w:right w:w="0" w:type="dxa"/>
        </w:tblCellMar>
        <w:tblLook w:val="04A0" w:firstRow="1" w:lastRow="0" w:firstColumn="1" w:lastColumn="0" w:noHBand="0" w:noVBand="1"/>
      </w:tblPr>
      <w:tblGrid>
        <w:gridCol w:w="1134"/>
        <w:gridCol w:w="5528"/>
        <w:gridCol w:w="1276"/>
      </w:tblGrid>
      <w:tr w:rsidR="008B15BE" w14:paraId="01CCAD1E" w14:textId="77777777" w:rsidTr="00605358">
        <w:tc>
          <w:tcPr>
            <w:tcW w:w="6662" w:type="dxa"/>
            <w:gridSpan w:val="2"/>
            <w:vAlign w:val="center"/>
          </w:tcPr>
          <w:p w14:paraId="01CCAD1C"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de proyecto – Secuencia en etapas</w:t>
            </w:r>
          </w:p>
        </w:tc>
        <w:tc>
          <w:tcPr>
            <w:tcW w:w="1276" w:type="dxa"/>
            <w:vAlign w:val="center"/>
          </w:tcPr>
          <w:p w14:paraId="01CCAD1D"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Tiempo estimado</w:t>
            </w:r>
          </w:p>
        </w:tc>
      </w:tr>
      <w:tr w:rsidR="008B15BE" w14:paraId="01CCAD22" w14:textId="77777777" w:rsidTr="00605358">
        <w:trPr>
          <w:trHeight w:val="387"/>
        </w:trPr>
        <w:tc>
          <w:tcPr>
            <w:tcW w:w="1134" w:type="dxa"/>
            <w:vAlign w:val="center"/>
          </w:tcPr>
          <w:p w14:paraId="01CCAD1F" w14:textId="77777777" w:rsidR="008B15BE" w:rsidRDefault="00B228B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1</w:t>
            </w:r>
          </w:p>
        </w:tc>
        <w:tc>
          <w:tcPr>
            <w:tcW w:w="5528" w:type="dxa"/>
            <w:vAlign w:val="center"/>
          </w:tcPr>
          <w:p w14:paraId="01CCAD20" w14:textId="77777777" w:rsidR="008B15BE" w:rsidRDefault="00B228B3">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Revisión de las inconsistencias en los datos.</w:t>
            </w:r>
          </w:p>
        </w:tc>
        <w:tc>
          <w:tcPr>
            <w:tcW w:w="1276" w:type="dxa"/>
            <w:vAlign w:val="center"/>
          </w:tcPr>
          <w:p w14:paraId="01CCAD21"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horas</w:t>
            </w:r>
          </w:p>
        </w:tc>
      </w:tr>
      <w:tr w:rsidR="008B15BE" w14:paraId="01CCAD26" w14:textId="77777777" w:rsidTr="00605358">
        <w:trPr>
          <w:trHeight w:val="657"/>
        </w:trPr>
        <w:tc>
          <w:tcPr>
            <w:tcW w:w="1134" w:type="dxa"/>
            <w:vAlign w:val="center"/>
          </w:tcPr>
          <w:p w14:paraId="01CCAD23" w14:textId="77777777" w:rsidR="008B15BE" w:rsidRDefault="00B228B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2</w:t>
            </w:r>
          </w:p>
        </w:tc>
        <w:tc>
          <w:tcPr>
            <w:tcW w:w="5528" w:type="dxa"/>
            <w:vAlign w:val="center"/>
          </w:tcPr>
          <w:p w14:paraId="01CCAD24" w14:textId="77777777" w:rsidR="008B15BE" w:rsidRDefault="00B228B3">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Mapeo de información para la creación de dimensiones con sus respectivos atributos y elementos para las medidas del negocio.</w:t>
            </w:r>
          </w:p>
        </w:tc>
        <w:tc>
          <w:tcPr>
            <w:tcW w:w="1276" w:type="dxa"/>
            <w:vAlign w:val="center"/>
          </w:tcPr>
          <w:p w14:paraId="01CCAD25"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a 3 horas</w:t>
            </w:r>
          </w:p>
        </w:tc>
      </w:tr>
      <w:tr w:rsidR="008B15BE" w14:paraId="01CCAD2A" w14:textId="77777777" w:rsidTr="00605358">
        <w:trPr>
          <w:trHeight w:val="600"/>
        </w:trPr>
        <w:tc>
          <w:tcPr>
            <w:tcW w:w="1134" w:type="dxa"/>
            <w:vAlign w:val="center"/>
          </w:tcPr>
          <w:p w14:paraId="01CCAD27" w14:textId="77777777" w:rsidR="008B15BE" w:rsidRDefault="00B228B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3</w:t>
            </w:r>
          </w:p>
        </w:tc>
        <w:tc>
          <w:tcPr>
            <w:tcW w:w="5528" w:type="dxa"/>
            <w:vAlign w:val="center"/>
          </w:tcPr>
          <w:p w14:paraId="01CCAD28" w14:textId="77777777" w:rsidR="008B15BE" w:rsidRDefault="00B228B3">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Elaboración del DataMart en función a los resultados del mapeo.</w:t>
            </w:r>
          </w:p>
        </w:tc>
        <w:tc>
          <w:tcPr>
            <w:tcW w:w="1276" w:type="dxa"/>
            <w:vAlign w:val="center"/>
          </w:tcPr>
          <w:p w14:paraId="01CCAD29"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hora</w:t>
            </w:r>
          </w:p>
        </w:tc>
      </w:tr>
      <w:tr w:rsidR="008B15BE" w14:paraId="01CCAD2E" w14:textId="77777777" w:rsidTr="00605358">
        <w:tc>
          <w:tcPr>
            <w:tcW w:w="1134" w:type="dxa"/>
            <w:vAlign w:val="center"/>
          </w:tcPr>
          <w:p w14:paraId="01CCAD2B" w14:textId="77777777" w:rsidR="008B15BE" w:rsidRDefault="00B228B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4</w:t>
            </w:r>
          </w:p>
        </w:tc>
        <w:tc>
          <w:tcPr>
            <w:tcW w:w="5528" w:type="dxa"/>
            <w:vAlign w:val="center"/>
          </w:tcPr>
          <w:p w14:paraId="01CCAD2C" w14:textId="77777777" w:rsidR="008B15BE" w:rsidRDefault="00B228B3">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Migrar los datos con un proceso ETL</w:t>
            </w:r>
          </w:p>
        </w:tc>
        <w:tc>
          <w:tcPr>
            <w:tcW w:w="1276" w:type="dxa"/>
            <w:vAlign w:val="center"/>
          </w:tcPr>
          <w:p w14:paraId="01CCAD2D"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 hora</w:t>
            </w:r>
          </w:p>
        </w:tc>
      </w:tr>
      <w:tr w:rsidR="008B15BE" w14:paraId="01CCAD32" w14:textId="77777777" w:rsidTr="00605358">
        <w:tc>
          <w:tcPr>
            <w:tcW w:w="1134" w:type="dxa"/>
            <w:vAlign w:val="center"/>
          </w:tcPr>
          <w:p w14:paraId="01CCAD2F" w14:textId="77777777" w:rsidR="008B15BE" w:rsidRDefault="00B228B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5</w:t>
            </w:r>
          </w:p>
        </w:tc>
        <w:tc>
          <w:tcPr>
            <w:tcW w:w="5528" w:type="dxa"/>
            <w:vAlign w:val="center"/>
          </w:tcPr>
          <w:p w14:paraId="01CCAD30" w14:textId="77777777" w:rsidR="008B15BE" w:rsidRDefault="00B228B3">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Construcción del cubo OLAP.</w:t>
            </w:r>
          </w:p>
        </w:tc>
        <w:tc>
          <w:tcPr>
            <w:tcW w:w="1276" w:type="dxa"/>
            <w:vAlign w:val="center"/>
          </w:tcPr>
          <w:p w14:paraId="01CCAD31" w14:textId="77777777" w:rsidR="008B15BE" w:rsidRDefault="00B228B3">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hora</w:t>
            </w:r>
          </w:p>
        </w:tc>
      </w:tr>
      <w:tr w:rsidR="008B15BE" w14:paraId="01CCAD36" w14:textId="77777777" w:rsidTr="00605358">
        <w:tc>
          <w:tcPr>
            <w:tcW w:w="1134" w:type="dxa"/>
            <w:vAlign w:val="center"/>
          </w:tcPr>
          <w:p w14:paraId="01CCAD33" w14:textId="77777777" w:rsidR="008B15BE" w:rsidRDefault="00B228B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6</w:t>
            </w:r>
          </w:p>
        </w:tc>
        <w:tc>
          <w:tcPr>
            <w:tcW w:w="5528" w:type="dxa"/>
            <w:vAlign w:val="center"/>
          </w:tcPr>
          <w:p w14:paraId="01CCAD34" w14:textId="77777777" w:rsidR="008B15BE" w:rsidRDefault="00B228B3">
            <w:pPr>
              <w:spacing w:line="276" w:lineRule="auto"/>
              <w:jc w:val="both"/>
              <w:rPr>
                <w:rFonts w:ascii="Times New Roman" w:eastAsia="Times New Roman" w:hAnsi="Times New Roman" w:cs="Times New Roman"/>
              </w:rPr>
            </w:pPr>
            <w:r>
              <w:rPr>
                <w:rFonts w:ascii="Times New Roman" w:eastAsia="Times New Roman" w:hAnsi="Times New Roman" w:cs="Times New Roman"/>
              </w:rPr>
              <w:t>Análisis y generación de portafolio de reportes en una herramienta de visualización.</w:t>
            </w:r>
          </w:p>
        </w:tc>
        <w:tc>
          <w:tcPr>
            <w:tcW w:w="1276" w:type="dxa"/>
            <w:vAlign w:val="center"/>
          </w:tcPr>
          <w:p w14:paraId="01CCAD35" w14:textId="77777777" w:rsidR="008B15BE" w:rsidRDefault="00B228B3">
            <w:pPr>
              <w:keepNext/>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hora</w:t>
            </w:r>
          </w:p>
        </w:tc>
      </w:tr>
    </w:tbl>
    <w:p w14:paraId="01CCAD37" w14:textId="77777777" w:rsidR="008B15BE" w:rsidRDefault="00B228B3">
      <w:pPr>
        <w:pBdr>
          <w:top w:val="nil"/>
          <w:left w:val="nil"/>
          <w:bottom w:val="nil"/>
          <w:right w:val="nil"/>
          <w:between w:val="nil"/>
        </w:pBdr>
        <w:spacing w:after="0" w:line="360"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D38" w14:textId="77777777" w:rsidR="008B15BE" w:rsidRDefault="008B15BE"/>
    <w:p w14:paraId="01CCAD39" w14:textId="7859DDF1" w:rsidR="008B15BE" w:rsidRDefault="00B228B3" w:rsidP="00C607A9">
      <w:pPr>
        <w:pStyle w:val="Ttulo4"/>
        <w:numPr>
          <w:ilvl w:val="2"/>
          <w:numId w:val="10"/>
        </w:numPr>
        <w:rPr>
          <w:b w:val="0"/>
          <w:color w:val="000000"/>
        </w:rPr>
      </w:pPr>
      <w:bookmarkStart w:id="110" w:name="_Toc73272504"/>
      <w:r>
        <w:rPr>
          <w:color w:val="000000"/>
        </w:rPr>
        <w:t>Evaluación inicial de herramientas y técnicas.</w:t>
      </w:r>
      <w:bookmarkEnd w:id="110"/>
    </w:p>
    <w:p w14:paraId="03F7A7DE" w14:textId="323425F6" w:rsidR="00BC45A1" w:rsidRDefault="00BC45A1">
      <w:pPr>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highlight w:val="magenta"/>
        </w:rPr>
      </w:pPr>
      <w:r>
        <w:rPr>
          <w:rFonts w:ascii="Times New Roman" w:eastAsia="Times New Roman" w:hAnsi="Times New Roman" w:cs="Times New Roman"/>
          <w:color w:val="000000"/>
          <w:sz w:val="24"/>
          <w:szCs w:val="24"/>
        </w:rPr>
        <w:t xml:space="preserve">Se utilizaron </w:t>
      </w:r>
      <w:r w:rsidR="00B228B3">
        <w:rPr>
          <w:rFonts w:ascii="Times New Roman" w:eastAsia="Times New Roman" w:hAnsi="Times New Roman" w:cs="Times New Roman"/>
          <w:color w:val="000000"/>
          <w:sz w:val="24"/>
          <w:szCs w:val="24"/>
        </w:rPr>
        <w:t xml:space="preserve">componentes de Microsoft SQL Server, tales como SQL Server Integration Services (SSIS) y SQL Server Analysis Services (SSAS) para las migraciones y el análisis respectivamente. </w:t>
      </w:r>
      <w:r>
        <w:rPr>
          <w:rFonts w:ascii="Times New Roman" w:eastAsia="Times New Roman" w:hAnsi="Times New Roman" w:cs="Times New Roman"/>
          <w:color w:val="000000"/>
          <w:sz w:val="24"/>
          <w:szCs w:val="24"/>
        </w:rPr>
        <w:t>Para el portafolio de reportes será de gran ayuda la herramienta de visualización de datos</w:t>
      </w:r>
      <w:r w:rsidR="00E55BB6">
        <w:rPr>
          <w:rFonts w:ascii="Times New Roman" w:eastAsia="Times New Roman" w:hAnsi="Times New Roman" w:cs="Times New Roman"/>
          <w:color w:val="000000"/>
          <w:sz w:val="24"/>
          <w:szCs w:val="24"/>
        </w:rPr>
        <w:t xml:space="preserve"> </w:t>
      </w:r>
      <w:r w:rsidR="00D26C3C">
        <w:rPr>
          <w:rFonts w:ascii="Times New Roman" w:eastAsia="Times New Roman" w:hAnsi="Times New Roman" w:cs="Times New Roman"/>
          <w:color w:val="000000"/>
          <w:sz w:val="24"/>
          <w:szCs w:val="24"/>
        </w:rPr>
        <w:t>Power BI</w:t>
      </w:r>
      <w:r>
        <w:rPr>
          <w:rFonts w:ascii="Times New Roman" w:eastAsia="Times New Roman" w:hAnsi="Times New Roman" w:cs="Times New Roman"/>
          <w:color w:val="000000"/>
          <w:sz w:val="24"/>
          <w:szCs w:val="24"/>
        </w:rPr>
        <w:t>. Estas plataformas de desarrollo analizadas y seleccionadas en función de los requerimientos del departamento de seguridad industrial y de la información proporcionada.</w:t>
      </w:r>
    </w:p>
    <w:p w14:paraId="01CCAD3C" w14:textId="11CA0B7B" w:rsidR="008B15BE" w:rsidRDefault="00B228B3" w:rsidP="00C607A9">
      <w:pPr>
        <w:pStyle w:val="Ttulo3"/>
        <w:numPr>
          <w:ilvl w:val="1"/>
          <w:numId w:val="10"/>
        </w:numPr>
        <w:rPr>
          <w:b w:val="0"/>
          <w:color w:val="000000"/>
        </w:rPr>
      </w:pPr>
      <w:bookmarkStart w:id="111" w:name="_Toc73272505"/>
      <w:bookmarkStart w:id="112" w:name="_Toc76822240"/>
      <w:r>
        <w:rPr>
          <w:color w:val="000000"/>
        </w:rPr>
        <w:t>Fase 2 – Comprensión de Datos.</w:t>
      </w:r>
      <w:bookmarkEnd w:id="111"/>
      <w:bookmarkEnd w:id="112"/>
    </w:p>
    <w:p w14:paraId="01CCAD3D" w14:textId="5A8843C3" w:rsidR="008B15BE" w:rsidRDefault="00B228B3" w:rsidP="00C607A9">
      <w:pPr>
        <w:pStyle w:val="Ttulo4"/>
        <w:numPr>
          <w:ilvl w:val="2"/>
          <w:numId w:val="10"/>
        </w:numPr>
        <w:rPr>
          <w:b w:val="0"/>
          <w:color w:val="000000"/>
        </w:rPr>
      </w:pPr>
      <w:bookmarkStart w:id="113" w:name="_Toc73272506"/>
      <w:r>
        <w:rPr>
          <w:color w:val="000000"/>
        </w:rPr>
        <w:t>Recolección de datos iniciales.</w:t>
      </w:r>
      <w:bookmarkEnd w:id="113"/>
    </w:p>
    <w:p w14:paraId="01CCAD3E" w14:textId="6C52C81E"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este proyecto se </w:t>
      </w:r>
      <w:r>
        <w:rPr>
          <w:rFonts w:ascii="Times New Roman" w:eastAsia="Times New Roman" w:hAnsi="Times New Roman" w:cs="Times New Roman"/>
          <w:sz w:val="24"/>
          <w:szCs w:val="24"/>
        </w:rPr>
        <w:t>utili</w:t>
      </w:r>
      <w:r w:rsidR="00BC45A1">
        <w:rPr>
          <w:rFonts w:ascii="Times New Roman" w:eastAsia="Times New Roman" w:hAnsi="Times New Roman" w:cs="Times New Roman"/>
          <w:sz w:val="24"/>
          <w:szCs w:val="24"/>
        </w:rPr>
        <w:t>zará</w:t>
      </w:r>
      <w:r>
        <w:rPr>
          <w:rFonts w:ascii="Times New Roman" w:eastAsia="Times New Roman" w:hAnsi="Times New Roman" w:cs="Times New Roman"/>
          <w:color w:val="000000"/>
          <w:sz w:val="24"/>
          <w:szCs w:val="24"/>
        </w:rPr>
        <w:t xml:space="preserve"> los datos facilitados por el departamento de Seguridad Industrial, los cuales son:</w:t>
      </w:r>
    </w:p>
    <w:p w14:paraId="01CCAD3F" w14:textId="77777777" w:rsidR="008B15BE" w:rsidRDefault="00B228B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tipo y el código del material (EPPs).</w:t>
      </w:r>
    </w:p>
    <w:p w14:paraId="01CCAD40" w14:textId="77777777" w:rsidR="008B15BE" w:rsidRDefault="00B228B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cantidad a adquirir, el valor unitario en SAP.</w:t>
      </w:r>
    </w:p>
    <w:p w14:paraId="01CCAD41" w14:textId="77777777" w:rsidR="008B15BE" w:rsidRDefault="00B228B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valor total por ítem de SAP (cantidad a adquirir * valor unitario en SAP).</w:t>
      </w:r>
    </w:p>
    <w:p w14:paraId="01CCAD42" w14:textId="77777777" w:rsidR="008B15BE" w:rsidRDefault="00B228B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IVA ((valor unitario en SAP*12%) /100).</w:t>
      </w:r>
    </w:p>
    <w:p w14:paraId="01CCAD43" w14:textId="77777777" w:rsidR="008B15BE" w:rsidRDefault="00B228B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valor unitario con IVA (valor unitario en SAP+IVA).</w:t>
      </w:r>
    </w:p>
    <w:p w14:paraId="01CCAD44" w14:textId="77777777" w:rsidR="008B15BE" w:rsidRDefault="00B228B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valor total por ítem más IVA (cantidad a adquirir * valor unitario más IVA). </w:t>
      </w:r>
    </w:p>
    <w:p w14:paraId="01CCAD45" w14:textId="3ED407DB" w:rsidR="008B15BE" w:rsidRDefault="00B228B3">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Fecha de adquisición.</w:t>
      </w:r>
    </w:p>
    <w:p w14:paraId="34344262" w14:textId="7E670118" w:rsidR="00BC45A1" w:rsidRDefault="00BC45A1" w:rsidP="00BC45A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Periodo de adquisición.</w:t>
      </w:r>
    </w:p>
    <w:p w14:paraId="50A1F240" w14:textId="43AA4313" w:rsidR="00BC45A1" w:rsidRPr="00BC45A1" w:rsidRDefault="00BC45A1" w:rsidP="00BC45A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Proveedor.</w:t>
      </w:r>
    </w:p>
    <w:p w14:paraId="01CCAD46"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palabra ítem hace referencia al cálculo de valor de un solo material, en cambio SAP es un software que se utiliza para realizar pedidos de materiales o servicios, en la cual se encontrará los valores de cada uno de los materiales a adquirir.</w:t>
      </w:r>
    </w:p>
    <w:p w14:paraId="01CCAD47"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SAP sólo se encuentra el código del material y su valor económico, esta información es aprovechada por el departamento de Seguridad Industrial para calcular el valor total por equipo de protección personal a adquirir.</w:t>
      </w:r>
    </w:p>
    <w:p w14:paraId="01CCAD48" w14:textId="3D6F0980" w:rsidR="008B15BE" w:rsidRDefault="00B228B3" w:rsidP="00C607A9">
      <w:pPr>
        <w:pStyle w:val="Ttulo3"/>
        <w:numPr>
          <w:ilvl w:val="1"/>
          <w:numId w:val="10"/>
        </w:numPr>
        <w:rPr>
          <w:b w:val="0"/>
          <w:color w:val="000000"/>
        </w:rPr>
      </w:pPr>
      <w:bookmarkStart w:id="114" w:name="_Toc73272507"/>
      <w:bookmarkStart w:id="115" w:name="_Toc76822241"/>
      <w:r>
        <w:rPr>
          <w:color w:val="000000"/>
        </w:rPr>
        <w:t>Fase 3 – Preparación de datos.</w:t>
      </w:r>
      <w:bookmarkEnd w:id="114"/>
      <w:bookmarkEnd w:id="115"/>
    </w:p>
    <w:p w14:paraId="01CCAD49" w14:textId="4758E9D6" w:rsidR="008B15BE" w:rsidRDefault="00B228B3">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rPr>
      </w:pPr>
      <w:r w:rsidRPr="00712805">
        <w:rPr>
          <w:rFonts w:ascii="Times New Roman" w:eastAsia="Times New Roman" w:hAnsi="Times New Roman" w:cs="Times New Roman"/>
          <w:color w:val="000000"/>
          <w:sz w:val="24"/>
          <w:szCs w:val="24"/>
        </w:rPr>
        <w:t>En esta fase se obtuv</w:t>
      </w:r>
      <w:r w:rsidR="00BC45A1" w:rsidRPr="00712805">
        <w:rPr>
          <w:rFonts w:ascii="Times New Roman" w:eastAsia="Times New Roman" w:hAnsi="Times New Roman" w:cs="Times New Roman"/>
          <w:color w:val="000000"/>
          <w:sz w:val="24"/>
          <w:szCs w:val="24"/>
        </w:rPr>
        <w:t>ieron</w:t>
      </w:r>
      <w:r w:rsidRPr="00712805">
        <w:rPr>
          <w:rFonts w:ascii="Times New Roman" w:eastAsia="Times New Roman" w:hAnsi="Times New Roman" w:cs="Times New Roman"/>
          <w:color w:val="000000"/>
          <w:sz w:val="24"/>
          <w:szCs w:val="24"/>
        </w:rPr>
        <w:t xml:space="preserve"> los datos finales previo a la aplicación de los modelos mediante </w:t>
      </w:r>
      <w:r w:rsidRPr="00712805">
        <w:rPr>
          <w:rFonts w:ascii="Times New Roman" w:eastAsia="Times New Roman" w:hAnsi="Times New Roman" w:cs="Times New Roman"/>
          <w:sz w:val="24"/>
          <w:szCs w:val="24"/>
        </w:rPr>
        <w:t>los cuales</w:t>
      </w:r>
      <w:r w:rsidRPr="00712805">
        <w:rPr>
          <w:rFonts w:ascii="Times New Roman" w:eastAsia="Times New Roman" w:hAnsi="Times New Roman" w:cs="Times New Roman"/>
          <w:color w:val="000000"/>
          <w:sz w:val="24"/>
          <w:szCs w:val="24"/>
        </w:rPr>
        <w:t xml:space="preserve"> se estableci</w:t>
      </w:r>
      <w:r w:rsidR="00BC45A1" w:rsidRPr="00712805">
        <w:rPr>
          <w:rFonts w:ascii="Times New Roman" w:eastAsia="Times New Roman" w:hAnsi="Times New Roman" w:cs="Times New Roman"/>
          <w:color w:val="000000"/>
          <w:sz w:val="24"/>
          <w:szCs w:val="24"/>
        </w:rPr>
        <w:t>eron</w:t>
      </w:r>
      <w:r w:rsidRPr="00712805">
        <w:rPr>
          <w:rFonts w:ascii="Times New Roman" w:eastAsia="Times New Roman" w:hAnsi="Times New Roman" w:cs="Times New Roman"/>
          <w:color w:val="000000"/>
          <w:sz w:val="24"/>
          <w:szCs w:val="24"/>
        </w:rPr>
        <w:t xml:space="preserve"> </w:t>
      </w:r>
      <w:r w:rsidR="00E2051A" w:rsidRPr="00712805">
        <w:rPr>
          <w:rFonts w:ascii="Times New Roman" w:eastAsia="Times New Roman" w:hAnsi="Times New Roman" w:cs="Times New Roman"/>
          <w:color w:val="000000"/>
          <w:sz w:val="24"/>
          <w:szCs w:val="24"/>
        </w:rPr>
        <w:t>el conjunto</w:t>
      </w:r>
      <w:r w:rsidRPr="00712805">
        <w:rPr>
          <w:rFonts w:ascii="Times New Roman" w:eastAsia="Times New Roman" w:hAnsi="Times New Roman" w:cs="Times New Roman"/>
          <w:color w:val="000000"/>
          <w:sz w:val="24"/>
          <w:szCs w:val="24"/>
        </w:rPr>
        <w:t xml:space="preserve"> de datos con los que se trabaj</w:t>
      </w:r>
      <w:r w:rsidR="00E2051A" w:rsidRPr="00712805">
        <w:rPr>
          <w:rFonts w:ascii="Times New Roman" w:eastAsia="Times New Roman" w:hAnsi="Times New Roman" w:cs="Times New Roman"/>
          <w:color w:val="000000"/>
          <w:sz w:val="24"/>
          <w:szCs w:val="24"/>
        </w:rPr>
        <w:t>aron</w:t>
      </w:r>
      <w:r w:rsidRPr="00712805">
        <w:rPr>
          <w:rFonts w:ascii="Times New Roman" w:eastAsia="Times New Roman" w:hAnsi="Times New Roman" w:cs="Times New Roman"/>
          <w:color w:val="000000"/>
          <w:sz w:val="24"/>
          <w:szCs w:val="24"/>
        </w:rPr>
        <w:t>, principalmente para obtener los datos limpios e íntegros,</w:t>
      </w:r>
      <w:r>
        <w:rPr>
          <w:rFonts w:ascii="Times New Roman" w:eastAsia="Times New Roman" w:hAnsi="Times New Roman" w:cs="Times New Roman"/>
          <w:color w:val="000000"/>
          <w:sz w:val="24"/>
          <w:szCs w:val="24"/>
        </w:rPr>
        <w:t xml:space="preserve"> en vista de que </w:t>
      </w:r>
      <w:r w:rsidR="00BC45A1">
        <w:rPr>
          <w:rFonts w:ascii="Times New Roman" w:eastAsia="Times New Roman" w:hAnsi="Times New Roman" w:cs="Times New Roman"/>
          <w:color w:val="000000"/>
          <w:sz w:val="24"/>
          <w:szCs w:val="24"/>
        </w:rPr>
        <w:t xml:space="preserve">toda la disposición de información se </w:t>
      </w:r>
      <w:r w:rsidR="00BC45A1">
        <w:rPr>
          <w:rFonts w:ascii="Times New Roman" w:eastAsia="Times New Roman" w:hAnsi="Times New Roman" w:cs="Times New Roman"/>
          <w:sz w:val="24"/>
          <w:szCs w:val="24"/>
        </w:rPr>
        <w:t>encuentra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registrados en hojas de </w:t>
      </w:r>
      <w:r>
        <w:rPr>
          <w:rFonts w:ascii="Times New Roman" w:eastAsia="Times New Roman" w:hAnsi="Times New Roman" w:cs="Times New Roman"/>
          <w:sz w:val="24"/>
          <w:szCs w:val="24"/>
        </w:rPr>
        <w:t>Excel</w:t>
      </w:r>
      <w:r>
        <w:rPr>
          <w:rFonts w:ascii="Times New Roman" w:eastAsia="Times New Roman" w:hAnsi="Times New Roman" w:cs="Times New Roman"/>
          <w:color w:val="000000"/>
          <w:sz w:val="24"/>
          <w:szCs w:val="24"/>
        </w:rPr>
        <w:t>, se procedió a realizar un análisis para poder normalizar estos datos y construir un modelo transaccional apto para ser usado en modelos de minería de datos.</w:t>
      </w:r>
    </w:p>
    <w:p w14:paraId="01CCAD4A" w14:textId="77777777" w:rsidR="008B15BE" w:rsidRDefault="00B228B3">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realizar la normalización de los registros, se utilizaron los siguientes pasos integrados en las formas normales:</w:t>
      </w:r>
    </w:p>
    <w:p w14:paraId="01CCAD4B" w14:textId="77777777" w:rsidR="008B15BE" w:rsidRDefault="00B228B3">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Identificación de entidades y atributos.</w:t>
      </w:r>
    </w:p>
    <w:p w14:paraId="01CCAD4C" w14:textId="77777777" w:rsidR="008B15BE" w:rsidRDefault="00B228B3">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Identificación de relaciones y cardinalidad.</w:t>
      </w:r>
    </w:p>
    <w:p w14:paraId="01CCAD51" w14:textId="2165E30F" w:rsidR="008B15BE" w:rsidRPr="00E2051A" w:rsidRDefault="00B228B3" w:rsidP="00E2051A">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Establecimiento de claves primarias y foráneas.</w:t>
      </w:r>
    </w:p>
    <w:p w14:paraId="01CCAD5B" w14:textId="6AD26C84" w:rsidR="008B15BE" w:rsidRDefault="00B228B3" w:rsidP="00C607A9">
      <w:pPr>
        <w:pStyle w:val="Ttulo3"/>
        <w:numPr>
          <w:ilvl w:val="1"/>
          <w:numId w:val="10"/>
        </w:numPr>
        <w:rPr>
          <w:b w:val="0"/>
          <w:color w:val="000000"/>
        </w:rPr>
      </w:pPr>
      <w:bookmarkStart w:id="116" w:name="_Toc73272508"/>
      <w:bookmarkStart w:id="117" w:name="_Toc76822242"/>
      <w:r>
        <w:rPr>
          <w:color w:val="000000"/>
        </w:rPr>
        <w:t>Fase 4 – Modelado.</w:t>
      </w:r>
      <w:bookmarkEnd w:id="116"/>
      <w:bookmarkEnd w:id="117"/>
    </w:p>
    <w:p w14:paraId="01CCAD5C" w14:textId="03CBF6D4" w:rsidR="008B15BE" w:rsidRDefault="00B228B3">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fase de modelado,</w:t>
      </w:r>
      <w:r w:rsidR="003A59B0">
        <w:rPr>
          <w:rFonts w:ascii="Times New Roman" w:eastAsia="Times New Roman" w:hAnsi="Times New Roman" w:cs="Times New Roman"/>
          <w:color w:val="000000"/>
          <w:sz w:val="24"/>
          <w:szCs w:val="24"/>
        </w:rPr>
        <w:t xml:space="preserve"> se realizó una limpieza de datos con el objetivo de eliminar las inconsistencias </w:t>
      </w:r>
      <w:r w:rsidR="003774D5">
        <w:rPr>
          <w:rFonts w:ascii="Times New Roman" w:eastAsia="Times New Roman" w:hAnsi="Times New Roman" w:cs="Times New Roman"/>
          <w:color w:val="000000"/>
          <w:sz w:val="24"/>
          <w:szCs w:val="24"/>
        </w:rPr>
        <w:t xml:space="preserve">tales </w:t>
      </w:r>
      <w:r w:rsidR="003A59B0">
        <w:rPr>
          <w:rFonts w:ascii="Times New Roman" w:eastAsia="Times New Roman" w:hAnsi="Times New Roman" w:cs="Times New Roman"/>
          <w:color w:val="000000"/>
          <w:sz w:val="24"/>
          <w:szCs w:val="24"/>
        </w:rPr>
        <w:t xml:space="preserve">como </w:t>
      </w:r>
      <w:r w:rsidR="003774D5">
        <w:rPr>
          <w:rFonts w:ascii="Times New Roman" w:eastAsia="Times New Roman" w:hAnsi="Times New Roman" w:cs="Times New Roman"/>
          <w:color w:val="000000"/>
          <w:sz w:val="24"/>
          <w:szCs w:val="24"/>
        </w:rPr>
        <w:t xml:space="preserve">los </w:t>
      </w:r>
      <w:r w:rsidR="003A59B0">
        <w:rPr>
          <w:rFonts w:ascii="Times New Roman" w:eastAsia="Times New Roman" w:hAnsi="Times New Roman" w:cs="Times New Roman"/>
          <w:color w:val="000000"/>
          <w:sz w:val="24"/>
          <w:szCs w:val="24"/>
        </w:rPr>
        <w:t>formatos incorrectos en campos de tablas, valores nulos y campos calculados sin resultado.</w:t>
      </w:r>
      <w:r>
        <w:rPr>
          <w:rFonts w:ascii="Times New Roman" w:eastAsia="Times New Roman" w:hAnsi="Times New Roman" w:cs="Times New Roman"/>
          <w:color w:val="000000"/>
          <w:sz w:val="24"/>
          <w:szCs w:val="24"/>
        </w:rPr>
        <w:t xml:space="preserve"> </w:t>
      </w:r>
      <w:r w:rsidR="003A59B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e fijó una técnica de mapeo de información para la creación del modelo multidimensional, esta técnica permite la verificación de calidad del modelo, </w:t>
      </w:r>
      <w:r>
        <w:rPr>
          <w:rFonts w:ascii="Times New Roman" w:eastAsia="Times New Roman" w:hAnsi="Times New Roman" w:cs="Times New Roman"/>
          <w:sz w:val="24"/>
          <w:szCs w:val="24"/>
        </w:rPr>
        <w:t>ajustándose para</w:t>
      </w:r>
      <w:r>
        <w:rPr>
          <w:rFonts w:ascii="Times New Roman" w:eastAsia="Times New Roman" w:hAnsi="Times New Roman" w:cs="Times New Roman"/>
          <w:color w:val="000000"/>
          <w:sz w:val="24"/>
          <w:szCs w:val="24"/>
        </w:rPr>
        <w:t xml:space="preserve"> que su fiabilidad esté en función de los objetivos establecidos.</w:t>
      </w:r>
    </w:p>
    <w:p w14:paraId="01CCAD5E" w14:textId="25B431DC" w:rsidR="008B15BE" w:rsidRDefault="00B228B3" w:rsidP="003A59B0">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mapeo de información consiste en describir </w:t>
      </w:r>
      <w:r>
        <w:rPr>
          <w:rFonts w:ascii="Times New Roman" w:eastAsia="Times New Roman" w:hAnsi="Times New Roman" w:cs="Times New Roman"/>
          <w:sz w:val="24"/>
          <w:szCs w:val="24"/>
        </w:rPr>
        <w:t>qué</w:t>
      </w:r>
      <w:r>
        <w:rPr>
          <w:rFonts w:ascii="Times New Roman" w:eastAsia="Times New Roman" w:hAnsi="Times New Roman" w:cs="Times New Roman"/>
          <w:color w:val="000000"/>
          <w:sz w:val="24"/>
          <w:szCs w:val="24"/>
        </w:rPr>
        <w:t xml:space="preserve"> atributos contienen las dimensiones y tabla de hechos, la jerarquía que se puede generar con las tablas dependientes e independientes y el orden en el que se migrará toda la información a este modelo.</w:t>
      </w:r>
    </w:p>
    <w:p w14:paraId="01CCAD5F" w14:textId="58E71BC6" w:rsidR="008B15BE" w:rsidRDefault="00B228B3" w:rsidP="00F77B61">
      <w:pPr>
        <w:pStyle w:val="Ttulo3"/>
        <w:numPr>
          <w:ilvl w:val="1"/>
          <w:numId w:val="10"/>
        </w:numPr>
        <w:rPr>
          <w:b w:val="0"/>
          <w:color w:val="000000"/>
        </w:rPr>
      </w:pPr>
      <w:bookmarkStart w:id="118" w:name="_Toc73272509"/>
      <w:bookmarkStart w:id="119" w:name="_Toc76822243"/>
      <w:r>
        <w:rPr>
          <w:color w:val="000000"/>
        </w:rPr>
        <w:t>Fase 5 – Evaluación.</w:t>
      </w:r>
      <w:bookmarkEnd w:id="118"/>
      <w:bookmarkEnd w:id="119"/>
    </w:p>
    <w:p w14:paraId="01CCAD61" w14:textId="5059B280" w:rsidR="008B15BE" w:rsidRPr="003A59B0" w:rsidRDefault="00B228B3" w:rsidP="003A59B0">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rPr>
      </w:pPr>
      <w:r w:rsidRPr="003A59B0">
        <w:rPr>
          <w:rFonts w:ascii="Times New Roman" w:eastAsia="Times New Roman" w:hAnsi="Times New Roman" w:cs="Times New Roman"/>
          <w:sz w:val="24"/>
          <w:szCs w:val="24"/>
        </w:rPr>
        <w:t>En esta fase por</w:t>
      </w:r>
      <w:r w:rsidRPr="003A59B0">
        <w:rPr>
          <w:rFonts w:ascii="Times New Roman" w:eastAsia="Times New Roman" w:hAnsi="Times New Roman" w:cs="Times New Roman"/>
          <w:color w:val="000000"/>
          <w:sz w:val="24"/>
          <w:szCs w:val="24"/>
        </w:rPr>
        <w:t xml:space="preserve"> falta de disponibilidad de tiempo</w:t>
      </w:r>
      <w:r w:rsidRPr="003A59B0">
        <w:rPr>
          <w:rFonts w:ascii="Times New Roman" w:eastAsia="Times New Roman" w:hAnsi="Times New Roman" w:cs="Times New Roman"/>
          <w:sz w:val="24"/>
          <w:szCs w:val="24"/>
        </w:rPr>
        <w:t>, no se p</w:t>
      </w:r>
      <w:r w:rsidR="00436C6C">
        <w:rPr>
          <w:rFonts w:ascii="Times New Roman" w:eastAsia="Times New Roman" w:hAnsi="Times New Roman" w:cs="Times New Roman"/>
          <w:sz w:val="24"/>
          <w:szCs w:val="24"/>
        </w:rPr>
        <w:t>udo</w:t>
      </w:r>
      <w:r w:rsidRPr="003A59B0">
        <w:rPr>
          <w:rFonts w:ascii="Times New Roman" w:eastAsia="Times New Roman" w:hAnsi="Times New Roman" w:cs="Times New Roman"/>
          <w:color w:val="000000"/>
          <w:sz w:val="24"/>
          <w:szCs w:val="24"/>
        </w:rPr>
        <w:t xml:space="preserve"> realizar las respectivas evaluación y validación del funcionamiento in situ del proyecto.</w:t>
      </w:r>
    </w:p>
    <w:p w14:paraId="01CCAD62" w14:textId="6457DE2C" w:rsidR="008B15BE" w:rsidRPr="003A59B0" w:rsidRDefault="00B228B3" w:rsidP="00F77B61">
      <w:pPr>
        <w:pStyle w:val="Ttulo3"/>
        <w:numPr>
          <w:ilvl w:val="1"/>
          <w:numId w:val="10"/>
        </w:numPr>
        <w:rPr>
          <w:b w:val="0"/>
          <w:color w:val="000000"/>
        </w:rPr>
      </w:pPr>
      <w:bookmarkStart w:id="120" w:name="_Toc73272510"/>
      <w:bookmarkStart w:id="121" w:name="_Toc76822244"/>
      <w:r w:rsidRPr="003A59B0">
        <w:rPr>
          <w:color w:val="000000"/>
        </w:rPr>
        <w:t>Fase 6 – Despliegue.</w:t>
      </w:r>
      <w:bookmarkEnd w:id="120"/>
      <w:bookmarkEnd w:id="121"/>
    </w:p>
    <w:p w14:paraId="01CCAD63" w14:textId="08012D1D" w:rsidR="008B15BE" w:rsidRDefault="00712805">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La falta de </w:t>
      </w:r>
      <w:r w:rsidR="00B228B3" w:rsidRPr="003A59B0">
        <w:rPr>
          <w:rFonts w:ascii="Times New Roman" w:eastAsia="Times New Roman" w:hAnsi="Times New Roman" w:cs="Times New Roman"/>
          <w:color w:val="000000"/>
          <w:sz w:val="24"/>
          <w:szCs w:val="24"/>
        </w:rPr>
        <w:t>disponibilidad de</w:t>
      </w:r>
      <w:r w:rsidR="00B228B3" w:rsidRPr="003A59B0">
        <w:rPr>
          <w:rFonts w:ascii="Times New Roman" w:eastAsia="Times New Roman" w:hAnsi="Times New Roman" w:cs="Times New Roman"/>
          <w:sz w:val="24"/>
          <w:szCs w:val="24"/>
        </w:rPr>
        <w:t xml:space="preserve"> </w:t>
      </w:r>
      <w:r w:rsidR="00B228B3" w:rsidRPr="003A59B0">
        <w:rPr>
          <w:rFonts w:ascii="Times New Roman" w:eastAsia="Times New Roman" w:hAnsi="Times New Roman" w:cs="Times New Roman"/>
          <w:color w:val="000000"/>
          <w:sz w:val="24"/>
          <w:szCs w:val="24"/>
        </w:rPr>
        <w:t>tiempo</w:t>
      </w:r>
      <w:r>
        <w:rPr>
          <w:rFonts w:ascii="Times New Roman" w:eastAsia="Times New Roman" w:hAnsi="Times New Roman" w:cs="Times New Roman"/>
          <w:color w:val="000000"/>
          <w:sz w:val="24"/>
          <w:szCs w:val="24"/>
        </w:rPr>
        <w:t xml:space="preserve"> </w:t>
      </w:r>
      <w:r w:rsidR="00436C6C" w:rsidRPr="003A59B0">
        <w:rPr>
          <w:rFonts w:ascii="Times New Roman" w:eastAsia="Times New Roman" w:hAnsi="Times New Roman" w:cs="Times New Roman"/>
          <w:color w:val="000000"/>
          <w:sz w:val="24"/>
          <w:szCs w:val="24"/>
        </w:rPr>
        <w:t>impid</w:t>
      </w:r>
      <w:r w:rsidR="00436C6C">
        <w:rPr>
          <w:rFonts w:ascii="Times New Roman" w:eastAsia="Times New Roman" w:hAnsi="Times New Roman" w:cs="Times New Roman"/>
          <w:color w:val="000000"/>
          <w:sz w:val="24"/>
          <w:szCs w:val="24"/>
        </w:rPr>
        <w:t>ió</w:t>
      </w:r>
      <w:r w:rsidR="00B228B3" w:rsidRPr="003A59B0">
        <w:rPr>
          <w:rFonts w:ascii="Times New Roman" w:eastAsia="Times New Roman" w:hAnsi="Times New Roman" w:cs="Times New Roman"/>
          <w:sz w:val="24"/>
          <w:szCs w:val="24"/>
        </w:rPr>
        <w:t xml:space="preserve"> el despliegue</w:t>
      </w:r>
      <w:r w:rsidR="00B228B3" w:rsidRPr="003A59B0">
        <w:rPr>
          <w:rFonts w:ascii="Times New Roman" w:eastAsia="Times New Roman" w:hAnsi="Times New Roman" w:cs="Times New Roman"/>
          <w:color w:val="000000"/>
          <w:sz w:val="24"/>
          <w:szCs w:val="24"/>
        </w:rPr>
        <w:t xml:space="preserve"> del proyecto, además de conocer las restricciones y prohibiciones de difusión de información que implementa el departamento de Sistema del Ingenio San Carlos para el uso de</w:t>
      </w:r>
      <w:r w:rsidR="00B228B3" w:rsidRPr="003A59B0">
        <w:rPr>
          <w:rFonts w:ascii="Times New Roman" w:eastAsia="Times New Roman" w:hAnsi="Times New Roman" w:cs="Times New Roman"/>
          <w:sz w:val="24"/>
          <w:szCs w:val="24"/>
        </w:rPr>
        <w:t xml:space="preserve"> </w:t>
      </w:r>
      <w:r w:rsidR="00B228B3" w:rsidRPr="003A59B0">
        <w:rPr>
          <w:rFonts w:ascii="Times New Roman" w:eastAsia="Times New Roman" w:hAnsi="Times New Roman" w:cs="Times New Roman"/>
          <w:color w:val="000000"/>
          <w:sz w:val="24"/>
          <w:szCs w:val="24"/>
        </w:rPr>
        <w:t xml:space="preserve">herramientas tecnológicas dentro </w:t>
      </w:r>
      <w:r w:rsidR="00B228B3" w:rsidRPr="003A59B0">
        <w:rPr>
          <w:rFonts w:ascii="Times New Roman" w:eastAsia="Times New Roman" w:hAnsi="Times New Roman" w:cs="Times New Roman"/>
          <w:sz w:val="24"/>
          <w:szCs w:val="24"/>
        </w:rPr>
        <w:t>de su organización</w:t>
      </w:r>
      <w:r w:rsidR="00B228B3" w:rsidRPr="003A59B0">
        <w:rPr>
          <w:rFonts w:ascii="Times New Roman" w:eastAsia="Times New Roman" w:hAnsi="Times New Roman" w:cs="Times New Roman"/>
          <w:b/>
          <w:color w:val="000000"/>
          <w:sz w:val="24"/>
          <w:szCs w:val="24"/>
        </w:rPr>
        <w:t>.</w:t>
      </w:r>
    </w:p>
    <w:p w14:paraId="73932E29" w14:textId="6054528B" w:rsidR="00712805" w:rsidRDefault="00712805">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1DEF812E" w14:textId="083B7DA8"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6D50557E" w14:textId="3DECBD35"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3E236C9A" w14:textId="700A1B52"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4EC70EA7" w14:textId="4589EBDE"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572A7D43" w14:textId="14145679"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6B461F58" w14:textId="7C2D666E"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74BF86B7" w14:textId="72A004F3"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7FEAE2D2" w14:textId="710C9EED"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0C39E80E" w14:textId="2488219A"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157DD37C" w14:textId="1726FAEA"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4D74A5B2" w14:textId="77777777" w:rsidR="007C0E74" w:rsidRDefault="007C0E74">
      <w:pPr>
        <w:pBdr>
          <w:top w:val="nil"/>
          <w:left w:val="nil"/>
          <w:bottom w:val="nil"/>
          <w:right w:val="nil"/>
          <w:between w:val="nil"/>
        </w:pBdr>
        <w:spacing w:line="360" w:lineRule="auto"/>
        <w:ind w:left="792"/>
        <w:jc w:val="both"/>
        <w:rPr>
          <w:rFonts w:ascii="Times New Roman" w:eastAsia="Times New Roman" w:hAnsi="Times New Roman" w:cs="Times New Roman"/>
          <w:b/>
          <w:color w:val="000000"/>
          <w:sz w:val="24"/>
          <w:szCs w:val="24"/>
        </w:rPr>
      </w:pPr>
    </w:p>
    <w:p w14:paraId="00F14C74" w14:textId="77777777" w:rsidR="00712805" w:rsidRPr="003A59B0" w:rsidRDefault="00712805">
      <w:pPr>
        <w:pBdr>
          <w:top w:val="nil"/>
          <w:left w:val="nil"/>
          <w:bottom w:val="nil"/>
          <w:right w:val="nil"/>
          <w:between w:val="nil"/>
        </w:pBdr>
        <w:spacing w:line="360" w:lineRule="auto"/>
        <w:ind w:left="792"/>
        <w:jc w:val="both"/>
        <w:rPr>
          <w:rFonts w:ascii="Times New Roman" w:eastAsia="Times New Roman" w:hAnsi="Times New Roman" w:cs="Times New Roman"/>
          <w:b/>
          <w:color w:val="000000"/>
        </w:rPr>
      </w:pPr>
    </w:p>
    <w:p w14:paraId="01CCAD64" w14:textId="77777777" w:rsidR="008B15BE" w:rsidRDefault="00B228B3">
      <w:pPr>
        <w:pStyle w:val="Ttulo1"/>
        <w:jc w:val="center"/>
        <w:rPr>
          <w:rFonts w:ascii="Times New Roman" w:eastAsia="Times New Roman" w:hAnsi="Times New Roman" w:cs="Times New Roman"/>
        </w:rPr>
      </w:pPr>
      <w:bookmarkStart w:id="122" w:name="_Toc73269505"/>
      <w:bookmarkStart w:id="123" w:name="_Toc73272511"/>
      <w:bookmarkStart w:id="124" w:name="_Toc76822245"/>
      <w:r>
        <w:rPr>
          <w:rFonts w:ascii="Times New Roman" w:eastAsia="Times New Roman" w:hAnsi="Times New Roman" w:cs="Times New Roman"/>
        </w:rPr>
        <w:t>CAPÍTULO 3</w:t>
      </w:r>
      <w:bookmarkEnd w:id="122"/>
      <w:bookmarkEnd w:id="123"/>
      <w:bookmarkEnd w:id="124"/>
    </w:p>
    <w:p w14:paraId="01CCAD65" w14:textId="77777777" w:rsidR="008B15BE" w:rsidRDefault="008B15BE">
      <w:pPr>
        <w:spacing w:after="0" w:line="240" w:lineRule="auto"/>
        <w:jc w:val="both"/>
        <w:rPr>
          <w:rFonts w:ascii="Times New Roman" w:eastAsia="Times New Roman" w:hAnsi="Times New Roman" w:cs="Times New Roman"/>
          <w:color w:val="808080"/>
          <w:sz w:val="24"/>
          <w:szCs w:val="24"/>
        </w:rPr>
      </w:pPr>
    </w:p>
    <w:p w14:paraId="01CCAD66" w14:textId="77777777" w:rsidR="008B15BE" w:rsidRDefault="00B228B3">
      <w:pPr>
        <w:pStyle w:val="Ttulo2"/>
        <w:numPr>
          <w:ilvl w:val="0"/>
          <w:numId w:val="10"/>
        </w:numPr>
        <w:jc w:val="both"/>
      </w:pPr>
      <w:bookmarkStart w:id="125" w:name="_heading=h.37m2jsg" w:colFirst="0" w:colLast="0"/>
      <w:bookmarkStart w:id="126" w:name="_Toc73269506"/>
      <w:bookmarkStart w:id="127" w:name="_Toc73272512"/>
      <w:bookmarkStart w:id="128" w:name="_Toc76822246"/>
      <w:bookmarkEnd w:id="125"/>
      <w:r>
        <w:t>PROPUESTA DE SOLUCIÓN</w:t>
      </w:r>
      <w:bookmarkEnd w:id="126"/>
      <w:bookmarkEnd w:id="127"/>
      <w:bookmarkEnd w:id="128"/>
    </w:p>
    <w:p w14:paraId="01CCAD67" w14:textId="77777777" w:rsidR="008B15BE" w:rsidRDefault="00B228B3" w:rsidP="00F77B6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p w14:paraId="01CCAD68" w14:textId="77777777" w:rsidR="008B15BE" w:rsidRDefault="00B228B3">
      <w:pPr>
        <w:pBdr>
          <w:top w:val="nil"/>
          <w:left w:val="nil"/>
          <w:bottom w:val="nil"/>
          <w:right w:val="nil"/>
          <w:between w:val="nil"/>
        </w:pBdr>
        <w:spacing w:after="0" w:line="360" w:lineRule="auto"/>
        <w:ind w:left="79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Desarrollo de una solución de inteligencia de negocios para la gestión de información en las adquisiciones de equipos de protecciones personales (EPPs) del ingenio san Carlos del cantón Marcelino Maridueña, provincia del Guayas.</w:t>
      </w:r>
    </w:p>
    <w:p w14:paraId="01CCAD69" w14:textId="5336EE19" w:rsidR="008B15BE" w:rsidRDefault="00B228B3" w:rsidP="00F77B61">
      <w:pPr>
        <w:pStyle w:val="Ttulo3"/>
        <w:numPr>
          <w:ilvl w:val="1"/>
          <w:numId w:val="10"/>
        </w:numPr>
        <w:rPr>
          <w:b w:val="0"/>
          <w:color w:val="000000"/>
        </w:rPr>
      </w:pPr>
      <w:bookmarkStart w:id="129" w:name="_Toc73272513"/>
      <w:bookmarkStart w:id="130" w:name="_Toc76822247"/>
      <w:r>
        <w:rPr>
          <w:color w:val="000000"/>
        </w:rPr>
        <w:t>Descripción de la propuesta de solución</w:t>
      </w:r>
      <w:bookmarkEnd w:id="129"/>
      <w:bookmarkEnd w:id="130"/>
    </w:p>
    <w:p w14:paraId="11B7C826" w14:textId="77777777" w:rsidR="00CD432B" w:rsidRPr="009C51B1" w:rsidRDefault="00CD432B" w:rsidP="00CD432B">
      <w:pPr>
        <w:spacing w:line="360" w:lineRule="auto"/>
        <w:ind w:left="792"/>
        <w:jc w:val="both"/>
        <w:rPr>
          <w:rFonts w:ascii="Times New Roman" w:hAnsi="Times New Roman" w:cs="Times New Roman"/>
          <w:sz w:val="24"/>
          <w:szCs w:val="24"/>
        </w:rPr>
      </w:pPr>
      <w:r>
        <w:rPr>
          <w:rFonts w:ascii="Times New Roman" w:hAnsi="Times New Roman" w:cs="Times New Roman"/>
          <w:sz w:val="24"/>
          <w:szCs w:val="24"/>
        </w:rPr>
        <w:t>De acuerdo a la problemática analizada, se propone el desarrollo de una solución de inteligencia de negocios que permite a nivel departamental y gerencial tener una visión de resultados de las adquisiciones de equipos de protecciones personales (EPPs) que realiza la empresa en un tiempo definido, para así, tomar decisiones de forma asertiva y segura.</w:t>
      </w:r>
    </w:p>
    <w:p w14:paraId="01CCAD6B" w14:textId="7BACBEEA" w:rsidR="008B15BE" w:rsidRDefault="00B228B3" w:rsidP="00F77B61">
      <w:pPr>
        <w:pStyle w:val="Ttulo3"/>
        <w:numPr>
          <w:ilvl w:val="1"/>
          <w:numId w:val="10"/>
        </w:numPr>
        <w:rPr>
          <w:b w:val="0"/>
          <w:color w:val="000000"/>
        </w:rPr>
      </w:pPr>
      <w:bookmarkStart w:id="131" w:name="_Toc73272514"/>
      <w:bookmarkStart w:id="132" w:name="_Toc76822248"/>
      <w:r>
        <w:rPr>
          <w:color w:val="000000"/>
        </w:rPr>
        <w:t>Especificaciones técnicas</w:t>
      </w:r>
      <w:bookmarkEnd w:id="131"/>
      <w:bookmarkEnd w:id="132"/>
    </w:p>
    <w:p w14:paraId="01CCAD6C" w14:textId="24A2F398" w:rsidR="008B15BE" w:rsidRDefault="00B228B3" w:rsidP="00F77B61">
      <w:pPr>
        <w:pStyle w:val="Ttulo4"/>
        <w:numPr>
          <w:ilvl w:val="2"/>
          <w:numId w:val="10"/>
        </w:numPr>
        <w:rPr>
          <w:b w:val="0"/>
          <w:color w:val="000000"/>
        </w:rPr>
      </w:pPr>
      <w:bookmarkStart w:id="133" w:name="_Toc73272515"/>
      <w:r>
        <w:rPr>
          <w:color w:val="000000"/>
        </w:rPr>
        <w:t>Fuente de datos</w:t>
      </w:r>
      <w:bookmarkEnd w:id="133"/>
    </w:p>
    <w:p w14:paraId="01CCAD6D" w14:textId="32669674" w:rsidR="008B15BE" w:rsidRDefault="003A59B0">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departamento </w:t>
      </w:r>
      <w:r w:rsidR="00B228B3">
        <w:rPr>
          <w:rFonts w:ascii="Times New Roman" w:eastAsia="Times New Roman" w:hAnsi="Times New Roman" w:cs="Times New Roman"/>
          <w:color w:val="000000"/>
          <w:sz w:val="24"/>
          <w:szCs w:val="24"/>
        </w:rPr>
        <w:t>aportó con información de una actividad en particular correspondiente al departamento de seguridad industrial, la información carecía de una normalización y un estándar que elimine la redundancia y la inconsistencia de los datos, ya que estos se encontraban en un archivo de Excel.</w:t>
      </w:r>
    </w:p>
    <w:p w14:paraId="197472E7" w14:textId="42127983" w:rsidR="002755CE" w:rsidRDefault="00B228B3" w:rsidP="002755CE">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empresa proporcionó información de adquisiciones de EPPs correspondientes al departamento de seguridad industrial</w:t>
      </w:r>
      <w:r w:rsidR="002755CE">
        <w:rPr>
          <w:rFonts w:ascii="Times New Roman" w:eastAsia="Times New Roman" w:hAnsi="Times New Roman" w:cs="Times New Roman"/>
          <w:color w:val="000000"/>
          <w:sz w:val="24"/>
          <w:szCs w:val="24"/>
        </w:rPr>
        <w:t>. La figura 1</w:t>
      </w:r>
      <w:r w:rsidR="00B67D3B">
        <w:rPr>
          <w:rFonts w:ascii="Times New Roman" w:eastAsia="Times New Roman" w:hAnsi="Times New Roman" w:cs="Times New Roman"/>
          <w:color w:val="000000"/>
          <w:sz w:val="24"/>
          <w:szCs w:val="24"/>
        </w:rPr>
        <w:t>1</w:t>
      </w:r>
      <w:r w:rsidR="002755CE">
        <w:rPr>
          <w:rFonts w:ascii="Times New Roman" w:eastAsia="Times New Roman" w:hAnsi="Times New Roman" w:cs="Times New Roman"/>
          <w:color w:val="000000"/>
          <w:sz w:val="24"/>
          <w:szCs w:val="24"/>
        </w:rPr>
        <w:t xml:space="preserve"> muestra la normalización y construcción de la</w:t>
      </w:r>
      <w:r>
        <w:rPr>
          <w:rFonts w:ascii="Times New Roman" w:eastAsia="Times New Roman" w:hAnsi="Times New Roman" w:cs="Times New Roman"/>
          <w:color w:val="000000"/>
          <w:sz w:val="24"/>
          <w:szCs w:val="24"/>
        </w:rPr>
        <w:t xml:space="preserve"> base de datos </w:t>
      </w:r>
      <w:r w:rsidR="002755CE">
        <w:rPr>
          <w:rFonts w:ascii="Times New Roman" w:eastAsia="Times New Roman" w:hAnsi="Times New Roman" w:cs="Times New Roman"/>
          <w:color w:val="000000"/>
          <w:sz w:val="24"/>
          <w:szCs w:val="24"/>
        </w:rPr>
        <w:t xml:space="preserve">en </w:t>
      </w:r>
      <w:r>
        <w:rPr>
          <w:rFonts w:ascii="Times New Roman" w:eastAsia="Times New Roman" w:hAnsi="Times New Roman" w:cs="Times New Roman"/>
          <w:color w:val="000000"/>
          <w:sz w:val="24"/>
          <w:szCs w:val="24"/>
        </w:rPr>
        <w:t>SQL Server</w:t>
      </w:r>
      <w:r w:rsidR="002755CE">
        <w:rPr>
          <w:rFonts w:ascii="Times New Roman" w:eastAsia="Times New Roman" w:hAnsi="Times New Roman" w:cs="Times New Roman"/>
          <w:color w:val="000000"/>
          <w:sz w:val="24"/>
          <w:szCs w:val="24"/>
        </w:rPr>
        <w:t>.</w:t>
      </w:r>
    </w:p>
    <w:p w14:paraId="55F806BD" w14:textId="250350BE" w:rsidR="007C0E74" w:rsidRDefault="00F1561E" w:rsidP="00F1561E">
      <w:pPr>
        <w:keepNext/>
        <w:pBdr>
          <w:top w:val="nil"/>
          <w:left w:val="nil"/>
          <w:bottom w:val="nil"/>
          <w:right w:val="nil"/>
          <w:between w:val="nil"/>
        </w:pBdr>
        <w:spacing w:after="0" w:line="360" w:lineRule="auto"/>
        <w:ind w:left="1440"/>
        <w:jc w:val="center"/>
      </w:pPr>
      <w:r>
        <w:rPr>
          <w:noProof/>
          <w:lang w:val="es-EC" w:eastAsia="es-EC"/>
        </w:rPr>
        <w:drawing>
          <wp:inline distT="0" distB="0" distL="0" distR="0" wp14:anchorId="0B3D5754" wp14:editId="343EA63B">
            <wp:extent cx="4977342" cy="502920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1192" cy="5033090"/>
                    </a:xfrm>
                    <a:prstGeom prst="rect">
                      <a:avLst/>
                    </a:prstGeom>
                  </pic:spPr>
                </pic:pic>
              </a:graphicData>
            </a:graphic>
          </wp:inline>
        </w:drawing>
      </w:r>
    </w:p>
    <w:p w14:paraId="7842788B" w14:textId="5E530B48" w:rsidR="006D6548" w:rsidRPr="007C0E74" w:rsidRDefault="007C0E74" w:rsidP="007C0E74">
      <w:pPr>
        <w:spacing w:after="0"/>
        <w:ind w:left="1418"/>
        <w:jc w:val="center"/>
        <w:rPr>
          <w:rFonts w:ascii="Times New Roman" w:hAnsi="Times New Roman" w:cs="Times New Roman"/>
          <w:sz w:val="24"/>
          <w:szCs w:val="24"/>
        </w:rPr>
      </w:pPr>
      <w:bookmarkStart w:id="134" w:name="_Toc78060178"/>
      <w:r w:rsidRPr="007C0E74">
        <w:rPr>
          <w:rFonts w:ascii="Times New Roman" w:hAnsi="Times New Roman" w:cs="Times New Roman"/>
          <w:b/>
          <w:bCs/>
          <w:sz w:val="24"/>
          <w:szCs w:val="24"/>
        </w:rPr>
        <w:t xml:space="preserve">Figura </w:t>
      </w:r>
      <w:r w:rsidRPr="007C0E74">
        <w:rPr>
          <w:rFonts w:ascii="Times New Roman" w:hAnsi="Times New Roman" w:cs="Times New Roman"/>
          <w:b/>
          <w:bCs/>
          <w:sz w:val="24"/>
          <w:szCs w:val="24"/>
        </w:rPr>
        <w:fldChar w:fldCharType="begin"/>
      </w:r>
      <w:r w:rsidRPr="007C0E74">
        <w:rPr>
          <w:rFonts w:ascii="Times New Roman" w:hAnsi="Times New Roman" w:cs="Times New Roman"/>
          <w:b/>
          <w:bCs/>
          <w:sz w:val="24"/>
          <w:szCs w:val="24"/>
        </w:rPr>
        <w:instrText xml:space="preserve"> SEQ Figura \* ARABIC </w:instrText>
      </w:r>
      <w:r w:rsidRPr="007C0E74">
        <w:rPr>
          <w:rFonts w:ascii="Times New Roman" w:hAnsi="Times New Roman" w:cs="Times New Roman"/>
          <w:b/>
          <w:bCs/>
          <w:sz w:val="24"/>
          <w:szCs w:val="24"/>
        </w:rPr>
        <w:fldChar w:fldCharType="separate"/>
      </w:r>
      <w:r w:rsidR="00BE51E3">
        <w:rPr>
          <w:rFonts w:ascii="Times New Roman" w:hAnsi="Times New Roman" w:cs="Times New Roman"/>
          <w:b/>
          <w:bCs/>
          <w:noProof/>
          <w:sz w:val="24"/>
          <w:szCs w:val="24"/>
        </w:rPr>
        <w:t>11</w:t>
      </w:r>
      <w:r w:rsidRPr="007C0E74">
        <w:rPr>
          <w:rFonts w:ascii="Times New Roman" w:hAnsi="Times New Roman" w:cs="Times New Roman"/>
          <w:b/>
          <w:bCs/>
          <w:sz w:val="24"/>
          <w:szCs w:val="24"/>
        </w:rPr>
        <w:fldChar w:fldCharType="end"/>
      </w:r>
      <w:r w:rsidRPr="007C0E74">
        <w:rPr>
          <w:rFonts w:ascii="Times New Roman" w:hAnsi="Times New Roman" w:cs="Times New Roman"/>
          <w:b/>
          <w:bCs/>
          <w:sz w:val="24"/>
          <w:szCs w:val="24"/>
        </w:rPr>
        <w:t xml:space="preserve">. </w:t>
      </w:r>
      <w:r w:rsidRPr="007C0E74">
        <w:rPr>
          <w:rFonts w:ascii="Times New Roman" w:hAnsi="Times New Roman" w:cs="Times New Roman"/>
          <w:sz w:val="24"/>
          <w:szCs w:val="24"/>
        </w:rPr>
        <w:t>Modelo transaccional de la base de datos de Adquisiciones de EPPs.</w:t>
      </w:r>
      <w:bookmarkEnd w:id="134"/>
    </w:p>
    <w:p w14:paraId="1D95FBED" w14:textId="11AA144F" w:rsidR="006D6548" w:rsidRPr="006D6548" w:rsidRDefault="006D6548" w:rsidP="002755CE">
      <w:pPr>
        <w:spacing w:after="0"/>
        <w:ind w:left="1418"/>
        <w:jc w:val="center"/>
        <w:rPr>
          <w:rFonts w:ascii="Times New Roman" w:hAnsi="Times New Roman" w:cs="Times New Roman"/>
          <w:b/>
          <w:bCs/>
          <w:sz w:val="24"/>
          <w:szCs w:val="24"/>
        </w:rPr>
      </w:pPr>
      <w:r w:rsidRPr="006D6548">
        <w:rPr>
          <w:rFonts w:ascii="Times New Roman" w:hAnsi="Times New Roman" w:cs="Times New Roman"/>
          <w:b/>
          <w:bCs/>
          <w:sz w:val="24"/>
          <w:szCs w:val="24"/>
        </w:rPr>
        <w:t>Fuente</w:t>
      </w:r>
      <w:r w:rsidRPr="006D6548">
        <w:rPr>
          <w:rFonts w:ascii="Times New Roman" w:hAnsi="Times New Roman" w:cs="Times New Roman"/>
          <w:sz w:val="24"/>
          <w:szCs w:val="24"/>
        </w:rPr>
        <w:t>: Autores</w:t>
      </w:r>
    </w:p>
    <w:p w14:paraId="01CCAD70" w14:textId="77777777" w:rsidR="008B15BE" w:rsidRDefault="008B15BE">
      <w:pPr>
        <w:spacing w:after="0" w:line="240" w:lineRule="auto"/>
        <w:jc w:val="both"/>
        <w:rPr>
          <w:rFonts w:ascii="Times New Roman" w:eastAsia="Times New Roman" w:hAnsi="Times New Roman" w:cs="Times New Roman"/>
          <w:color w:val="808080"/>
          <w:sz w:val="24"/>
          <w:szCs w:val="24"/>
        </w:rPr>
      </w:pPr>
    </w:p>
    <w:p w14:paraId="01CCAD71" w14:textId="77777777" w:rsidR="008B15BE" w:rsidRDefault="008B15BE">
      <w:pPr>
        <w:rPr>
          <w:rFonts w:ascii="Times New Roman" w:eastAsia="Times New Roman" w:hAnsi="Times New Roman" w:cs="Times New Roman"/>
          <w:color w:val="808080"/>
          <w:sz w:val="24"/>
          <w:szCs w:val="24"/>
        </w:rPr>
      </w:pPr>
    </w:p>
    <w:p w14:paraId="01CCAD72" w14:textId="77777777" w:rsidR="008B15BE" w:rsidRDefault="008B15BE"/>
    <w:p w14:paraId="01CCAD73" w14:textId="77777777" w:rsidR="008B15BE" w:rsidRDefault="008B15BE"/>
    <w:p w14:paraId="01CCAD74" w14:textId="24A6A381" w:rsidR="008B15BE" w:rsidRDefault="00B228B3">
      <w:pPr>
        <w:spacing w:line="360" w:lineRule="auto"/>
        <w:jc w:val="both"/>
        <w:rPr>
          <w:b/>
        </w:rPr>
      </w:pPr>
      <w:r>
        <w:rPr>
          <w:noProof/>
          <w:lang w:val="es-EC" w:eastAsia="es-EC"/>
        </w:rPr>
        <mc:AlternateContent>
          <mc:Choice Requires="wps">
            <w:drawing>
              <wp:anchor distT="0" distB="0" distL="114300" distR="114300" simplePos="0" relativeHeight="251658241" behindDoc="0" locked="0" layoutInCell="1" hidden="0" allowOverlap="1" wp14:anchorId="01CCAF1A" wp14:editId="27DB4AA8">
                <wp:simplePos x="0" y="0"/>
                <wp:positionH relativeFrom="column">
                  <wp:posOffset>1371600</wp:posOffset>
                </wp:positionH>
                <wp:positionV relativeFrom="paragraph">
                  <wp:posOffset>3797300</wp:posOffset>
                </wp:positionV>
                <wp:extent cx="3482975" cy="12700"/>
                <wp:effectExtent l="0" t="0" r="0" b="0"/>
                <wp:wrapSquare wrapText="bothSides" distT="0" distB="0" distL="114300" distR="114300"/>
                <wp:docPr id="82" name="Rectángulo 82"/>
                <wp:cNvGraphicFramePr/>
                <a:graphic xmlns:a="http://schemas.openxmlformats.org/drawingml/2006/main">
                  <a:graphicData uri="http://schemas.microsoft.com/office/word/2010/wordprocessingShape">
                    <wps:wsp>
                      <wps:cNvSpPr/>
                      <wps:spPr>
                        <a:xfrm>
                          <a:off x="3604513" y="3779683"/>
                          <a:ext cx="3482975" cy="635"/>
                        </a:xfrm>
                        <a:prstGeom prst="rect">
                          <a:avLst/>
                        </a:prstGeom>
                        <a:solidFill>
                          <a:srgbClr val="FFFFFF"/>
                        </a:solidFill>
                        <a:ln>
                          <a:noFill/>
                        </a:ln>
                      </wps:spPr>
                      <wps:txbx>
                        <w:txbxContent>
                          <w:p w14:paraId="01CCAFC3" w14:textId="77777777" w:rsidR="008B15BE" w:rsidRDefault="00B228B3">
                            <w:pPr>
                              <w:spacing w:after="0" w:line="240" w:lineRule="auto"/>
                              <w:jc w:val="center"/>
                              <w:textDirection w:val="btLr"/>
                            </w:pPr>
                            <w:r>
                              <w:rPr>
                                <w:rFonts w:ascii="Times New Roman" w:eastAsia="Times New Roman" w:hAnsi="Times New Roman" w:cs="Times New Roman"/>
                                <w:b/>
                                <w:color w:val="000000"/>
                                <w:sz w:val="24"/>
                              </w:rPr>
                              <w:t xml:space="preserve">Figura  SEQ Figura \* ARABIC 12. </w:t>
                            </w:r>
                            <w:r>
                              <w:rPr>
                                <w:rFonts w:ascii="Times New Roman" w:eastAsia="Times New Roman" w:hAnsi="Times New Roman" w:cs="Times New Roman"/>
                                <w:color w:val="000000"/>
                                <w:sz w:val="24"/>
                              </w:rPr>
                              <w:t>Diagrama de base de datos en SQL Server</w:t>
                            </w:r>
                          </w:p>
                          <w:p w14:paraId="01CCAFC4" w14:textId="77777777" w:rsidR="008B15BE" w:rsidRDefault="00B228B3">
                            <w:pPr>
                              <w:spacing w:after="0" w:line="240" w:lineRule="auto"/>
                              <w:jc w:val="center"/>
                              <w:textDirection w:val="btLr"/>
                            </w:pPr>
                            <w:r>
                              <w:rPr>
                                <w:rFonts w:ascii="Times New Roman" w:eastAsia="Times New Roman" w:hAnsi="Times New Roman" w:cs="Times New Roman"/>
                                <w:b/>
                                <w:color w:val="000000"/>
                                <w:sz w:val="24"/>
                              </w:rPr>
                              <w:t xml:space="preserve">Fuente: </w:t>
                            </w:r>
                            <w:r>
                              <w:rPr>
                                <w:rFonts w:ascii="Times New Roman" w:eastAsia="Times New Roman" w:hAnsi="Times New Roman" w:cs="Times New Roman"/>
                                <w:color w:val="000000"/>
                                <w:sz w:val="24"/>
                              </w:rPr>
                              <w:t>Autores</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CCAF1A" id="Rectángulo 82" o:spid="_x0000_s1116" style="position:absolute;left:0;text-align:left;margin-left:108pt;margin-top:299pt;width:274.25pt;height: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" stroked="f">
                <v:textbox inset="0,0,0,0">
                  <w:txbxContent>
                    <w:p w14:paraId="01CCAFC3" w14:textId="77777777" w:rsidR="008B15BE" w:rsidRDefault="00B228B3">
                      <w:pPr>
                        <w:spacing w:after="0" w:line="240" w:lineRule="auto"/>
                        <w:jc w:val="center"/>
                        <w:textDirection w:val="btLr"/>
                      </w:pPr>
                      <w:proofErr w:type="gramStart"/>
                      <w:r>
                        <w:rPr>
                          <w:rFonts w:ascii="Times New Roman" w:eastAsia="Times New Roman" w:hAnsi="Times New Roman" w:cs="Times New Roman"/>
                          <w:b/>
                          <w:color w:val="000000"/>
                          <w:sz w:val="24"/>
                        </w:rPr>
                        <w:t>Figura  SEQ</w:t>
                      </w:r>
                      <w:proofErr w:type="gramEnd"/>
                      <w:r>
                        <w:rPr>
                          <w:rFonts w:ascii="Times New Roman" w:eastAsia="Times New Roman" w:hAnsi="Times New Roman" w:cs="Times New Roman"/>
                          <w:b/>
                          <w:color w:val="000000"/>
                          <w:sz w:val="24"/>
                        </w:rPr>
                        <w:t xml:space="preserve"> Figura \* ARABIC 12. </w:t>
                      </w:r>
                      <w:r>
                        <w:rPr>
                          <w:rFonts w:ascii="Times New Roman" w:eastAsia="Times New Roman" w:hAnsi="Times New Roman" w:cs="Times New Roman"/>
                          <w:color w:val="000000"/>
                          <w:sz w:val="24"/>
                        </w:rPr>
                        <w:t>Diagrama de base de datos en SQL Server</w:t>
                      </w:r>
                    </w:p>
                    <w:p w14:paraId="01CCAFC4" w14:textId="77777777" w:rsidR="008B15BE" w:rsidRDefault="00B228B3">
                      <w:pPr>
                        <w:spacing w:after="0" w:line="240" w:lineRule="auto"/>
                        <w:jc w:val="center"/>
                        <w:textDirection w:val="btLr"/>
                      </w:pPr>
                      <w:r>
                        <w:rPr>
                          <w:rFonts w:ascii="Times New Roman" w:eastAsia="Times New Roman" w:hAnsi="Times New Roman" w:cs="Times New Roman"/>
                          <w:b/>
                          <w:color w:val="000000"/>
                          <w:sz w:val="24"/>
                        </w:rPr>
                        <w:t xml:space="preserve">Fuente: </w:t>
                      </w:r>
                      <w:r>
                        <w:rPr>
                          <w:rFonts w:ascii="Times New Roman" w:eastAsia="Times New Roman" w:hAnsi="Times New Roman" w:cs="Times New Roman"/>
                          <w:color w:val="000000"/>
                          <w:sz w:val="24"/>
                        </w:rPr>
                        <w:t>Autores</w:t>
                      </w:r>
                    </w:p>
                  </w:txbxContent>
                </v:textbox>
                <w10:wrap type="square"/>
              </v:rect>
            </w:pict>
          </mc:Fallback>
        </mc:AlternateContent>
      </w:r>
    </w:p>
    <w:p w14:paraId="01CCAD75" w14:textId="77777777" w:rsidR="008B15BE" w:rsidRDefault="008B15BE"/>
    <w:p w14:paraId="01CCAD76" w14:textId="77777777" w:rsidR="008B15BE" w:rsidRDefault="008B15BE"/>
    <w:p w14:paraId="01CCAD77" w14:textId="77777777" w:rsidR="008B15BE" w:rsidRDefault="008B15BE"/>
    <w:p w14:paraId="01CCAD78" w14:textId="77777777" w:rsidR="008B15BE" w:rsidRDefault="008B15BE"/>
    <w:p w14:paraId="01CCAD79" w14:textId="77777777" w:rsidR="008B15BE" w:rsidRDefault="008B15BE"/>
    <w:p w14:paraId="01CCAD83" w14:textId="77777777" w:rsidR="008B15BE" w:rsidRDefault="00B228B3">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Cada entidad tiene una característica distinta debido a sus atributos, en la siguiente tabla se observa el tipo de tabla y todo lo que contiene:</w:t>
      </w:r>
    </w:p>
    <w:p w14:paraId="5B747150" w14:textId="2B5A0F0B" w:rsidR="00044EF1" w:rsidRPr="00044EF1" w:rsidRDefault="00044EF1" w:rsidP="00044EF1">
      <w:pPr>
        <w:pStyle w:val="Descripcin"/>
        <w:keepNext/>
        <w:jc w:val="center"/>
        <w:rPr>
          <w:rFonts w:ascii="Times New Roman" w:hAnsi="Times New Roman" w:cs="Times New Roman"/>
          <w:i w:val="0"/>
          <w:iCs w:val="0"/>
          <w:color w:val="auto"/>
          <w:sz w:val="24"/>
          <w:szCs w:val="24"/>
        </w:rPr>
      </w:pPr>
      <w:bookmarkStart w:id="135" w:name="_heading=h.1mrcu09" w:colFirst="0" w:colLast="0"/>
      <w:bookmarkStart w:id="136" w:name="_Toc73269351"/>
      <w:bookmarkEnd w:id="135"/>
      <w:r w:rsidRPr="00044EF1">
        <w:rPr>
          <w:rFonts w:ascii="Times New Roman" w:hAnsi="Times New Roman" w:cs="Times New Roman"/>
          <w:b/>
          <w:bCs/>
          <w:i w:val="0"/>
          <w:iCs w:val="0"/>
          <w:color w:val="auto"/>
          <w:sz w:val="24"/>
          <w:szCs w:val="24"/>
        </w:rPr>
        <w:t xml:space="preserve">Tabla </w:t>
      </w:r>
      <w:r w:rsidRPr="00044EF1">
        <w:rPr>
          <w:rFonts w:ascii="Times New Roman" w:hAnsi="Times New Roman" w:cs="Times New Roman"/>
          <w:b/>
          <w:bCs/>
          <w:i w:val="0"/>
          <w:iCs w:val="0"/>
          <w:color w:val="auto"/>
          <w:sz w:val="24"/>
          <w:szCs w:val="24"/>
        </w:rPr>
        <w:fldChar w:fldCharType="begin"/>
      </w:r>
      <w:r w:rsidRPr="00044EF1">
        <w:rPr>
          <w:rFonts w:ascii="Times New Roman" w:hAnsi="Times New Roman" w:cs="Times New Roman"/>
          <w:b/>
          <w:bCs/>
          <w:i w:val="0"/>
          <w:iCs w:val="0"/>
          <w:color w:val="auto"/>
          <w:sz w:val="24"/>
          <w:szCs w:val="24"/>
        </w:rPr>
        <w:instrText xml:space="preserve"> SEQ Tabla \* ARABIC </w:instrText>
      </w:r>
      <w:r w:rsidRPr="00044EF1">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3</w:t>
      </w:r>
      <w:r w:rsidRPr="00044EF1">
        <w:rPr>
          <w:rFonts w:ascii="Times New Roman" w:hAnsi="Times New Roman" w:cs="Times New Roman"/>
          <w:b/>
          <w:bCs/>
          <w:i w:val="0"/>
          <w:iCs w:val="0"/>
          <w:color w:val="auto"/>
          <w:sz w:val="24"/>
          <w:szCs w:val="24"/>
        </w:rPr>
        <w:fldChar w:fldCharType="end"/>
      </w:r>
      <w:r w:rsidRPr="00044EF1">
        <w:rPr>
          <w:rFonts w:ascii="Times New Roman" w:hAnsi="Times New Roman" w:cs="Times New Roman"/>
          <w:b/>
          <w:bCs/>
          <w:i w:val="0"/>
          <w:iCs w:val="0"/>
          <w:color w:val="auto"/>
          <w:sz w:val="24"/>
          <w:szCs w:val="24"/>
        </w:rPr>
        <w:t>.</w:t>
      </w:r>
      <w:r w:rsidRPr="00044EF1">
        <w:rPr>
          <w:rFonts w:ascii="Times New Roman" w:hAnsi="Times New Roman" w:cs="Times New Roman"/>
          <w:i w:val="0"/>
          <w:iCs w:val="0"/>
          <w:color w:val="auto"/>
          <w:sz w:val="24"/>
          <w:szCs w:val="24"/>
        </w:rPr>
        <w:t xml:space="preserve"> Entidades y característica según sus atributos.</w:t>
      </w:r>
      <w:bookmarkEnd w:id="136"/>
    </w:p>
    <w:tbl>
      <w:tblPr>
        <w:tblW w:w="7575" w:type="dxa"/>
        <w:jc w:val="right"/>
        <w:tblBorders>
          <w:top w:val="single" w:sz="4" w:space="0" w:color="CCC1D9"/>
          <w:left w:val="single" w:sz="4" w:space="0" w:color="CCC1D9"/>
          <w:bottom w:val="single" w:sz="4" w:space="0" w:color="CCC1D9"/>
          <w:right w:val="single" w:sz="4" w:space="0" w:color="CCC1D9"/>
          <w:insideH w:val="single" w:sz="4" w:space="0" w:color="CCC1D9"/>
          <w:insideV w:val="single" w:sz="4" w:space="0" w:color="CCC1D9"/>
        </w:tblBorders>
        <w:tblLayout w:type="fixed"/>
        <w:tblCellMar>
          <w:left w:w="0" w:type="dxa"/>
          <w:right w:w="0" w:type="dxa"/>
        </w:tblCellMar>
        <w:tblLook w:val="04A0" w:firstRow="1" w:lastRow="0" w:firstColumn="1" w:lastColumn="0" w:noHBand="0" w:noVBand="1"/>
      </w:tblPr>
      <w:tblGrid>
        <w:gridCol w:w="2894"/>
        <w:gridCol w:w="1921"/>
        <w:gridCol w:w="2760"/>
      </w:tblGrid>
      <w:tr w:rsidR="008B15BE" w14:paraId="01CCAD88" w14:textId="77777777" w:rsidTr="008B15BE">
        <w:trPr>
          <w:trHeight w:val="417"/>
          <w:jc w:val="right"/>
        </w:trPr>
        <w:tc>
          <w:tcPr>
            <w:tcW w:w="2894" w:type="dxa"/>
          </w:tcPr>
          <w:p w14:paraId="01CCAD85"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w:t>
            </w:r>
          </w:p>
        </w:tc>
        <w:tc>
          <w:tcPr>
            <w:tcW w:w="1921" w:type="dxa"/>
          </w:tcPr>
          <w:p w14:paraId="01CCAD86"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Descripción</w:t>
            </w:r>
          </w:p>
        </w:tc>
        <w:tc>
          <w:tcPr>
            <w:tcW w:w="2760" w:type="dxa"/>
          </w:tcPr>
          <w:p w14:paraId="01CCAD87" w14:textId="77777777" w:rsidR="008B15BE" w:rsidRDefault="00B228B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Atributos</w:t>
            </w:r>
          </w:p>
        </w:tc>
      </w:tr>
      <w:tr w:rsidR="008B15BE" w14:paraId="01CCAD8D" w14:textId="77777777" w:rsidTr="008B15BE">
        <w:trPr>
          <w:trHeight w:val="1513"/>
          <w:jc w:val="right"/>
        </w:trPr>
        <w:tc>
          <w:tcPr>
            <w:tcW w:w="2894" w:type="dxa"/>
            <w:vAlign w:val="center"/>
          </w:tcPr>
          <w:p w14:paraId="01CCAD89"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TIPO_INSUMO</w:t>
            </w:r>
          </w:p>
          <w:p w14:paraId="01CCAD8A"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(Tabla paramétrica)</w:t>
            </w:r>
          </w:p>
        </w:tc>
        <w:tc>
          <w:tcPr>
            <w:tcW w:w="1921" w:type="dxa"/>
            <w:vAlign w:val="center"/>
          </w:tcPr>
          <w:p w14:paraId="01CCAD8B"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Registra la información correspondiente a los grupos de insumos existentes</w:t>
            </w:r>
          </w:p>
        </w:tc>
        <w:tc>
          <w:tcPr>
            <w:tcW w:w="2760" w:type="dxa"/>
            <w:vAlign w:val="center"/>
          </w:tcPr>
          <w:p w14:paraId="01CCAD8C"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tipo_insumo_id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 xml:space="preserve">, descripción </w:t>
            </w:r>
            <w:r>
              <w:rPr>
                <w:rFonts w:ascii="Times New Roman" w:eastAsia="Times New Roman" w:hAnsi="Times New Roman" w:cs="Times New Roman"/>
                <w:b/>
                <w:color w:val="000000"/>
              </w:rPr>
              <w:t>varchar(50)</w:t>
            </w:r>
          </w:p>
        </w:tc>
      </w:tr>
      <w:tr w:rsidR="008B15BE" w14:paraId="01CCAD97" w14:textId="77777777" w:rsidTr="008B15BE">
        <w:trPr>
          <w:trHeight w:val="2322"/>
          <w:jc w:val="right"/>
        </w:trPr>
        <w:tc>
          <w:tcPr>
            <w:tcW w:w="2894" w:type="dxa"/>
            <w:vAlign w:val="center"/>
          </w:tcPr>
          <w:p w14:paraId="01CCAD8E"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CAT_INSUMO</w:t>
            </w:r>
          </w:p>
          <w:p w14:paraId="01CCAD8F"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(Tabla maestra)</w:t>
            </w:r>
          </w:p>
        </w:tc>
        <w:tc>
          <w:tcPr>
            <w:tcW w:w="1921" w:type="dxa"/>
            <w:vAlign w:val="center"/>
          </w:tcPr>
          <w:p w14:paraId="01CCAD90"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Contiene todo el catálogo de insumos pertenecientes a un grupo en conjunto</w:t>
            </w:r>
          </w:p>
        </w:tc>
        <w:tc>
          <w:tcPr>
            <w:tcW w:w="2760" w:type="dxa"/>
            <w:vAlign w:val="center"/>
          </w:tcPr>
          <w:p w14:paraId="01CCAD91"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insumo_id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92"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código </w:t>
            </w:r>
            <w:r>
              <w:rPr>
                <w:rFonts w:ascii="Times New Roman" w:eastAsia="Times New Roman" w:hAnsi="Times New Roman" w:cs="Times New Roman"/>
                <w:b/>
                <w:color w:val="000000"/>
              </w:rPr>
              <w:t>varchar(20)</w:t>
            </w:r>
            <w:r>
              <w:rPr>
                <w:rFonts w:ascii="Times New Roman" w:eastAsia="Times New Roman" w:hAnsi="Times New Roman" w:cs="Times New Roman"/>
                <w:color w:val="000000"/>
              </w:rPr>
              <w:t>,</w:t>
            </w:r>
          </w:p>
          <w:p w14:paraId="01CCAD93"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tipo_insumo_id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94"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valor_unitario_SAP </w:t>
            </w:r>
            <w:r>
              <w:rPr>
                <w:rFonts w:ascii="Times New Roman" w:eastAsia="Times New Roman" w:hAnsi="Times New Roman" w:cs="Times New Roman"/>
                <w:b/>
                <w:color w:val="000000"/>
              </w:rPr>
              <w:t>money</w:t>
            </w:r>
            <w:r>
              <w:rPr>
                <w:rFonts w:ascii="Times New Roman" w:eastAsia="Times New Roman" w:hAnsi="Times New Roman" w:cs="Times New Roman"/>
                <w:color w:val="000000"/>
              </w:rPr>
              <w:t>,</w:t>
            </w:r>
          </w:p>
          <w:p w14:paraId="01CCAD95"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IVA </w:t>
            </w:r>
            <w:r>
              <w:rPr>
                <w:rFonts w:ascii="Times New Roman" w:eastAsia="Times New Roman" w:hAnsi="Times New Roman" w:cs="Times New Roman"/>
                <w:b/>
                <w:color w:val="000000"/>
              </w:rPr>
              <w:t>money</w:t>
            </w:r>
            <w:r>
              <w:rPr>
                <w:rFonts w:ascii="Times New Roman" w:eastAsia="Times New Roman" w:hAnsi="Times New Roman" w:cs="Times New Roman"/>
                <w:color w:val="000000"/>
              </w:rPr>
              <w:t>,</w:t>
            </w:r>
          </w:p>
          <w:p w14:paraId="01CCAD96"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valor_unitario_IVA </w:t>
            </w:r>
            <w:r>
              <w:rPr>
                <w:rFonts w:ascii="Times New Roman" w:eastAsia="Times New Roman" w:hAnsi="Times New Roman" w:cs="Times New Roman"/>
                <w:b/>
                <w:color w:val="000000"/>
              </w:rPr>
              <w:t>money</w:t>
            </w:r>
          </w:p>
        </w:tc>
      </w:tr>
      <w:tr w:rsidR="008B15BE" w14:paraId="01CCAD9D" w14:textId="77777777" w:rsidTr="008B15BE">
        <w:trPr>
          <w:trHeight w:val="1544"/>
          <w:jc w:val="right"/>
        </w:trPr>
        <w:tc>
          <w:tcPr>
            <w:tcW w:w="2894" w:type="dxa"/>
            <w:vAlign w:val="center"/>
          </w:tcPr>
          <w:p w14:paraId="01CCAD98"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DEPARTAMENTO</w:t>
            </w:r>
          </w:p>
          <w:p w14:paraId="01CCAD99"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(Tabla paramétrica)</w:t>
            </w:r>
          </w:p>
        </w:tc>
        <w:tc>
          <w:tcPr>
            <w:tcW w:w="1921" w:type="dxa"/>
            <w:vAlign w:val="center"/>
          </w:tcPr>
          <w:p w14:paraId="01CCAD9A"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Registra la información correspondiente a los departamentos de la empresa</w:t>
            </w:r>
          </w:p>
        </w:tc>
        <w:tc>
          <w:tcPr>
            <w:tcW w:w="2760" w:type="dxa"/>
            <w:vAlign w:val="center"/>
          </w:tcPr>
          <w:p w14:paraId="01CCAD9B"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departamento_id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9C"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descripción </w:t>
            </w:r>
            <w:r>
              <w:rPr>
                <w:rFonts w:ascii="Times New Roman" w:eastAsia="Times New Roman" w:hAnsi="Times New Roman" w:cs="Times New Roman"/>
                <w:b/>
                <w:color w:val="000000"/>
              </w:rPr>
              <w:t>varchar(50)</w:t>
            </w:r>
          </w:p>
        </w:tc>
      </w:tr>
      <w:tr w:rsidR="008B15BE" w14:paraId="01CCADA4" w14:textId="77777777" w:rsidTr="008B15BE">
        <w:trPr>
          <w:trHeight w:val="1291"/>
          <w:jc w:val="right"/>
        </w:trPr>
        <w:tc>
          <w:tcPr>
            <w:tcW w:w="2894" w:type="dxa"/>
            <w:vAlign w:val="center"/>
          </w:tcPr>
          <w:p w14:paraId="01CCAD9E"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AREA</w:t>
            </w:r>
          </w:p>
          <w:p w14:paraId="01CCAD9F"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(Tabla maestra)</w:t>
            </w:r>
          </w:p>
        </w:tc>
        <w:tc>
          <w:tcPr>
            <w:tcW w:w="1921" w:type="dxa"/>
            <w:vAlign w:val="center"/>
          </w:tcPr>
          <w:p w14:paraId="01CCADA0"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Contiene las áreas correspondientes de un departamento</w:t>
            </w:r>
          </w:p>
        </w:tc>
        <w:tc>
          <w:tcPr>
            <w:tcW w:w="2760" w:type="dxa"/>
            <w:vAlign w:val="center"/>
          </w:tcPr>
          <w:p w14:paraId="01CCADA1"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área_id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A2"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departamento_id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A3"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descripción </w:t>
            </w:r>
            <w:r>
              <w:rPr>
                <w:rFonts w:ascii="Times New Roman" w:eastAsia="Times New Roman" w:hAnsi="Times New Roman" w:cs="Times New Roman"/>
                <w:b/>
                <w:color w:val="000000"/>
              </w:rPr>
              <w:t>varchar(50)</w:t>
            </w:r>
          </w:p>
        </w:tc>
      </w:tr>
      <w:tr w:rsidR="001941C6" w14:paraId="6642BECB" w14:textId="77777777" w:rsidTr="008B15BE">
        <w:trPr>
          <w:trHeight w:val="1291"/>
          <w:jc w:val="right"/>
        </w:trPr>
        <w:tc>
          <w:tcPr>
            <w:tcW w:w="2894" w:type="dxa"/>
            <w:vAlign w:val="center"/>
          </w:tcPr>
          <w:p w14:paraId="4C8DF53B" w14:textId="77777777" w:rsidR="001941C6" w:rsidRDefault="001941C6">
            <w:pPr>
              <w:pBdr>
                <w:top w:val="nil"/>
                <w:left w:val="nil"/>
                <w:bottom w:val="nil"/>
                <w:right w:val="nil"/>
                <w:between w:val="nil"/>
              </w:pBdr>
              <w:jc w:val="center"/>
              <w:rPr>
                <w:rFonts w:ascii="Times New Roman" w:eastAsia="Times New Roman" w:hAnsi="Times New Roman" w:cs="Times New Roman"/>
                <w:bCs/>
                <w:color w:val="000000"/>
              </w:rPr>
            </w:pPr>
            <w:r>
              <w:rPr>
                <w:rFonts w:ascii="Times New Roman" w:eastAsia="Times New Roman" w:hAnsi="Times New Roman" w:cs="Times New Roman"/>
                <w:color w:val="000000"/>
              </w:rPr>
              <w:t>PERIODO</w:t>
            </w:r>
          </w:p>
          <w:p w14:paraId="553BFFAF" w14:textId="60D772E0" w:rsidR="001941C6" w:rsidRPr="001941C6" w:rsidRDefault="001941C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(Tabla maestra)</w:t>
            </w:r>
          </w:p>
        </w:tc>
        <w:tc>
          <w:tcPr>
            <w:tcW w:w="1921" w:type="dxa"/>
            <w:vAlign w:val="center"/>
          </w:tcPr>
          <w:p w14:paraId="79CCCBEA" w14:textId="6703E7F1" w:rsidR="001941C6" w:rsidRDefault="001941C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Contiene la información de los periodos de forma alternada entre zafra y mantenimiento</w:t>
            </w:r>
          </w:p>
        </w:tc>
        <w:tc>
          <w:tcPr>
            <w:tcW w:w="2760" w:type="dxa"/>
            <w:vAlign w:val="center"/>
          </w:tcPr>
          <w:p w14:paraId="2E6F55CD" w14:textId="7D481DC6" w:rsidR="001941C6" w:rsidRDefault="00F20EC2">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periodo_id </w:t>
            </w:r>
            <w:r>
              <w:rPr>
                <w:rFonts w:ascii="Times New Roman" w:eastAsia="Times New Roman" w:hAnsi="Times New Roman" w:cs="Times New Roman"/>
                <w:b/>
                <w:bCs/>
                <w:color w:val="000000"/>
              </w:rPr>
              <w:t>int</w:t>
            </w:r>
            <w:r>
              <w:rPr>
                <w:rFonts w:ascii="Times New Roman" w:eastAsia="Times New Roman" w:hAnsi="Times New Roman" w:cs="Times New Roman"/>
                <w:color w:val="000000"/>
              </w:rPr>
              <w:t>,</w:t>
            </w:r>
          </w:p>
          <w:p w14:paraId="40B7CD10" w14:textId="4F1DD413" w:rsidR="001941C6" w:rsidRPr="00F20EC2" w:rsidRDefault="00F20EC2">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descripción </w:t>
            </w:r>
            <w:r>
              <w:rPr>
                <w:rFonts w:ascii="Times New Roman" w:eastAsia="Times New Roman" w:hAnsi="Times New Roman" w:cs="Times New Roman"/>
                <w:b/>
                <w:bCs/>
                <w:color w:val="000000"/>
              </w:rPr>
              <w:t>varchar(50)</w:t>
            </w:r>
          </w:p>
        </w:tc>
      </w:tr>
      <w:tr w:rsidR="001941C6" w14:paraId="71EA3FCC" w14:textId="77777777" w:rsidTr="008B15BE">
        <w:trPr>
          <w:trHeight w:val="1291"/>
          <w:jc w:val="right"/>
        </w:trPr>
        <w:tc>
          <w:tcPr>
            <w:tcW w:w="2894" w:type="dxa"/>
            <w:vAlign w:val="center"/>
          </w:tcPr>
          <w:p w14:paraId="5F30558C" w14:textId="77777777" w:rsidR="001941C6" w:rsidRDefault="00F20EC2">
            <w:pPr>
              <w:pBdr>
                <w:top w:val="nil"/>
                <w:left w:val="nil"/>
                <w:bottom w:val="nil"/>
                <w:right w:val="nil"/>
                <w:between w:val="nil"/>
              </w:pBdr>
              <w:jc w:val="center"/>
              <w:rPr>
                <w:rFonts w:ascii="Times New Roman" w:eastAsia="Times New Roman" w:hAnsi="Times New Roman" w:cs="Times New Roman"/>
                <w:bCs/>
                <w:color w:val="000000"/>
              </w:rPr>
            </w:pPr>
            <w:r>
              <w:rPr>
                <w:rFonts w:ascii="Times New Roman" w:eastAsia="Times New Roman" w:hAnsi="Times New Roman" w:cs="Times New Roman"/>
                <w:color w:val="000000"/>
              </w:rPr>
              <w:t>PROVEEDOR</w:t>
            </w:r>
          </w:p>
          <w:p w14:paraId="24FD3C4C" w14:textId="041A3426" w:rsidR="00F20EC2" w:rsidRPr="00F20EC2" w:rsidRDefault="00F20EC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(Tabla maestra)</w:t>
            </w:r>
          </w:p>
        </w:tc>
        <w:tc>
          <w:tcPr>
            <w:tcW w:w="1921" w:type="dxa"/>
            <w:vAlign w:val="center"/>
          </w:tcPr>
          <w:p w14:paraId="21FEF9F1" w14:textId="79467B81" w:rsidR="001941C6" w:rsidRDefault="00F20EC2">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Esta tabla contiene los registros de los proveedores de EPPs</w:t>
            </w:r>
          </w:p>
        </w:tc>
        <w:tc>
          <w:tcPr>
            <w:tcW w:w="2760" w:type="dxa"/>
            <w:vAlign w:val="center"/>
          </w:tcPr>
          <w:p w14:paraId="7529F8FB" w14:textId="2061390F" w:rsidR="001941C6" w:rsidRDefault="00F20EC2">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proveedor_id </w:t>
            </w:r>
            <w:r>
              <w:rPr>
                <w:rFonts w:ascii="Times New Roman" w:eastAsia="Times New Roman" w:hAnsi="Times New Roman" w:cs="Times New Roman"/>
                <w:b/>
                <w:bCs/>
                <w:color w:val="000000"/>
              </w:rPr>
              <w:t>int</w:t>
            </w:r>
            <w:r>
              <w:rPr>
                <w:rFonts w:ascii="Times New Roman" w:eastAsia="Times New Roman" w:hAnsi="Times New Roman" w:cs="Times New Roman"/>
                <w:color w:val="000000"/>
              </w:rPr>
              <w:t>,</w:t>
            </w:r>
          </w:p>
          <w:p w14:paraId="4CD6BE41" w14:textId="1DF85C95" w:rsidR="009530F6" w:rsidRPr="009530F6" w:rsidRDefault="009530F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 </w:t>
            </w:r>
            <w:r>
              <w:rPr>
                <w:rFonts w:ascii="Times New Roman" w:eastAsia="Times New Roman" w:hAnsi="Times New Roman" w:cs="Times New Roman"/>
                <w:b/>
                <w:bCs/>
                <w:color w:val="000000"/>
              </w:rPr>
              <w:t>varchar(50)</w:t>
            </w:r>
            <w:r>
              <w:rPr>
                <w:rFonts w:ascii="Times New Roman" w:eastAsia="Times New Roman" w:hAnsi="Times New Roman" w:cs="Times New Roman"/>
                <w:color w:val="000000"/>
              </w:rPr>
              <w:t>,</w:t>
            </w:r>
          </w:p>
          <w:p w14:paraId="4DC74D38" w14:textId="074DC7CD" w:rsidR="00F20EC2" w:rsidRPr="00F20EC2" w:rsidRDefault="005F102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nombre</w:t>
            </w:r>
            <w:r w:rsidR="00F20EC2">
              <w:rPr>
                <w:rFonts w:ascii="Times New Roman" w:eastAsia="Times New Roman" w:hAnsi="Times New Roman" w:cs="Times New Roman"/>
                <w:color w:val="000000"/>
              </w:rPr>
              <w:t xml:space="preserve"> </w:t>
            </w:r>
            <w:r w:rsidR="00F20EC2">
              <w:rPr>
                <w:rFonts w:ascii="Times New Roman" w:eastAsia="Times New Roman" w:hAnsi="Times New Roman" w:cs="Times New Roman"/>
                <w:b/>
                <w:bCs/>
                <w:color w:val="000000"/>
              </w:rPr>
              <w:t>varchar(50)</w:t>
            </w:r>
          </w:p>
        </w:tc>
      </w:tr>
      <w:tr w:rsidR="008B15BE" w14:paraId="01CCADAB" w14:textId="77777777" w:rsidTr="008B15BE">
        <w:trPr>
          <w:trHeight w:val="1028"/>
          <w:jc w:val="right"/>
        </w:trPr>
        <w:tc>
          <w:tcPr>
            <w:tcW w:w="2894" w:type="dxa"/>
            <w:vAlign w:val="center"/>
          </w:tcPr>
          <w:p w14:paraId="01CCADA5"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ADQUISICION</w:t>
            </w:r>
          </w:p>
          <w:p w14:paraId="01CCADA6"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(Tabla transaccional)</w:t>
            </w:r>
          </w:p>
        </w:tc>
        <w:tc>
          <w:tcPr>
            <w:tcW w:w="1921" w:type="dxa"/>
            <w:vAlign w:val="center"/>
          </w:tcPr>
          <w:p w14:paraId="01CCADA7"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Contiene la cabecera de la adquisición de insumos</w:t>
            </w:r>
          </w:p>
        </w:tc>
        <w:tc>
          <w:tcPr>
            <w:tcW w:w="2760" w:type="dxa"/>
            <w:vAlign w:val="center"/>
          </w:tcPr>
          <w:p w14:paraId="01CCADA8"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adquisición_id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A9"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área_id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AA"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fecha </w:t>
            </w:r>
            <w:r>
              <w:rPr>
                <w:rFonts w:ascii="Times New Roman" w:eastAsia="Times New Roman" w:hAnsi="Times New Roman" w:cs="Times New Roman"/>
                <w:b/>
                <w:color w:val="000000"/>
              </w:rPr>
              <w:t>date</w:t>
            </w:r>
          </w:p>
        </w:tc>
      </w:tr>
      <w:tr w:rsidR="008B15BE" w14:paraId="01CCADB5" w14:textId="77777777" w:rsidTr="008B15BE">
        <w:trPr>
          <w:trHeight w:val="527"/>
          <w:jc w:val="right"/>
        </w:trPr>
        <w:tc>
          <w:tcPr>
            <w:tcW w:w="2894" w:type="dxa"/>
            <w:vAlign w:val="center"/>
          </w:tcPr>
          <w:p w14:paraId="01CCADAC" w14:textId="77777777" w:rsidR="008B15BE" w:rsidRDefault="00B228B3">
            <w:pPr>
              <w:pBdr>
                <w:top w:val="nil"/>
                <w:left w:val="nil"/>
                <w:bottom w:val="nil"/>
                <w:right w:val="nil"/>
                <w:between w:val="nil"/>
              </w:pBdr>
              <w:spacing w:before="240"/>
              <w:jc w:val="center"/>
              <w:rPr>
                <w:rFonts w:ascii="Times New Roman" w:eastAsia="Times New Roman" w:hAnsi="Times New Roman" w:cs="Times New Roman"/>
                <w:color w:val="000000"/>
              </w:rPr>
            </w:pPr>
            <w:r>
              <w:rPr>
                <w:rFonts w:ascii="Times New Roman" w:eastAsia="Times New Roman" w:hAnsi="Times New Roman" w:cs="Times New Roman"/>
                <w:color w:val="000000"/>
              </w:rPr>
              <w:t>DETALLE_ADQUISICION</w:t>
            </w:r>
          </w:p>
          <w:p w14:paraId="01CCADAD" w14:textId="77777777" w:rsidR="008B15BE" w:rsidRDefault="00B228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(Tabla transaccional)</w:t>
            </w:r>
          </w:p>
        </w:tc>
        <w:tc>
          <w:tcPr>
            <w:tcW w:w="1921" w:type="dxa"/>
            <w:vAlign w:val="center"/>
          </w:tcPr>
          <w:p w14:paraId="01CCADAE" w14:textId="77777777" w:rsidR="008B15BE" w:rsidRDefault="00B228B3">
            <w:p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Registra toda la información de las adquisiciones y calcula los totales</w:t>
            </w:r>
          </w:p>
        </w:tc>
        <w:tc>
          <w:tcPr>
            <w:tcW w:w="2760" w:type="dxa"/>
            <w:vAlign w:val="center"/>
          </w:tcPr>
          <w:p w14:paraId="01CCADAF" w14:textId="77777777" w:rsidR="008B15BE" w:rsidRDefault="00B228B3">
            <w:p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detalle_id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B0"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adquisición_id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B1" w14:textId="77777777" w:rsidR="008B15BE" w:rsidRDefault="00B228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insumo_id </w:t>
            </w:r>
            <w:r>
              <w:rPr>
                <w:rFonts w:ascii="Times New Roman" w:eastAsia="Times New Roman" w:hAnsi="Times New Roman" w:cs="Times New Roman"/>
                <w:b/>
                <w:color w:val="000000"/>
              </w:rPr>
              <w:t>int</w:t>
            </w:r>
            <w:r>
              <w:rPr>
                <w:rFonts w:ascii="Times New Roman" w:eastAsia="Times New Roman" w:hAnsi="Times New Roman" w:cs="Times New Roman"/>
                <w:color w:val="000000"/>
              </w:rPr>
              <w:t>,</w:t>
            </w:r>
          </w:p>
          <w:p w14:paraId="01CCADB2" w14:textId="77777777" w:rsidR="008B15BE" w:rsidRDefault="00B228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cantidad </w:t>
            </w:r>
            <w:r>
              <w:rPr>
                <w:rFonts w:ascii="Times New Roman" w:eastAsia="Times New Roman" w:hAnsi="Times New Roman" w:cs="Times New Roman"/>
                <w:b/>
                <w:color w:val="000000"/>
              </w:rPr>
              <w:t>int,</w:t>
            </w:r>
          </w:p>
          <w:p w14:paraId="01CCADB3" w14:textId="77777777" w:rsidR="008B15BE" w:rsidRDefault="00B228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valor_total_SAP </w:t>
            </w:r>
            <w:r>
              <w:rPr>
                <w:rFonts w:ascii="Times New Roman" w:eastAsia="Times New Roman" w:hAnsi="Times New Roman" w:cs="Times New Roman"/>
                <w:b/>
                <w:color w:val="000000"/>
              </w:rPr>
              <w:t>money,</w:t>
            </w:r>
          </w:p>
          <w:p w14:paraId="01CCADB4" w14:textId="77777777" w:rsidR="008B15BE" w:rsidRDefault="00B228B3">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valor_total_IVA </w:t>
            </w:r>
            <w:r>
              <w:rPr>
                <w:rFonts w:ascii="Times New Roman" w:eastAsia="Times New Roman" w:hAnsi="Times New Roman" w:cs="Times New Roman"/>
                <w:b/>
                <w:color w:val="000000"/>
              </w:rPr>
              <w:t>money</w:t>
            </w:r>
          </w:p>
        </w:tc>
      </w:tr>
    </w:tbl>
    <w:p w14:paraId="5DB6BCF3" w14:textId="77777777" w:rsidR="00E66317" w:rsidRDefault="00E66317" w:rsidP="00044EF1">
      <w:pPr>
        <w:spacing w:line="360" w:lineRule="auto"/>
        <w:ind w:left="2127"/>
        <w:jc w:val="both"/>
        <w:rPr>
          <w:rFonts w:ascii="Times New Roman" w:eastAsia="Times New Roman" w:hAnsi="Times New Roman" w:cs="Times New Roman"/>
          <w:b/>
          <w:sz w:val="24"/>
          <w:szCs w:val="24"/>
        </w:rPr>
      </w:pPr>
    </w:p>
    <w:p w14:paraId="01CCADB6" w14:textId="3E1C4603" w:rsidR="008B15BE" w:rsidRDefault="00B228B3" w:rsidP="00044EF1">
      <w:pPr>
        <w:spacing w:line="360" w:lineRule="auto"/>
        <w:ind w:left="21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Fuente: </w:t>
      </w:r>
      <w:r>
        <w:rPr>
          <w:rFonts w:ascii="Times New Roman" w:eastAsia="Times New Roman" w:hAnsi="Times New Roman" w:cs="Times New Roman"/>
          <w:sz w:val="24"/>
          <w:szCs w:val="24"/>
        </w:rPr>
        <w:t xml:space="preserve">Autores </w:t>
      </w:r>
    </w:p>
    <w:p w14:paraId="01CCADB7" w14:textId="33FF6414" w:rsidR="008B15BE" w:rsidRDefault="00B228B3" w:rsidP="00F77B61">
      <w:pPr>
        <w:pStyle w:val="Ttulo4"/>
        <w:numPr>
          <w:ilvl w:val="2"/>
          <w:numId w:val="10"/>
        </w:numPr>
        <w:rPr>
          <w:b w:val="0"/>
          <w:color w:val="000000"/>
        </w:rPr>
      </w:pPr>
      <w:bookmarkStart w:id="137" w:name="_Toc73272516"/>
      <w:r>
        <w:rPr>
          <w:color w:val="000000"/>
        </w:rPr>
        <w:t xml:space="preserve">Diseño y construcción de un </w:t>
      </w:r>
      <w:r w:rsidR="00F77B61">
        <w:rPr>
          <w:b w:val="0"/>
          <w:color w:val="000000"/>
        </w:rPr>
        <w:t>DataMart</w:t>
      </w:r>
      <w:bookmarkEnd w:id="137"/>
    </w:p>
    <w:p w14:paraId="01CCADB8" w14:textId="6D2A2BC7" w:rsidR="008B15BE" w:rsidRDefault="00B228B3">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la construcción de un modelo de Datamart se aplicó una técnica de mapeo de información</w:t>
      </w:r>
      <w:r w:rsidR="002755CE">
        <w:rPr>
          <w:rFonts w:ascii="Times New Roman" w:eastAsia="Times New Roman" w:hAnsi="Times New Roman" w:cs="Times New Roman"/>
          <w:color w:val="000000"/>
          <w:sz w:val="24"/>
          <w:szCs w:val="24"/>
        </w:rPr>
        <w:t xml:space="preserve">. La tabla 4 muestra </w:t>
      </w:r>
      <w:r>
        <w:rPr>
          <w:rFonts w:ascii="Times New Roman" w:eastAsia="Times New Roman" w:hAnsi="Times New Roman" w:cs="Times New Roman"/>
          <w:color w:val="000000"/>
          <w:sz w:val="24"/>
          <w:szCs w:val="24"/>
        </w:rPr>
        <w:t>las dimensiones, atributos y tabla de hechos, además de las relaciones que existen entre estos elementos</w:t>
      </w:r>
      <w:r w:rsidR="002755CE">
        <w:rPr>
          <w:rFonts w:ascii="Times New Roman" w:eastAsia="Times New Roman" w:hAnsi="Times New Roman" w:cs="Times New Roman"/>
          <w:color w:val="000000"/>
          <w:sz w:val="24"/>
          <w:szCs w:val="24"/>
        </w:rPr>
        <w:t>.</w:t>
      </w:r>
    </w:p>
    <w:p w14:paraId="05E47D93" w14:textId="7459DC9A" w:rsidR="00044EF1" w:rsidRPr="00044EF1" w:rsidRDefault="00044EF1" w:rsidP="00044EF1">
      <w:pPr>
        <w:pStyle w:val="Descripcin"/>
        <w:keepNext/>
        <w:ind w:left="993"/>
        <w:jc w:val="center"/>
        <w:rPr>
          <w:rFonts w:ascii="Times New Roman" w:hAnsi="Times New Roman" w:cs="Times New Roman"/>
          <w:i w:val="0"/>
          <w:iCs w:val="0"/>
          <w:color w:val="auto"/>
          <w:sz w:val="24"/>
          <w:szCs w:val="24"/>
        </w:rPr>
      </w:pPr>
      <w:bookmarkStart w:id="138" w:name="_heading=h.46r0co2" w:colFirst="0" w:colLast="0"/>
      <w:bookmarkStart w:id="139" w:name="_Toc73269352"/>
      <w:bookmarkEnd w:id="138"/>
      <w:r w:rsidRPr="00044EF1">
        <w:rPr>
          <w:rFonts w:ascii="Times New Roman" w:hAnsi="Times New Roman" w:cs="Times New Roman"/>
          <w:b/>
          <w:bCs/>
          <w:i w:val="0"/>
          <w:iCs w:val="0"/>
          <w:color w:val="auto"/>
          <w:sz w:val="24"/>
          <w:szCs w:val="24"/>
        </w:rPr>
        <w:t xml:space="preserve">Tabla </w:t>
      </w:r>
      <w:r w:rsidRPr="00044EF1">
        <w:rPr>
          <w:rFonts w:ascii="Times New Roman" w:hAnsi="Times New Roman" w:cs="Times New Roman"/>
          <w:b/>
          <w:bCs/>
          <w:i w:val="0"/>
          <w:iCs w:val="0"/>
          <w:color w:val="auto"/>
          <w:sz w:val="24"/>
          <w:szCs w:val="24"/>
        </w:rPr>
        <w:fldChar w:fldCharType="begin"/>
      </w:r>
      <w:r w:rsidRPr="00044EF1">
        <w:rPr>
          <w:rFonts w:ascii="Times New Roman" w:hAnsi="Times New Roman" w:cs="Times New Roman"/>
          <w:b/>
          <w:bCs/>
          <w:i w:val="0"/>
          <w:iCs w:val="0"/>
          <w:color w:val="auto"/>
          <w:sz w:val="24"/>
          <w:szCs w:val="24"/>
        </w:rPr>
        <w:instrText xml:space="preserve"> SEQ Tabla \* ARABIC </w:instrText>
      </w:r>
      <w:r w:rsidRPr="00044EF1">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w:t>
      </w:r>
      <w:r w:rsidRPr="00044EF1">
        <w:rPr>
          <w:rFonts w:ascii="Times New Roman" w:hAnsi="Times New Roman" w:cs="Times New Roman"/>
          <w:b/>
          <w:bCs/>
          <w:i w:val="0"/>
          <w:iCs w:val="0"/>
          <w:color w:val="auto"/>
          <w:sz w:val="24"/>
          <w:szCs w:val="24"/>
        </w:rPr>
        <w:fldChar w:fldCharType="end"/>
      </w:r>
      <w:r w:rsidRPr="00044EF1">
        <w:rPr>
          <w:rFonts w:ascii="Times New Roman" w:hAnsi="Times New Roman" w:cs="Times New Roman"/>
          <w:b/>
          <w:bCs/>
          <w:i w:val="0"/>
          <w:iCs w:val="0"/>
          <w:color w:val="auto"/>
          <w:sz w:val="24"/>
          <w:szCs w:val="24"/>
        </w:rPr>
        <w:t>.</w:t>
      </w:r>
      <w:r w:rsidRPr="00044EF1">
        <w:rPr>
          <w:rFonts w:ascii="Times New Roman" w:hAnsi="Times New Roman" w:cs="Times New Roman"/>
          <w:i w:val="0"/>
          <w:iCs w:val="0"/>
          <w:color w:val="auto"/>
          <w:sz w:val="24"/>
          <w:szCs w:val="24"/>
        </w:rPr>
        <w:t xml:space="preserve"> Tablas y mapeo de atributos para la construcción de un modelo de DataMart.</w:t>
      </w:r>
      <w:bookmarkEnd w:id="139"/>
    </w:p>
    <w:tbl>
      <w:tblPr>
        <w:tblW w:w="5812" w:type="dxa"/>
        <w:tblInd w:w="2263" w:type="dxa"/>
        <w:tblBorders>
          <w:top w:val="single" w:sz="4" w:space="0" w:color="CCC1D9"/>
          <w:left w:val="single" w:sz="4" w:space="0" w:color="CCC1D9"/>
          <w:bottom w:val="single" w:sz="4" w:space="0" w:color="CCC1D9"/>
          <w:right w:val="single" w:sz="4" w:space="0" w:color="CCC1D9"/>
          <w:insideH w:val="single" w:sz="4" w:space="0" w:color="CCC1D9"/>
          <w:insideV w:val="single" w:sz="4" w:space="0" w:color="CCC1D9"/>
        </w:tblBorders>
        <w:tblLayout w:type="fixed"/>
        <w:tblCellMar>
          <w:left w:w="0" w:type="dxa"/>
          <w:right w:w="0" w:type="dxa"/>
        </w:tblCellMar>
        <w:tblLook w:val="0400" w:firstRow="0" w:lastRow="0" w:firstColumn="0" w:lastColumn="0" w:noHBand="0" w:noVBand="1"/>
      </w:tblPr>
      <w:tblGrid>
        <w:gridCol w:w="2835"/>
        <w:gridCol w:w="2977"/>
      </w:tblGrid>
      <w:tr w:rsidR="008B15BE" w14:paraId="01CCADBC" w14:textId="77777777">
        <w:tc>
          <w:tcPr>
            <w:tcW w:w="2835" w:type="dxa"/>
            <w:vAlign w:val="center"/>
          </w:tcPr>
          <w:p w14:paraId="01CCADBA" w14:textId="77777777" w:rsidR="008B15BE" w:rsidRDefault="00B228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w:t>
            </w:r>
          </w:p>
        </w:tc>
        <w:tc>
          <w:tcPr>
            <w:tcW w:w="2977" w:type="dxa"/>
            <w:vAlign w:val="center"/>
          </w:tcPr>
          <w:p w14:paraId="01CCADBB" w14:textId="77777777" w:rsidR="008B15BE" w:rsidRDefault="00B228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MAPEO DE ATRIBUTOS</w:t>
            </w:r>
          </w:p>
        </w:tc>
      </w:tr>
      <w:tr w:rsidR="008B15BE" w14:paraId="01CCADC4" w14:textId="77777777">
        <w:tc>
          <w:tcPr>
            <w:tcW w:w="2835" w:type="dxa"/>
            <w:vAlign w:val="center"/>
          </w:tcPr>
          <w:p w14:paraId="01CCADBD" w14:textId="77777777" w:rsidR="008B15BE" w:rsidRDefault="00B228B3">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eastAsia="es-EC"/>
              </w:rPr>
              <w:drawing>
                <wp:inline distT="0" distB="0" distL="0" distR="0" wp14:anchorId="01CCAF1C" wp14:editId="01CCAF1D">
                  <wp:extent cx="1383389" cy="1342876"/>
                  <wp:effectExtent l="12700" t="12700" r="12700" b="12700"/>
                  <wp:docPr id="8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l="5906" t="40228" r="69956" b="16257"/>
                          <a:stretch>
                            <a:fillRect/>
                          </a:stretch>
                        </pic:blipFill>
                        <pic:spPr>
                          <a:xfrm>
                            <a:off x="0" y="0"/>
                            <a:ext cx="1383389" cy="1342876"/>
                          </a:xfrm>
                          <a:prstGeom prst="rect">
                            <a:avLst/>
                          </a:prstGeom>
                          <a:ln w="12700">
                            <a:solidFill>
                              <a:srgbClr val="000000"/>
                            </a:solidFill>
                            <a:prstDash val="solid"/>
                          </a:ln>
                        </pic:spPr>
                      </pic:pic>
                    </a:graphicData>
                  </a:graphic>
                </wp:inline>
              </w:drawing>
            </w:r>
          </w:p>
          <w:p w14:paraId="01CCADBE" w14:textId="77777777" w:rsidR="008B15BE" w:rsidRDefault="008B15BE">
            <w:pPr>
              <w:jc w:val="center"/>
              <w:rPr>
                <w:rFonts w:ascii="Times New Roman" w:eastAsia="Times New Roman" w:hAnsi="Times New Roman" w:cs="Times New Roman"/>
                <w:sz w:val="24"/>
                <w:szCs w:val="24"/>
              </w:rPr>
            </w:pPr>
          </w:p>
        </w:tc>
        <w:tc>
          <w:tcPr>
            <w:tcW w:w="2977" w:type="dxa"/>
            <w:vAlign w:val="center"/>
          </w:tcPr>
          <w:p w14:paraId="01CCADBF" w14:textId="77777777" w:rsidR="008B15BE" w:rsidRDefault="00B228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DimInsumo</w:t>
            </w:r>
          </w:p>
          <w:p w14:paraId="01CCADC0"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insumo_id (PK)</w:t>
            </w:r>
          </w:p>
          <w:p w14:paraId="01CCADC1"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tipo_insumo</w:t>
            </w:r>
          </w:p>
          <w:p w14:paraId="01CCADC2"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descripción</w:t>
            </w:r>
          </w:p>
          <w:p w14:paraId="01CCADC3" w14:textId="77777777" w:rsidR="008B15BE" w:rsidRDefault="008B15BE">
            <w:pPr>
              <w:rPr>
                <w:rFonts w:ascii="Times New Roman" w:eastAsia="Times New Roman" w:hAnsi="Times New Roman" w:cs="Times New Roman"/>
                <w:sz w:val="24"/>
                <w:szCs w:val="24"/>
              </w:rPr>
            </w:pPr>
          </w:p>
        </w:tc>
      </w:tr>
      <w:tr w:rsidR="008B15BE" w14:paraId="01CCADCB" w14:textId="77777777">
        <w:tc>
          <w:tcPr>
            <w:tcW w:w="2835" w:type="dxa"/>
            <w:vAlign w:val="center"/>
          </w:tcPr>
          <w:p w14:paraId="01CCADC5" w14:textId="77777777" w:rsidR="008B15BE" w:rsidRDefault="00B228B3">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eastAsia="es-EC"/>
              </w:rPr>
              <w:drawing>
                <wp:inline distT="0" distB="0" distL="0" distR="0" wp14:anchorId="01CCAF1E" wp14:editId="01CCAF1F">
                  <wp:extent cx="1401532" cy="735630"/>
                  <wp:effectExtent l="12700" t="12700" r="12700" b="12700"/>
                  <wp:docPr id="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l="71069" t="9273" r="4479" b="66890"/>
                          <a:stretch>
                            <a:fillRect/>
                          </a:stretch>
                        </pic:blipFill>
                        <pic:spPr>
                          <a:xfrm>
                            <a:off x="0" y="0"/>
                            <a:ext cx="1401532" cy="735630"/>
                          </a:xfrm>
                          <a:prstGeom prst="rect">
                            <a:avLst/>
                          </a:prstGeom>
                          <a:ln w="12700">
                            <a:solidFill>
                              <a:srgbClr val="000000"/>
                            </a:solidFill>
                            <a:prstDash val="solid"/>
                          </a:ln>
                        </pic:spPr>
                      </pic:pic>
                    </a:graphicData>
                  </a:graphic>
                </wp:inline>
              </w:drawing>
            </w:r>
          </w:p>
          <w:p w14:paraId="01CCADC6" w14:textId="77777777" w:rsidR="008B15BE" w:rsidRDefault="008B15BE">
            <w:pPr>
              <w:jc w:val="center"/>
              <w:rPr>
                <w:rFonts w:ascii="Times New Roman" w:eastAsia="Times New Roman" w:hAnsi="Times New Roman" w:cs="Times New Roman"/>
                <w:sz w:val="24"/>
                <w:szCs w:val="24"/>
              </w:rPr>
            </w:pPr>
          </w:p>
        </w:tc>
        <w:tc>
          <w:tcPr>
            <w:tcW w:w="2977" w:type="dxa"/>
            <w:vAlign w:val="center"/>
          </w:tcPr>
          <w:p w14:paraId="01CCADC7" w14:textId="77777777" w:rsidR="008B15BE" w:rsidRDefault="00B228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DimArea</w:t>
            </w:r>
          </w:p>
          <w:p w14:paraId="01CCADC8"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area_id (PK)</w:t>
            </w:r>
          </w:p>
          <w:p w14:paraId="01CCADC9"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departamento</w:t>
            </w:r>
          </w:p>
          <w:p w14:paraId="01CCADCA"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descripción</w:t>
            </w:r>
          </w:p>
        </w:tc>
      </w:tr>
      <w:tr w:rsidR="005F1023" w14:paraId="3A9AC83A" w14:textId="77777777">
        <w:tc>
          <w:tcPr>
            <w:tcW w:w="2835" w:type="dxa"/>
            <w:vAlign w:val="center"/>
          </w:tcPr>
          <w:p w14:paraId="235B5A2F" w14:textId="2B505284" w:rsidR="005F1023" w:rsidRDefault="005F1023">
            <w:pPr>
              <w:spacing w:before="240"/>
              <w:jc w:val="center"/>
              <w:rPr>
                <w:rFonts w:ascii="Times New Roman" w:eastAsia="Times New Roman" w:hAnsi="Times New Roman" w:cs="Times New Roman"/>
                <w:noProof/>
                <w:sz w:val="24"/>
                <w:szCs w:val="24"/>
              </w:rPr>
            </w:pPr>
            <w:r>
              <w:rPr>
                <w:noProof/>
                <w:lang w:val="es-EC" w:eastAsia="es-EC"/>
              </w:rPr>
              <w:drawing>
                <wp:inline distT="0" distB="0" distL="0" distR="0" wp14:anchorId="437A553D" wp14:editId="0B1BC080">
                  <wp:extent cx="1400400" cy="948802"/>
                  <wp:effectExtent l="0" t="0" r="9525" b="381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0400" cy="948802"/>
                          </a:xfrm>
                          <a:prstGeom prst="rect">
                            <a:avLst/>
                          </a:prstGeom>
                        </pic:spPr>
                      </pic:pic>
                    </a:graphicData>
                  </a:graphic>
                </wp:inline>
              </w:drawing>
            </w:r>
          </w:p>
        </w:tc>
        <w:tc>
          <w:tcPr>
            <w:tcW w:w="2977" w:type="dxa"/>
            <w:vAlign w:val="center"/>
          </w:tcPr>
          <w:p w14:paraId="133C0BE7" w14:textId="77777777" w:rsidR="005F1023" w:rsidRDefault="005F10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DimPeriodo</w:t>
            </w:r>
          </w:p>
          <w:p w14:paraId="24C8A0B3" w14:textId="77777777" w:rsidR="005F1023" w:rsidRPr="005F1023" w:rsidRDefault="005F1023" w:rsidP="005F1023">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periodo_id</w:t>
            </w:r>
          </w:p>
          <w:p w14:paraId="029F76BC" w14:textId="6B5A912D" w:rsidR="005F1023" w:rsidRPr="005F1023" w:rsidRDefault="005F1023" w:rsidP="005F1023">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descripción</w:t>
            </w:r>
          </w:p>
        </w:tc>
      </w:tr>
      <w:tr w:rsidR="005F1023" w14:paraId="2B2688E8" w14:textId="77777777">
        <w:tc>
          <w:tcPr>
            <w:tcW w:w="2835" w:type="dxa"/>
            <w:vAlign w:val="center"/>
          </w:tcPr>
          <w:p w14:paraId="212E5D1E" w14:textId="496145E9" w:rsidR="005F1023" w:rsidRDefault="005F1023">
            <w:pPr>
              <w:spacing w:before="240"/>
              <w:jc w:val="center"/>
              <w:rPr>
                <w:rFonts w:ascii="Times New Roman" w:eastAsia="Times New Roman" w:hAnsi="Times New Roman" w:cs="Times New Roman"/>
                <w:noProof/>
                <w:sz w:val="24"/>
                <w:szCs w:val="24"/>
              </w:rPr>
            </w:pPr>
            <w:r>
              <w:rPr>
                <w:noProof/>
                <w:lang w:val="es-EC" w:eastAsia="es-EC"/>
              </w:rPr>
              <w:drawing>
                <wp:inline distT="0" distB="0" distL="0" distR="0" wp14:anchorId="33C3D735" wp14:editId="1FB0E4E9">
                  <wp:extent cx="1400400" cy="936409"/>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0400" cy="936409"/>
                          </a:xfrm>
                          <a:prstGeom prst="rect">
                            <a:avLst/>
                          </a:prstGeom>
                        </pic:spPr>
                      </pic:pic>
                    </a:graphicData>
                  </a:graphic>
                </wp:inline>
              </w:drawing>
            </w:r>
          </w:p>
        </w:tc>
        <w:tc>
          <w:tcPr>
            <w:tcW w:w="2977" w:type="dxa"/>
            <w:vAlign w:val="center"/>
          </w:tcPr>
          <w:p w14:paraId="63A0B86A" w14:textId="77777777" w:rsidR="005F1023" w:rsidRDefault="005F10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DimProveedor</w:t>
            </w:r>
          </w:p>
          <w:p w14:paraId="3A7A8604" w14:textId="5C048609" w:rsidR="005F1023" w:rsidRPr="009530F6" w:rsidRDefault="005F1023" w:rsidP="005F1023">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proveedor_id</w:t>
            </w:r>
          </w:p>
          <w:p w14:paraId="3496F32B" w14:textId="52FF1A7C" w:rsidR="009530F6" w:rsidRPr="005F1023" w:rsidRDefault="009530F6" w:rsidP="005F1023">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tipo</w:t>
            </w:r>
          </w:p>
          <w:p w14:paraId="0AB70AD0" w14:textId="257866F3" w:rsidR="005F1023" w:rsidRPr="005F1023" w:rsidRDefault="005F1023" w:rsidP="005F1023">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nombre</w:t>
            </w:r>
          </w:p>
        </w:tc>
      </w:tr>
      <w:tr w:rsidR="008B15BE" w14:paraId="01CCADD3" w14:textId="77777777">
        <w:tc>
          <w:tcPr>
            <w:tcW w:w="2835" w:type="dxa"/>
            <w:vAlign w:val="center"/>
          </w:tcPr>
          <w:p w14:paraId="01CCADCC" w14:textId="77777777" w:rsidR="008B15BE" w:rsidRDefault="00B228B3">
            <w:pPr>
              <w:spacing w:before="240"/>
              <w:jc w:val="center"/>
              <w:rPr>
                <w:rFonts w:ascii="Times New Roman" w:eastAsia="Times New Roman" w:hAnsi="Times New Roman" w:cs="Times New Roman"/>
                <w:sz w:val="24"/>
                <w:szCs w:val="24"/>
              </w:rPr>
            </w:pPr>
            <w:r>
              <w:rPr>
                <w:noProof/>
                <w:lang w:val="es-EC" w:eastAsia="es-EC"/>
              </w:rPr>
              <w:drawing>
                <wp:inline distT="0" distB="0" distL="0" distR="0" wp14:anchorId="01CCAF20" wp14:editId="01CCAF21">
                  <wp:extent cx="1398270" cy="739140"/>
                  <wp:effectExtent l="12700" t="12700" r="12700" b="12700"/>
                  <wp:docPr id="9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l="39353" t="18766" r="36251" b="57282"/>
                          <a:stretch>
                            <a:fillRect/>
                          </a:stretch>
                        </pic:blipFill>
                        <pic:spPr>
                          <a:xfrm>
                            <a:off x="0" y="0"/>
                            <a:ext cx="1398270" cy="739140"/>
                          </a:xfrm>
                          <a:prstGeom prst="rect">
                            <a:avLst/>
                          </a:prstGeom>
                          <a:ln w="12700">
                            <a:solidFill>
                              <a:srgbClr val="000000"/>
                            </a:solidFill>
                            <a:prstDash val="solid"/>
                          </a:ln>
                        </pic:spPr>
                      </pic:pic>
                    </a:graphicData>
                  </a:graphic>
                </wp:inline>
              </w:drawing>
            </w:r>
          </w:p>
          <w:p w14:paraId="01CCADCD" w14:textId="77777777" w:rsidR="008B15BE" w:rsidRDefault="008B15BE">
            <w:pPr>
              <w:jc w:val="center"/>
              <w:rPr>
                <w:rFonts w:ascii="Times New Roman" w:eastAsia="Times New Roman" w:hAnsi="Times New Roman" w:cs="Times New Roman"/>
                <w:sz w:val="24"/>
                <w:szCs w:val="24"/>
              </w:rPr>
            </w:pPr>
          </w:p>
        </w:tc>
        <w:tc>
          <w:tcPr>
            <w:tcW w:w="2977" w:type="dxa"/>
            <w:vAlign w:val="center"/>
          </w:tcPr>
          <w:p w14:paraId="01CCADCE" w14:textId="77777777" w:rsidR="008B15BE" w:rsidRDefault="00B228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DimTiempo</w:t>
            </w:r>
          </w:p>
          <w:p w14:paraId="01CCADCF"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idTiempo (PK)</w:t>
            </w:r>
          </w:p>
          <w:p w14:paraId="01CCADD0"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añoAdquisicion</w:t>
            </w:r>
          </w:p>
          <w:p w14:paraId="01CCADD1"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mesAdquisicion</w:t>
            </w:r>
          </w:p>
          <w:p w14:paraId="01CCADD2"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diaAdquisicion</w:t>
            </w:r>
          </w:p>
        </w:tc>
      </w:tr>
      <w:tr w:rsidR="008B15BE" w14:paraId="01CCADDC" w14:textId="77777777">
        <w:tc>
          <w:tcPr>
            <w:tcW w:w="2835" w:type="dxa"/>
            <w:vAlign w:val="center"/>
          </w:tcPr>
          <w:p w14:paraId="01CCADD4" w14:textId="77777777" w:rsidR="008B15BE" w:rsidRDefault="00B228B3">
            <w:pPr>
              <w:spacing w:before="240"/>
              <w:jc w:val="center"/>
              <w:rPr>
                <w:rFonts w:ascii="Times New Roman" w:eastAsia="Times New Roman" w:hAnsi="Times New Roman" w:cs="Times New Roman"/>
                <w:sz w:val="24"/>
                <w:szCs w:val="24"/>
              </w:rPr>
            </w:pPr>
            <w:r>
              <w:rPr>
                <w:noProof/>
                <w:lang w:val="es-EC" w:eastAsia="es-EC"/>
              </w:rPr>
              <w:drawing>
                <wp:inline distT="0" distB="0" distL="0" distR="0" wp14:anchorId="01CCAF22" wp14:editId="01CCAF23">
                  <wp:extent cx="1385887" cy="1195660"/>
                  <wp:effectExtent l="12700" t="12700" r="12700" b="12700"/>
                  <wp:docPr id="1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l="40051" t="56482" r="35768" b="4775"/>
                          <a:stretch>
                            <a:fillRect/>
                          </a:stretch>
                        </pic:blipFill>
                        <pic:spPr>
                          <a:xfrm>
                            <a:off x="0" y="0"/>
                            <a:ext cx="1385887" cy="1195660"/>
                          </a:xfrm>
                          <a:prstGeom prst="rect">
                            <a:avLst/>
                          </a:prstGeom>
                          <a:ln w="12700">
                            <a:solidFill>
                              <a:srgbClr val="000000"/>
                            </a:solidFill>
                            <a:prstDash val="solid"/>
                          </a:ln>
                        </pic:spPr>
                      </pic:pic>
                    </a:graphicData>
                  </a:graphic>
                </wp:inline>
              </w:drawing>
            </w:r>
          </w:p>
          <w:p w14:paraId="01CCADD5" w14:textId="77777777" w:rsidR="008B15BE" w:rsidRDefault="008B15BE">
            <w:pPr>
              <w:jc w:val="center"/>
              <w:rPr>
                <w:rFonts w:ascii="Times New Roman" w:eastAsia="Times New Roman" w:hAnsi="Times New Roman" w:cs="Times New Roman"/>
                <w:sz w:val="24"/>
                <w:szCs w:val="24"/>
              </w:rPr>
            </w:pPr>
          </w:p>
        </w:tc>
        <w:tc>
          <w:tcPr>
            <w:tcW w:w="2977" w:type="dxa"/>
            <w:vAlign w:val="center"/>
          </w:tcPr>
          <w:p w14:paraId="01CCADD6" w14:textId="77777777" w:rsidR="008B15BE" w:rsidRDefault="00B228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HechoAdquisicion</w:t>
            </w:r>
          </w:p>
          <w:p w14:paraId="01CCADD7"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area_id</w:t>
            </w:r>
          </w:p>
          <w:p w14:paraId="01CCADD8" w14:textId="4DF6B47A"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insumo_id</w:t>
            </w:r>
          </w:p>
          <w:p w14:paraId="0C767E38" w14:textId="5AF286A5" w:rsidR="005F1023" w:rsidRDefault="005F102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periodo_id</w:t>
            </w:r>
          </w:p>
          <w:p w14:paraId="25245052" w14:textId="524ED1C7" w:rsidR="005F1023" w:rsidRDefault="005F102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proveedor_id</w:t>
            </w:r>
          </w:p>
          <w:p w14:paraId="01CCADD9"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cantidad</w:t>
            </w:r>
          </w:p>
          <w:p w14:paraId="01CCADDA"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valor_total_SAP</w:t>
            </w:r>
          </w:p>
          <w:p w14:paraId="01CCADDB" w14:textId="77777777" w:rsidR="008B15BE" w:rsidRDefault="00B228B3">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valor_total_IVA</w:t>
            </w:r>
          </w:p>
        </w:tc>
      </w:tr>
    </w:tbl>
    <w:p w14:paraId="01CCADDD" w14:textId="77777777" w:rsidR="008B15BE" w:rsidRDefault="00B228B3">
      <w:pPr>
        <w:tabs>
          <w:tab w:val="left" w:pos="2535"/>
        </w:tabs>
        <w:spacing w:line="360" w:lineRule="auto"/>
        <w:ind w:left="15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Fuente: </w:t>
      </w:r>
      <w:r>
        <w:rPr>
          <w:rFonts w:ascii="Times New Roman" w:eastAsia="Times New Roman" w:hAnsi="Times New Roman" w:cs="Times New Roman"/>
          <w:sz w:val="24"/>
          <w:szCs w:val="24"/>
        </w:rPr>
        <w:t>Autores</w:t>
      </w:r>
    </w:p>
    <w:p w14:paraId="01CCADDE" w14:textId="405A650D"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vez realizado el mapeo de información, aplicando los conceptos de la jerarquía de tablas</w:t>
      </w:r>
      <w:r w:rsidR="002755CE">
        <w:rPr>
          <w:rFonts w:ascii="Times New Roman" w:eastAsia="Times New Roman" w:hAnsi="Times New Roman" w:cs="Times New Roman"/>
          <w:color w:val="000000"/>
          <w:sz w:val="24"/>
          <w:szCs w:val="24"/>
        </w:rPr>
        <w:t>. En la figura 13 se muestra la creación de</w:t>
      </w:r>
      <w:r>
        <w:rPr>
          <w:rFonts w:ascii="Times New Roman" w:eastAsia="Times New Roman" w:hAnsi="Times New Roman" w:cs="Times New Roman"/>
          <w:color w:val="000000"/>
          <w:sz w:val="24"/>
          <w:szCs w:val="24"/>
        </w:rPr>
        <w:t xml:space="preserve"> la estructura del </w:t>
      </w:r>
      <w:r w:rsidR="00044EF1">
        <w:rPr>
          <w:rFonts w:ascii="Times New Roman" w:eastAsia="Times New Roman" w:hAnsi="Times New Roman" w:cs="Times New Roman"/>
          <w:color w:val="000000"/>
          <w:sz w:val="24"/>
          <w:szCs w:val="24"/>
        </w:rPr>
        <w:t>DataMart</w:t>
      </w:r>
      <w:r>
        <w:rPr>
          <w:rFonts w:ascii="Times New Roman" w:eastAsia="Times New Roman" w:hAnsi="Times New Roman" w:cs="Times New Roman"/>
          <w:color w:val="000000"/>
          <w:sz w:val="24"/>
          <w:szCs w:val="24"/>
        </w:rPr>
        <w:t>, y este se convertirá en un modelo multidimensional, relacionando la tabla de hechos con cada dimensión</w:t>
      </w:r>
      <w:r w:rsidR="002755CE">
        <w:rPr>
          <w:rFonts w:ascii="Times New Roman" w:eastAsia="Times New Roman" w:hAnsi="Times New Roman" w:cs="Times New Roman"/>
          <w:color w:val="000000"/>
          <w:sz w:val="24"/>
          <w:szCs w:val="24"/>
        </w:rPr>
        <w:t>.</w:t>
      </w:r>
    </w:p>
    <w:p w14:paraId="7DBD4DF2" w14:textId="77777777" w:rsidR="007C0E74" w:rsidRDefault="006D6548" w:rsidP="007C0E74">
      <w:pPr>
        <w:keepNext/>
        <w:pBdr>
          <w:top w:val="nil"/>
          <w:left w:val="nil"/>
          <w:bottom w:val="nil"/>
          <w:right w:val="nil"/>
          <w:between w:val="nil"/>
        </w:pBdr>
        <w:spacing w:line="360" w:lineRule="auto"/>
        <w:ind w:left="1440"/>
        <w:jc w:val="center"/>
      </w:pPr>
      <w:r>
        <w:rPr>
          <w:noProof/>
          <w:color w:val="000000"/>
          <w:lang w:val="es-EC" w:eastAsia="es-EC"/>
        </w:rPr>
        <w:drawing>
          <wp:inline distT="0" distB="0" distL="0" distR="0" wp14:anchorId="7335FDF5" wp14:editId="53A0E5E3">
            <wp:extent cx="4457700" cy="3289868"/>
            <wp:effectExtent l="0" t="0" r="0" b="635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1706" cy="3292825"/>
                    </a:xfrm>
                    <a:prstGeom prst="rect">
                      <a:avLst/>
                    </a:prstGeom>
                    <a:noFill/>
                    <a:ln>
                      <a:noFill/>
                    </a:ln>
                  </pic:spPr>
                </pic:pic>
              </a:graphicData>
            </a:graphic>
          </wp:inline>
        </w:drawing>
      </w:r>
    </w:p>
    <w:p w14:paraId="01CCADDF" w14:textId="7383BE02" w:rsidR="008B15BE" w:rsidRPr="007C0E74" w:rsidRDefault="007C0E74" w:rsidP="007C0E74">
      <w:pPr>
        <w:spacing w:after="0" w:line="360" w:lineRule="auto"/>
        <w:ind w:left="1440"/>
        <w:jc w:val="center"/>
        <w:rPr>
          <w:rFonts w:ascii="Times New Roman" w:eastAsia="Times New Roman" w:hAnsi="Times New Roman" w:cs="Times New Roman"/>
          <w:b/>
          <w:sz w:val="24"/>
          <w:szCs w:val="24"/>
        </w:rPr>
      </w:pPr>
      <w:bookmarkStart w:id="140" w:name="_Toc78060179"/>
      <w:r w:rsidRPr="007C0E74">
        <w:rPr>
          <w:rFonts w:ascii="Times New Roman" w:eastAsia="Times New Roman" w:hAnsi="Times New Roman" w:cs="Times New Roman"/>
          <w:b/>
          <w:sz w:val="24"/>
          <w:szCs w:val="24"/>
        </w:rPr>
        <w:t xml:space="preserve">Figura </w:t>
      </w:r>
      <w:r w:rsidRPr="007C0E74">
        <w:rPr>
          <w:rFonts w:ascii="Times New Roman" w:eastAsia="Times New Roman" w:hAnsi="Times New Roman" w:cs="Times New Roman"/>
          <w:b/>
          <w:sz w:val="24"/>
          <w:szCs w:val="24"/>
        </w:rPr>
        <w:fldChar w:fldCharType="begin"/>
      </w:r>
      <w:r w:rsidRPr="007C0E74">
        <w:rPr>
          <w:rFonts w:ascii="Times New Roman" w:eastAsia="Times New Roman" w:hAnsi="Times New Roman" w:cs="Times New Roman"/>
          <w:b/>
          <w:sz w:val="24"/>
          <w:szCs w:val="24"/>
        </w:rPr>
        <w:instrText xml:space="preserve"> SEQ Figura \* ARABIC </w:instrText>
      </w:r>
      <w:r w:rsidRPr="007C0E74">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12</w:t>
      </w:r>
      <w:r w:rsidRPr="007C0E74">
        <w:rPr>
          <w:rFonts w:ascii="Times New Roman" w:eastAsia="Times New Roman" w:hAnsi="Times New Roman" w:cs="Times New Roman"/>
          <w:b/>
          <w:sz w:val="24"/>
          <w:szCs w:val="24"/>
        </w:rPr>
        <w:fldChar w:fldCharType="end"/>
      </w:r>
      <w:r w:rsidRPr="007C0E74">
        <w:rPr>
          <w:rFonts w:ascii="Times New Roman" w:eastAsia="Times New Roman" w:hAnsi="Times New Roman" w:cs="Times New Roman"/>
          <w:b/>
          <w:sz w:val="24"/>
          <w:szCs w:val="24"/>
        </w:rPr>
        <w:t xml:space="preserve">. </w:t>
      </w:r>
      <w:r w:rsidRPr="007C0E74">
        <w:rPr>
          <w:rFonts w:ascii="Times New Roman" w:eastAsia="Times New Roman" w:hAnsi="Times New Roman" w:cs="Times New Roman"/>
          <w:bCs/>
          <w:sz w:val="24"/>
          <w:szCs w:val="24"/>
        </w:rPr>
        <w:t>Modelo Multidimensional</w:t>
      </w:r>
      <w:bookmarkEnd w:id="140"/>
    </w:p>
    <w:p w14:paraId="01CCADE1" w14:textId="77777777" w:rsidR="008B15BE" w:rsidRDefault="00B228B3" w:rsidP="007C0E74">
      <w:pPr>
        <w:spacing w:after="0" w:line="360" w:lineRule="auto"/>
        <w:ind w:left="1440"/>
        <w:jc w:val="center"/>
        <w:rPr>
          <w:rFonts w:ascii="Times New Roman" w:eastAsia="Times New Roman" w:hAnsi="Times New Roman" w:cs="Times New Roman"/>
          <w:sz w:val="24"/>
          <w:szCs w:val="24"/>
        </w:rPr>
      </w:pPr>
      <w:bookmarkStart w:id="141" w:name="_heading=h.2lwamvv" w:colFirst="0" w:colLast="0"/>
      <w:bookmarkEnd w:id="141"/>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DE2" w14:textId="77777777" w:rsidR="008B15BE" w:rsidRDefault="008B15BE">
      <w:pPr>
        <w:spacing w:after="0"/>
        <w:jc w:val="center"/>
        <w:rPr>
          <w:rFonts w:ascii="Times New Roman" w:eastAsia="Times New Roman" w:hAnsi="Times New Roman" w:cs="Times New Roman"/>
          <w:sz w:val="24"/>
          <w:szCs w:val="24"/>
        </w:rPr>
      </w:pPr>
    </w:p>
    <w:p w14:paraId="01CCADE3" w14:textId="559F765E" w:rsidR="008B15BE" w:rsidRDefault="00180577">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tabla 3 muestra </w:t>
      </w:r>
      <w:r w:rsidR="00B228B3">
        <w:rPr>
          <w:rFonts w:ascii="Times New Roman" w:eastAsia="Times New Roman" w:hAnsi="Times New Roman" w:cs="Times New Roman"/>
          <w:color w:val="000000"/>
          <w:sz w:val="24"/>
          <w:szCs w:val="24"/>
        </w:rPr>
        <w:t>las dimensiones y tabla de hechos</w:t>
      </w:r>
      <w:r>
        <w:rPr>
          <w:rFonts w:ascii="Times New Roman" w:eastAsia="Times New Roman" w:hAnsi="Times New Roman" w:cs="Times New Roman"/>
          <w:color w:val="000000"/>
          <w:sz w:val="24"/>
          <w:szCs w:val="24"/>
        </w:rPr>
        <w:t xml:space="preserve"> y la estructura de</w:t>
      </w:r>
      <w:r w:rsidR="00B228B3">
        <w:rPr>
          <w:rFonts w:ascii="Times New Roman" w:eastAsia="Times New Roman" w:hAnsi="Times New Roman" w:cs="Times New Roman"/>
          <w:color w:val="000000"/>
          <w:sz w:val="24"/>
          <w:szCs w:val="24"/>
        </w:rPr>
        <w:t>l diseño del modelo multidimensional</w:t>
      </w:r>
      <w:r>
        <w:rPr>
          <w:rFonts w:ascii="Times New Roman" w:eastAsia="Times New Roman" w:hAnsi="Times New Roman" w:cs="Times New Roman"/>
          <w:color w:val="000000"/>
          <w:sz w:val="24"/>
          <w:szCs w:val="24"/>
        </w:rPr>
        <w:t>.</w:t>
      </w:r>
    </w:p>
    <w:p w14:paraId="58E1381C" w14:textId="592CFB1F" w:rsidR="00044EF1" w:rsidRPr="00044EF1" w:rsidRDefault="00044EF1" w:rsidP="00044EF1">
      <w:pPr>
        <w:pStyle w:val="Descripcin"/>
        <w:keepNext/>
        <w:ind w:left="1418"/>
        <w:rPr>
          <w:rFonts w:ascii="Times New Roman" w:hAnsi="Times New Roman" w:cs="Times New Roman"/>
          <w:i w:val="0"/>
          <w:iCs w:val="0"/>
          <w:color w:val="auto"/>
          <w:sz w:val="24"/>
          <w:szCs w:val="24"/>
        </w:rPr>
      </w:pPr>
      <w:bookmarkStart w:id="142" w:name="_heading=h.111kx3o" w:colFirst="0" w:colLast="0"/>
      <w:bookmarkStart w:id="143" w:name="_Toc73269353"/>
      <w:bookmarkEnd w:id="142"/>
      <w:r w:rsidRPr="00044EF1">
        <w:rPr>
          <w:rFonts w:ascii="Times New Roman" w:hAnsi="Times New Roman" w:cs="Times New Roman"/>
          <w:b/>
          <w:bCs/>
          <w:i w:val="0"/>
          <w:iCs w:val="0"/>
          <w:color w:val="auto"/>
          <w:sz w:val="24"/>
          <w:szCs w:val="24"/>
        </w:rPr>
        <w:t xml:space="preserve">Tabla </w:t>
      </w:r>
      <w:r w:rsidRPr="00044EF1">
        <w:rPr>
          <w:rFonts w:ascii="Times New Roman" w:hAnsi="Times New Roman" w:cs="Times New Roman"/>
          <w:b/>
          <w:bCs/>
          <w:i w:val="0"/>
          <w:iCs w:val="0"/>
          <w:color w:val="auto"/>
          <w:sz w:val="24"/>
          <w:szCs w:val="24"/>
        </w:rPr>
        <w:fldChar w:fldCharType="begin"/>
      </w:r>
      <w:r w:rsidRPr="00044EF1">
        <w:rPr>
          <w:rFonts w:ascii="Times New Roman" w:hAnsi="Times New Roman" w:cs="Times New Roman"/>
          <w:b/>
          <w:bCs/>
          <w:i w:val="0"/>
          <w:iCs w:val="0"/>
          <w:color w:val="auto"/>
          <w:sz w:val="24"/>
          <w:szCs w:val="24"/>
        </w:rPr>
        <w:instrText xml:space="preserve"> SEQ Tabla \* ARABIC </w:instrText>
      </w:r>
      <w:r w:rsidRPr="00044EF1">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w:t>
      </w:r>
      <w:r w:rsidRPr="00044EF1">
        <w:rPr>
          <w:rFonts w:ascii="Times New Roman" w:hAnsi="Times New Roman" w:cs="Times New Roman"/>
          <w:b/>
          <w:bCs/>
          <w:i w:val="0"/>
          <w:iCs w:val="0"/>
          <w:color w:val="auto"/>
          <w:sz w:val="24"/>
          <w:szCs w:val="24"/>
        </w:rPr>
        <w:fldChar w:fldCharType="end"/>
      </w:r>
      <w:r w:rsidRPr="00044EF1">
        <w:rPr>
          <w:rFonts w:ascii="Times New Roman" w:hAnsi="Times New Roman" w:cs="Times New Roman"/>
          <w:b/>
          <w:bCs/>
          <w:i w:val="0"/>
          <w:iCs w:val="0"/>
          <w:color w:val="auto"/>
          <w:sz w:val="24"/>
          <w:szCs w:val="24"/>
        </w:rPr>
        <w:t>.</w:t>
      </w:r>
      <w:r w:rsidRPr="00044EF1">
        <w:rPr>
          <w:rFonts w:ascii="Times New Roman" w:hAnsi="Times New Roman" w:cs="Times New Roman"/>
          <w:i w:val="0"/>
          <w:iCs w:val="0"/>
          <w:color w:val="auto"/>
          <w:sz w:val="24"/>
          <w:szCs w:val="24"/>
        </w:rPr>
        <w:t xml:space="preserve"> Estructura del Modelo Multidimensional.</w:t>
      </w:r>
      <w:bookmarkEnd w:id="143"/>
    </w:p>
    <w:tbl>
      <w:tblPr>
        <w:tblW w:w="7671" w:type="dxa"/>
        <w:tblInd w:w="1440" w:type="dxa"/>
        <w:tblBorders>
          <w:top w:val="single" w:sz="4" w:space="0" w:color="CCC1D9"/>
          <w:left w:val="single" w:sz="4" w:space="0" w:color="CCC1D9"/>
          <w:bottom w:val="single" w:sz="4" w:space="0" w:color="CCC1D9"/>
          <w:right w:val="single" w:sz="4" w:space="0" w:color="CCC1D9"/>
          <w:insideH w:val="single" w:sz="4" w:space="0" w:color="CCC1D9"/>
          <w:insideV w:val="single" w:sz="4" w:space="0" w:color="CCC1D9"/>
        </w:tblBorders>
        <w:tblLayout w:type="fixed"/>
        <w:tblCellMar>
          <w:left w:w="0" w:type="dxa"/>
          <w:right w:w="0" w:type="dxa"/>
        </w:tblCellMar>
        <w:tblLook w:val="0400" w:firstRow="0" w:lastRow="0" w:firstColumn="0" w:lastColumn="0" w:noHBand="0" w:noVBand="1"/>
      </w:tblPr>
      <w:tblGrid>
        <w:gridCol w:w="2241"/>
        <w:gridCol w:w="5430"/>
      </w:tblGrid>
      <w:tr w:rsidR="008B15BE" w14:paraId="01CCADE7" w14:textId="77777777">
        <w:tc>
          <w:tcPr>
            <w:tcW w:w="2241" w:type="dxa"/>
            <w:vMerge w:val="restart"/>
            <w:tcBorders>
              <w:top w:val="single" w:sz="4" w:space="0" w:color="00B0F0"/>
              <w:left w:val="single" w:sz="4" w:space="0" w:color="00B0F0"/>
              <w:right w:val="single" w:sz="4" w:space="0" w:color="00B0F0"/>
            </w:tcBorders>
            <w:vAlign w:val="center"/>
          </w:tcPr>
          <w:p w14:paraId="01CCADE5" w14:textId="77777777" w:rsidR="008B15BE" w:rsidRDefault="00B228B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Dimensión Insumo</w:t>
            </w:r>
          </w:p>
        </w:tc>
        <w:tc>
          <w:tcPr>
            <w:tcW w:w="5430" w:type="dxa"/>
            <w:tcBorders>
              <w:top w:val="single" w:sz="4" w:space="0" w:color="00B0F0"/>
              <w:left w:val="single" w:sz="4" w:space="0" w:color="00B0F0"/>
              <w:bottom w:val="single" w:sz="4" w:space="0" w:color="00B0F0"/>
              <w:right w:val="single" w:sz="4" w:space="0" w:color="00B0F0"/>
            </w:tcBorders>
            <w:vAlign w:val="center"/>
          </w:tcPr>
          <w:p w14:paraId="01CCADE6" w14:textId="77777777" w:rsidR="008B15BE" w:rsidRDefault="00B228B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dimensión contiene información relacionada con los insumos EPPs y gracias a su relación con la tabla TIPO_INSUMO se puede conocer a que grupo pertenecen.</w:t>
            </w:r>
          </w:p>
        </w:tc>
      </w:tr>
      <w:tr w:rsidR="008B15BE" w14:paraId="01CCADEA" w14:textId="77777777">
        <w:tc>
          <w:tcPr>
            <w:tcW w:w="2241" w:type="dxa"/>
            <w:vMerge/>
            <w:tcBorders>
              <w:top w:val="single" w:sz="4" w:space="0" w:color="00B0F0"/>
              <w:left w:val="single" w:sz="4" w:space="0" w:color="00B0F0"/>
              <w:right w:val="single" w:sz="4" w:space="0" w:color="00B0F0"/>
            </w:tcBorders>
            <w:vAlign w:val="center"/>
          </w:tcPr>
          <w:p w14:paraId="01CCADE8" w14:textId="77777777" w:rsidR="008B15BE" w:rsidRDefault="008B15B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30" w:type="dxa"/>
            <w:tcBorders>
              <w:top w:val="single" w:sz="4" w:space="0" w:color="00B0F0"/>
              <w:left w:val="single" w:sz="4" w:space="0" w:color="00B0F0"/>
              <w:bottom w:val="single" w:sz="4" w:space="0" w:color="00B0F0"/>
              <w:right w:val="single" w:sz="4" w:space="0" w:color="00B0F0"/>
            </w:tcBorders>
            <w:vAlign w:val="center"/>
          </w:tcPr>
          <w:p w14:paraId="01CCADE9" w14:textId="77777777" w:rsidR="008B15BE" w:rsidRDefault="00B228B3">
            <w:pPr>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Ej: ¿Cuál es el insumo en el que se realizan mayores inversiones?</w:t>
            </w:r>
          </w:p>
        </w:tc>
      </w:tr>
      <w:tr w:rsidR="008B15BE" w14:paraId="01CCADED" w14:textId="77777777">
        <w:tc>
          <w:tcPr>
            <w:tcW w:w="2241" w:type="dxa"/>
            <w:vMerge w:val="restart"/>
            <w:tcBorders>
              <w:top w:val="single" w:sz="4" w:space="0" w:color="00B0F0"/>
              <w:left w:val="single" w:sz="4" w:space="0" w:color="00B0F0"/>
              <w:right w:val="single" w:sz="4" w:space="0" w:color="00B0F0"/>
            </w:tcBorders>
            <w:vAlign w:val="center"/>
          </w:tcPr>
          <w:p w14:paraId="01CCADEB" w14:textId="77777777" w:rsidR="008B15BE" w:rsidRDefault="00B228B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Dimensión Área</w:t>
            </w:r>
          </w:p>
        </w:tc>
        <w:tc>
          <w:tcPr>
            <w:tcW w:w="5430" w:type="dxa"/>
            <w:tcBorders>
              <w:top w:val="single" w:sz="4" w:space="0" w:color="00B0F0"/>
              <w:left w:val="single" w:sz="4" w:space="0" w:color="00B0F0"/>
              <w:bottom w:val="single" w:sz="4" w:space="0" w:color="00B0F0"/>
              <w:right w:val="single" w:sz="4" w:space="0" w:color="00B0F0"/>
            </w:tcBorders>
            <w:vAlign w:val="center"/>
          </w:tcPr>
          <w:p w14:paraId="01CCADEC" w14:textId="11461CA0" w:rsidR="008B15BE" w:rsidRDefault="00B228B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Esta dimensión contiene la información de todas las áreas y gracias a su relación con la tabla DEPARTAMENTO, se puede conocer a </w:t>
            </w:r>
            <w:r w:rsidR="005F1023">
              <w:rPr>
                <w:rFonts w:ascii="Times New Roman" w:eastAsia="Times New Roman" w:hAnsi="Times New Roman" w:cs="Times New Roman"/>
                <w:color w:val="000000"/>
                <w:sz w:val="24"/>
                <w:szCs w:val="24"/>
              </w:rPr>
              <w:t>qué</w:t>
            </w:r>
            <w:r>
              <w:rPr>
                <w:rFonts w:ascii="Times New Roman" w:eastAsia="Times New Roman" w:hAnsi="Times New Roman" w:cs="Times New Roman"/>
                <w:color w:val="000000"/>
                <w:sz w:val="24"/>
                <w:szCs w:val="24"/>
              </w:rPr>
              <w:t xml:space="preserve"> departamento pertenecen estas áreas.</w:t>
            </w:r>
          </w:p>
        </w:tc>
      </w:tr>
      <w:tr w:rsidR="008B15BE" w14:paraId="01CCADF0" w14:textId="77777777">
        <w:tc>
          <w:tcPr>
            <w:tcW w:w="2241" w:type="dxa"/>
            <w:vMerge/>
            <w:tcBorders>
              <w:top w:val="single" w:sz="4" w:space="0" w:color="00B0F0"/>
              <w:left w:val="single" w:sz="4" w:space="0" w:color="00B0F0"/>
              <w:right w:val="single" w:sz="4" w:space="0" w:color="00B0F0"/>
            </w:tcBorders>
            <w:vAlign w:val="center"/>
          </w:tcPr>
          <w:p w14:paraId="01CCADEE" w14:textId="77777777" w:rsidR="008B15BE" w:rsidRDefault="008B15B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30" w:type="dxa"/>
            <w:tcBorders>
              <w:top w:val="single" w:sz="4" w:space="0" w:color="00B0F0"/>
              <w:left w:val="single" w:sz="4" w:space="0" w:color="00B0F0"/>
              <w:bottom w:val="single" w:sz="4" w:space="0" w:color="00B0F0"/>
              <w:right w:val="single" w:sz="4" w:space="0" w:color="00B0F0"/>
            </w:tcBorders>
            <w:vAlign w:val="center"/>
          </w:tcPr>
          <w:p w14:paraId="01CCADEF" w14:textId="77777777" w:rsidR="008B15BE" w:rsidRDefault="00B228B3">
            <w:pPr>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Ej: ¿Cuál es el área y que departamento es el que utiliza más insumos de x grupo?</w:t>
            </w:r>
          </w:p>
        </w:tc>
      </w:tr>
      <w:tr w:rsidR="005F1023" w14:paraId="7B0945A6" w14:textId="77777777">
        <w:tc>
          <w:tcPr>
            <w:tcW w:w="2241" w:type="dxa"/>
            <w:vMerge w:val="restart"/>
            <w:tcBorders>
              <w:top w:val="single" w:sz="4" w:space="0" w:color="00B0F0"/>
              <w:left w:val="single" w:sz="4" w:space="0" w:color="00B0F0"/>
              <w:right w:val="single" w:sz="4" w:space="0" w:color="00B0F0"/>
            </w:tcBorders>
            <w:vAlign w:val="center"/>
          </w:tcPr>
          <w:p w14:paraId="443FC99C" w14:textId="66FDAB54" w:rsidR="005F1023" w:rsidRPr="005F1023" w:rsidRDefault="005F1023">
            <w:pPr>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Dimensión Periodo</w:t>
            </w:r>
          </w:p>
        </w:tc>
        <w:tc>
          <w:tcPr>
            <w:tcW w:w="5430" w:type="dxa"/>
            <w:tcBorders>
              <w:top w:val="single" w:sz="4" w:space="0" w:color="00B0F0"/>
              <w:left w:val="single" w:sz="4" w:space="0" w:color="00B0F0"/>
              <w:bottom w:val="single" w:sz="4" w:space="0" w:color="00B0F0"/>
              <w:right w:val="single" w:sz="4" w:space="0" w:color="00B0F0"/>
            </w:tcBorders>
            <w:vAlign w:val="center"/>
          </w:tcPr>
          <w:p w14:paraId="5E263698" w14:textId="3E27D091" w:rsidR="00B228B3" w:rsidRPr="005F1023" w:rsidRDefault="005F1023" w:rsidP="00B228B3">
            <w:pPr>
              <w:pBdr>
                <w:top w:val="nil"/>
                <w:left w:val="nil"/>
                <w:bottom w:val="nil"/>
                <w:right w:val="nil"/>
                <w:between w:val="nil"/>
              </w:pBd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Dimensión que contiene los periodos en </w:t>
            </w:r>
            <w:r w:rsidR="009A48AD">
              <w:rPr>
                <w:rFonts w:ascii="Times New Roman" w:eastAsia="Times New Roman" w:hAnsi="Times New Roman" w:cs="Times New Roman"/>
                <w:iCs/>
                <w:color w:val="000000"/>
                <w:sz w:val="24"/>
                <w:szCs w:val="24"/>
              </w:rPr>
              <w:t>los</w:t>
            </w:r>
            <w:r>
              <w:rPr>
                <w:rFonts w:ascii="Times New Roman" w:eastAsia="Times New Roman" w:hAnsi="Times New Roman" w:cs="Times New Roman"/>
                <w:iCs/>
                <w:color w:val="000000"/>
                <w:sz w:val="24"/>
                <w:szCs w:val="24"/>
              </w:rPr>
              <w:t xml:space="preserve"> cuales se han realizado adquisiciones, ya sea Zafra o mantenimiento.</w:t>
            </w:r>
          </w:p>
        </w:tc>
      </w:tr>
      <w:tr w:rsidR="005F1023" w14:paraId="242C1112" w14:textId="77777777" w:rsidTr="00D127F3">
        <w:tc>
          <w:tcPr>
            <w:tcW w:w="2241" w:type="dxa"/>
            <w:vMerge/>
            <w:tcBorders>
              <w:left w:val="single" w:sz="4" w:space="0" w:color="00B0F0"/>
              <w:right w:val="single" w:sz="4" w:space="0" w:color="00B0F0"/>
            </w:tcBorders>
            <w:vAlign w:val="center"/>
          </w:tcPr>
          <w:p w14:paraId="463D807A" w14:textId="77777777" w:rsidR="005F1023" w:rsidRDefault="005F1023">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30" w:type="dxa"/>
            <w:tcBorders>
              <w:top w:val="single" w:sz="4" w:space="0" w:color="00B0F0"/>
              <w:left w:val="single" w:sz="4" w:space="0" w:color="00B0F0"/>
              <w:bottom w:val="single" w:sz="4" w:space="0" w:color="00B0F0"/>
              <w:right w:val="single" w:sz="4" w:space="0" w:color="00B0F0"/>
            </w:tcBorders>
            <w:vAlign w:val="center"/>
          </w:tcPr>
          <w:p w14:paraId="4076AF33" w14:textId="208FF907" w:rsidR="005F1023" w:rsidRDefault="005F1023">
            <w:pPr>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Ej: </w:t>
            </w:r>
            <w:r w:rsidR="00B228B3">
              <w:rPr>
                <w:rFonts w:ascii="Times New Roman" w:eastAsia="Times New Roman" w:hAnsi="Times New Roman" w:cs="Times New Roman"/>
                <w:i/>
                <w:color w:val="000000"/>
                <w:sz w:val="24"/>
                <w:szCs w:val="24"/>
              </w:rPr>
              <w:t>¿Cuáles son los insumos que menos se adquieren en periodo de zafra</w:t>
            </w:r>
            <w:r>
              <w:rPr>
                <w:rFonts w:ascii="Times New Roman" w:eastAsia="Times New Roman" w:hAnsi="Times New Roman" w:cs="Times New Roman"/>
                <w:i/>
                <w:color w:val="000000"/>
                <w:sz w:val="24"/>
                <w:szCs w:val="24"/>
              </w:rPr>
              <w:t>?</w:t>
            </w:r>
          </w:p>
        </w:tc>
      </w:tr>
      <w:tr w:rsidR="005F1023" w14:paraId="7E31B65D" w14:textId="77777777" w:rsidTr="00D127F3">
        <w:tc>
          <w:tcPr>
            <w:tcW w:w="2241" w:type="dxa"/>
            <w:vMerge w:val="restart"/>
            <w:tcBorders>
              <w:left w:val="single" w:sz="4" w:space="0" w:color="00B0F0"/>
              <w:right w:val="single" w:sz="4" w:space="0" w:color="00B0F0"/>
            </w:tcBorders>
            <w:vAlign w:val="center"/>
          </w:tcPr>
          <w:p w14:paraId="51061A5F" w14:textId="76CF2048" w:rsidR="005F1023" w:rsidRPr="005F1023" w:rsidRDefault="005F1023">
            <w:pPr>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Dimensión Proveedor</w:t>
            </w:r>
          </w:p>
        </w:tc>
        <w:tc>
          <w:tcPr>
            <w:tcW w:w="5430" w:type="dxa"/>
            <w:tcBorders>
              <w:top w:val="single" w:sz="4" w:space="0" w:color="00B0F0"/>
              <w:left w:val="single" w:sz="4" w:space="0" w:color="00B0F0"/>
              <w:bottom w:val="single" w:sz="4" w:space="0" w:color="00B0F0"/>
              <w:right w:val="single" w:sz="4" w:space="0" w:color="00B0F0"/>
            </w:tcBorders>
            <w:vAlign w:val="center"/>
          </w:tcPr>
          <w:p w14:paraId="722E8859" w14:textId="461D9934" w:rsidR="005F1023" w:rsidRPr="005F1023" w:rsidRDefault="00B228B3" w:rsidP="005F1023">
            <w:pPr>
              <w:pBdr>
                <w:top w:val="nil"/>
                <w:left w:val="nil"/>
                <w:bottom w:val="nil"/>
                <w:right w:val="nil"/>
                <w:between w:val="nil"/>
              </w:pBd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Esta dimensión contiene los proveedores de EPPs, los cuales sirven para distinguir entre marcas.</w:t>
            </w:r>
          </w:p>
        </w:tc>
      </w:tr>
      <w:tr w:rsidR="005F1023" w14:paraId="15FD89D4" w14:textId="77777777" w:rsidTr="00D127F3">
        <w:tc>
          <w:tcPr>
            <w:tcW w:w="2241" w:type="dxa"/>
            <w:vMerge/>
            <w:tcBorders>
              <w:left w:val="single" w:sz="4" w:space="0" w:color="00B0F0"/>
              <w:right w:val="single" w:sz="4" w:space="0" w:color="00B0F0"/>
            </w:tcBorders>
            <w:vAlign w:val="center"/>
          </w:tcPr>
          <w:p w14:paraId="542E0DB0" w14:textId="77777777" w:rsidR="005F1023" w:rsidRDefault="005F1023">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30" w:type="dxa"/>
            <w:tcBorders>
              <w:top w:val="single" w:sz="4" w:space="0" w:color="00B0F0"/>
              <w:left w:val="single" w:sz="4" w:space="0" w:color="00B0F0"/>
              <w:bottom w:val="single" w:sz="4" w:space="0" w:color="00B0F0"/>
              <w:right w:val="single" w:sz="4" w:space="0" w:color="00B0F0"/>
            </w:tcBorders>
            <w:vAlign w:val="center"/>
          </w:tcPr>
          <w:p w14:paraId="05CFF52E" w14:textId="5D2D2158" w:rsidR="005F1023" w:rsidRDefault="00B228B3">
            <w:pPr>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Ej: ¿De qué proveedor son los que más EPPs se adquieren anualmente?</w:t>
            </w:r>
          </w:p>
        </w:tc>
      </w:tr>
      <w:tr w:rsidR="008B15BE" w14:paraId="01CCADF3" w14:textId="77777777">
        <w:tc>
          <w:tcPr>
            <w:tcW w:w="2241" w:type="dxa"/>
            <w:vMerge w:val="restart"/>
            <w:tcBorders>
              <w:top w:val="single" w:sz="4" w:space="0" w:color="00B0F0"/>
              <w:left w:val="single" w:sz="4" w:space="0" w:color="00B0F0"/>
              <w:right w:val="single" w:sz="4" w:space="0" w:color="00B0F0"/>
            </w:tcBorders>
            <w:vAlign w:val="center"/>
          </w:tcPr>
          <w:p w14:paraId="01CCADF1" w14:textId="77777777" w:rsidR="008B15BE" w:rsidRDefault="00B228B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Dimensión Tiempo</w:t>
            </w:r>
          </w:p>
        </w:tc>
        <w:tc>
          <w:tcPr>
            <w:tcW w:w="5430" w:type="dxa"/>
            <w:tcBorders>
              <w:top w:val="single" w:sz="4" w:space="0" w:color="00B0F0"/>
              <w:left w:val="single" w:sz="4" w:space="0" w:color="00B0F0"/>
              <w:bottom w:val="single" w:sz="4" w:space="0" w:color="00B0F0"/>
              <w:right w:val="single" w:sz="4" w:space="0" w:color="00B0F0"/>
            </w:tcBorders>
            <w:vAlign w:val="center"/>
          </w:tcPr>
          <w:p w14:paraId="01CCADF2" w14:textId="77777777" w:rsidR="008B15BE" w:rsidRDefault="00B228B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dimensión es la fundamental, permite conocer con exactitud la fecha en que se realizaron adquisiciones.</w:t>
            </w:r>
          </w:p>
        </w:tc>
      </w:tr>
      <w:tr w:rsidR="008B15BE" w14:paraId="01CCADF6" w14:textId="77777777">
        <w:tc>
          <w:tcPr>
            <w:tcW w:w="2241" w:type="dxa"/>
            <w:vMerge/>
            <w:tcBorders>
              <w:top w:val="single" w:sz="4" w:space="0" w:color="00B0F0"/>
              <w:left w:val="single" w:sz="4" w:space="0" w:color="00B0F0"/>
              <w:right w:val="single" w:sz="4" w:space="0" w:color="00B0F0"/>
            </w:tcBorders>
            <w:vAlign w:val="center"/>
          </w:tcPr>
          <w:p w14:paraId="01CCADF4" w14:textId="77777777" w:rsidR="008B15BE" w:rsidRDefault="008B15B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30" w:type="dxa"/>
            <w:tcBorders>
              <w:top w:val="single" w:sz="4" w:space="0" w:color="00B0F0"/>
              <w:left w:val="single" w:sz="4" w:space="0" w:color="00B0F0"/>
              <w:bottom w:val="single" w:sz="4" w:space="0" w:color="00B0F0"/>
              <w:right w:val="single" w:sz="4" w:space="0" w:color="00B0F0"/>
            </w:tcBorders>
            <w:vAlign w:val="center"/>
          </w:tcPr>
          <w:p w14:paraId="01CCADF5" w14:textId="77777777" w:rsidR="008B15BE" w:rsidRDefault="00B228B3">
            <w:pPr>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Ej: ¿Cómo ha crecido el uso de insumos en la temporada de zafra?</w:t>
            </w:r>
          </w:p>
        </w:tc>
      </w:tr>
      <w:tr w:rsidR="008B15BE" w14:paraId="01CCADF9" w14:textId="77777777">
        <w:tc>
          <w:tcPr>
            <w:tcW w:w="2241" w:type="dxa"/>
            <w:vMerge w:val="restart"/>
            <w:tcBorders>
              <w:top w:val="single" w:sz="4" w:space="0" w:color="00B0F0"/>
              <w:left w:val="single" w:sz="4" w:space="0" w:color="00B0F0"/>
              <w:right w:val="single" w:sz="4" w:space="0" w:color="00B0F0"/>
            </w:tcBorders>
            <w:vAlign w:val="center"/>
          </w:tcPr>
          <w:p w14:paraId="01CCADF7" w14:textId="77777777" w:rsidR="008B15BE" w:rsidRDefault="00B228B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Hecho Adquisición</w:t>
            </w:r>
          </w:p>
        </w:tc>
        <w:tc>
          <w:tcPr>
            <w:tcW w:w="5430" w:type="dxa"/>
            <w:tcBorders>
              <w:top w:val="single" w:sz="4" w:space="0" w:color="00B0F0"/>
              <w:left w:val="single" w:sz="4" w:space="0" w:color="00B0F0"/>
              <w:bottom w:val="single" w:sz="4" w:space="0" w:color="00B0F0"/>
              <w:right w:val="single" w:sz="4" w:space="0" w:color="00B0F0"/>
            </w:tcBorders>
            <w:vAlign w:val="center"/>
          </w:tcPr>
          <w:p w14:paraId="01CCADF8" w14:textId="77777777" w:rsidR="008B15BE" w:rsidRDefault="00B228B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información numérica e identificadores de todas las dimensiones, la cual permite conocer totales de la empresa.</w:t>
            </w:r>
          </w:p>
        </w:tc>
      </w:tr>
      <w:tr w:rsidR="008B15BE" w14:paraId="01CCADFC" w14:textId="77777777">
        <w:tc>
          <w:tcPr>
            <w:tcW w:w="2241" w:type="dxa"/>
            <w:vMerge/>
            <w:tcBorders>
              <w:top w:val="single" w:sz="4" w:space="0" w:color="00B0F0"/>
              <w:left w:val="single" w:sz="4" w:space="0" w:color="00B0F0"/>
              <w:right w:val="single" w:sz="4" w:space="0" w:color="00B0F0"/>
            </w:tcBorders>
            <w:vAlign w:val="center"/>
          </w:tcPr>
          <w:p w14:paraId="01CCADFA" w14:textId="77777777" w:rsidR="008B15BE" w:rsidRDefault="008B15B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30" w:type="dxa"/>
            <w:tcBorders>
              <w:top w:val="single" w:sz="4" w:space="0" w:color="00B0F0"/>
              <w:left w:val="single" w:sz="4" w:space="0" w:color="00B0F0"/>
              <w:bottom w:val="single" w:sz="4" w:space="0" w:color="00B0F0"/>
              <w:right w:val="single" w:sz="4" w:space="0" w:color="00B0F0"/>
            </w:tcBorders>
            <w:vAlign w:val="center"/>
          </w:tcPr>
          <w:p w14:paraId="01CCADFB" w14:textId="77777777" w:rsidR="008B15BE" w:rsidRDefault="00B228B3">
            <w:pPr>
              <w:keepNext/>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Ej: Costo promedio por departamento.</w:t>
            </w:r>
          </w:p>
        </w:tc>
      </w:tr>
    </w:tbl>
    <w:p w14:paraId="01CCADFD" w14:textId="77777777" w:rsidR="008B15BE" w:rsidRDefault="00B228B3">
      <w:pPr>
        <w:tabs>
          <w:tab w:val="left" w:pos="3540"/>
        </w:tabs>
        <w:spacing w:line="36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DFE" w14:textId="649A8AA8"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definido y creado el </w:t>
      </w:r>
      <w:r w:rsidR="005952B9">
        <w:rPr>
          <w:rFonts w:ascii="Times New Roman" w:eastAsia="Times New Roman" w:hAnsi="Times New Roman" w:cs="Times New Roman"/>
          <w:color w:val="000000"/>
          <w:sz w:val="24"/>
          <w:szCs w:val="24"/>
        </w:rPr>
        <w:t>DataMart</w:t>
      </w:r>
      <w:r>
        <w:rPr>
          <w:rFonts w:ascii="Times New Roman" w:eastAsia="Times New Roman" w:hAnsi="Times New Roman" w:cs="Times New Roman"/>
          <w:color w:val="000000"/>
          <w:sz w:val="24"/>
          <w:szCs w:val="24"/>
        </w:rPr>
        <w:t xml:space="preserve">, se crean los paquetes de migración con Integration Services, los cuales realizaran la acción de migrar toda la información de la base de datos transaccional a la multidimensional del </w:t>
      </w:r>
      <w:r w:rsidR="005952B9">
        <w:rPr>
          <w:rFonts w:ascii="Times New Roman" w:eastAsia="Times New Roman" w:hAnsi="Times New Roman" w:cs="Times New Roman"/>
          <w:color w:val="000000"/>
          <w:sz w:val="24"/>
          <w:szCs w:val="24"/>
        </w:rPr>
        <w:t>DataMart</w:t>
      </w:r>
      <w:r>
        <w:rPr>
          <w:rFonts w:ascii="Times New Roman" w:eastAsia="Times New Roman" w:hAnsi="Times New Roman" w:cs="Times New Roman"/>
          <w:color w:val="000000"/>
          <w:sz w:val="24"/>
          <w:szCs w:val="24"/>
        </w:rPr>
        <w:t>.</w:t>
      </w:r>
    </w:p>
    <w:p w14:paraId="01CCADFF" w14:textId="3E5C21A3" w:rsidR="008B15BE" w:rsidRDefault="00B228B3" w:rsidP="00F77B61">
      <w:pPr>
        <w:pStyle w:val="Ttulo4"/>
        <w:numPr>
          <w:ilvl w:val="2"/>
          <w:numId w:val="10"/>
        </w:numPr>
        <w:rPr>
          <w:b w:val="0"/>
          <w:color w:val="000000"/>
        </w:rPr>
      </w:pPr>
      <w:bookmarkStart w:id="144" w:name="_Toc73272517"/>
      <w:r>
        <w:rPr>
          <w:color w:val="000000"/>
        </w:rPr>
        <w:t>Construcción de los paquetes de migración en Integration Services</w:t>
      </w:r>
      <w:bookmarkEnd w:id="144"/>
    </w:p>
    <w:p w14:paraId="01CCAE00" w14:textId="77066B33"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crear los paquetes de migración con Integration Services, se deben establecer una conexión de ADO.NET a la base de datos transaccional, y dos conexiones más, una ADO.NET y OLE DB al </w:t>
      </w:r>
      <w:r w:rsidR="005952B9">
        <w:rPr>
          <w:rFonts w:ascii="Times New Roman" w:eastAsia="Times New Roman" w:hAnsi="Times New Roman" w:cs="Times New Roman"/>
          <w:color w:val="000000"/>
          <w:sz w:val="24"/>
          <w:szCs w:val="24"/>
        </w:rPr>
        <w:t>DataMart</w:t>
      </w:r>
      <w:r>
        <w:rPr>
          <w:rFonts w:ascii="Times New Roman" w:eastAsia="Times New Roman" w:hAnsi="Times New Roman" w:cs="Times New Roman"/>
          <w:color w:val="000000"/>
          <w:sz w:val="24"/>
          <w:szCs w:val="24"/>
        </w:rPr>
        <w:t>.</w:t>
      </w:r>
    </w:p>
    <w:p w14:paraId="77D6B5CE" w14:textId="77777777" w:rsidR="007C0E74" w:rsidRDefault="00B228B3" w:rsidP="007C0E74">
      <w:pPr>
        <w:keepNext/>
        <w:pBdr>
          <w:top w:val="nil"/>
          <w:left w:val="nil"/>
          <w:bottom w:val="nil"/>
          <w:right w:val="nil"/>
          <w:between w:val="nil"/>
        </w:pBdr>
        <w:spacing w:line="360" w:lineRule="auto"/>
        <w:ind w:left="1440"/>
        <w:jc w:val="center"/>
      </w:pPr>
      <w:r>
        <w:rPr>
          <w:noProof/>
          <w:color w:val="000000"/>
          <w:lang w:val="es-EC" w:eastAsia="es-EC"/>
        </w:rPr>
        <w:drawing>
          <wp:inline distT="0" distB="0" distL="0" distR="0" wp14:anchorId="01CCAF26" wp14:editId="6A982BE6">
            <wp:extent cx="4194810" cy="3204000"/>
            <wp:effectExtent l="0" t="0" r="0" b="0"/>
            <wp:docPr id="1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
                    <a:srcRect/>
                    <a:stretch>
                      <a:fillRect/>
                    </a:stretch>
                  </pic:blipFill>
                  <pic:spPr>
                    <a:xfrm>
                      <a:off x="0" y="0"/>
                      <a:ext cx="4194810" cy="3204000"/>
                    </a:xfrm>
                    <a:prstGeom prst="rect">
                      <a:avLst/>
                    </a:prstGeom>
                    <a:ln/>
                  </pic:spPr>
                </pic:pic>
              </a:graphicData>
            </a:graphic>
          </wp:inline>
        </w:drawing>
      </w:r>
    </w:p>
    <w:p w14:paraId="01CCAE01" w14:textId="7C429581" w:rsidR="008B15BE" w:rsidRPr="007C0E74" w:rsidRDefault="007C0E74" w:rsidP="007C0E74">
      <w:pPr>
        <w:spacing w:after="0" w:line="360" w:lineRule="auto"/>
        <w:ind w:left="1560"/>
        <w:jc w:val="center"/>
        <w:rPr>
          <w:rFonts w:ascii="Times New Roman" w:eastAsia="Times New Roman" w:hAnsi="Times New Roman" w:cs="Times New Roman"/>
          <w:bCs/>
          <w:sz w:val="24"/>
          <w:szCs w:val="24"/>
        </w:rPr>
      </w:pPr>
      <w:bookmarkStart w:id="145" w:name="_Toc78060180"/>
      <w:r w:rsidRPr="007C0E74">
        <w:rPr>
          <w:rFonts w:ascii="Times New Roman" w:eastAsia="Times New Roman" w:hAnsi="Times New Roman" w:cs="Times New Roman"/>
          <w:b/>
          <w:sz w:val="24"/>
          <w:szCs w:val="24"/>
        </w:rPr>
        <w:t xml:space="preserve">Figura </w:t>
      </w:r>
      <w:r w:rsidRPr="007C0E74">
        <w:rPr>
          <w:rFonts w:ascii="Times New Roman" w:eastAsia="Times New Roman" w:hAnsi="Times New Roman" w:cs="Times New Roman"/>
          <w:b/>
          <w:sz w:val="24"/>
          <w:szCs w:val="24"/>
        </w:rPr>
        <w:fldChar w:fldCharType="begin"/>
      </w:r>
      <w:r w:rsidRPr="007C0E74">
        <w:rPr>
          <w:rFonts w:ascii="Times New Roman" w:eastAsia="Times New Roman" w:hAnsi="Times New Roman" w:cs="Times New Roman"/>
          <w:b/>
          <w:sz w:val="24"/>
          <w:szCs w:val="24"/>
        </w:rPr>
        <w:instrText xml:space="preserve"> SEQ Figura \* ARABIC </w:instrText>
      </w:r>
      <w:r w:rsidRPr="007C0E74">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13</w:t>
      </w:r>
      <w:r w:rsidRPr="007C0E74">
        <w:rPr>
          <w:rFonts w:ascii="Times New Roman" w:eastAsia="Times New Roman" w:hAnsi="Times New Roman" w:cs="Times New Roman"/>
          <w:b/>
          <w:sz w:val="24"/>
          <w:szCs w:val="24"/>
        </w:rPr>
        <w:fldChar w:fldCharType="end"/>
      </w:r>
      <w:r w:rsidRPr="007C0E74">
        <w:rPr>
          <w:rFonts w:ascii="Times New Roman" w:eastAsia="Times New Roman" w:hAnsi="Times New Roman" w:cs="Times New Roman"/>
          <w:b/>
          <w:sz w:val="24"/>
          <w:szCs w:val="24"/>
        </w:rPr>
        <w:t xml:space="preserve">. </w:t>
      </w:r>
      <w:r w:rsidRPr="007C0E74">
        <w:rPr>
          <w:rFonts w:ascii="Times New Roman" w:eastAsia="Times New Roman" w:hAnsi="Times New Roman" w:cs="Times New Roman"/>
          <w:bCs/>
          <w:sz w:val="24"/>
          <w:szCs w:val="24"/>
        </w:rPr>
        <w:t>Conexión de ADO.NET a la base transaccional.</w:t>
      </w:r>
      <w:bookmarkEnd w:id="145"/>
    </w:p>
    <w:p w14:paraId="01CCAE03" w14:textId="77777777" w:rsidR="008B15BE" w:rsidRDefault="00B228B3" w:rsidP="007C0E74">
      <w:pPr>
        <w:spacing w:after="0" w:line="360" w:lineRule="auto"/>
        <w:ind w:left="1560"/>
        <w:jc w:val="center"/>
        <w:rPr>
          <w:rFonts w:ascii="Times New Roman" w:eastAsia="Times New Roman" w:hAnsi="Times New Roman" w:cs="Times New Roman"/>
          <w:sz w:val="24"/>
          <w:szCs w:val="24"/>
        </w:rPr>
      </w:pPr>
      <w:bookmarkStart w:id="146" w:name="_heading=h.3l18frh" w:colFirst="0" w:colLast="0"/>
      <w:bookmarkEnd w:id="146"/>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04" w14:textId="77777777" w:rsidR="008B15BE" w:rsidRDefault="008B15BE">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2979C212" w14:textId="77777777" w:rsidR="007C0E74" w:rsidRDefault="00B228B3" w:rsidP="007C0E74">
      <w:pPr>
        <w:keepNext/>
        <w:pBdr>
          <w:top w:val="nil"/>
          <w:left w:val="nil"/>
          <w:bottom w:val="nil"/>
          <w:right w:val="nil"/>
          <w:between w:val="nil"/>
        </w:pBdr>
        <w:spacing w:line="360" w:lineRule="auto"/>
        <w:ind w:left="1440"/>
        <w:jc w:val="center"/>
      </w:pPr>
      <w:r>
        <w:rPr>
          <w:noProof/>
          <w:color w:val="000000"/>
          <w:lang w:val="es-EC" w:eastAsia="es-EC"/>
        </w:rPr>
        <w:drawing>
          <wp:inline distT="0" distB="0" distL="0" distR="0" wp14:anchorId="01CCAF28" wp14:editId="01CCAF29">
            <wp:extent cx="4143600" cy="3204000"/>
            <wp:effectExtent l="0" t="0" r="0" b="0"/>
            <wp:docPr id="1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4143600" cy="3204000"/>
                    </a:xfrm>
                    <a:prstGeom prst="rect">
                      <a:avLst/>
                    </a:prstGeom>
                    <a:ln/>
                  </pic:spPr>
                </pic:pic>
              </a:graphicData>
            </a:graphic>
          </wp:inline>
        </w:drawing>
      </w:r>
    </w:p>
    <w:p w14:paraId="01CCAE05" w14:textId="126291D1" w:rsidR="008B15BE" w:rsidRPr="007C0E74" w:rsidRDefault="007C0E74" w:rsidP="007C0E74">
      <w:pPr>
        <w:pBdr>
          <w:top w:val="nil"/>
          <w:left w:val="nil"/>
          <w:bottom w:val="nil"/>
          <w:right w:val="nil"/>
          <w:between w:val="nil"/>
        </w:pBdr>
        <w:spacing w:after="0" w:line="360" w:lineRule="auto"/>
        <w:ind w:left="1418"/>
        <w:jc w:val="center"/>
        <w:rPr>
          <w:rFonts w:ascii="Times New Roman" w:eastAsia="Times New Roman" w:hAnsi="Times New Roman" w:cs="Times New Roman"/>
          <w:b/>
          <w:color w:val="000000"/>
          <w:sz w:val="24"/>
          <w:szCs w:val="24"/>
        </w:rPr>
      </w:pPr>
      <w:bookmarkStart w:id="147" w:name="_Toc78060181"/>
      <w:r w:rsidRPr="007C0E74">
        <w:rPr>
          <w:rFonts w:ascii="Times New Roman" w:eastAsia="Times New Roman" w:hAnsi="Times New Roman" w:cs="Times New Roman"/>
          <w:b/>
          <w:color w:val="000000"/>
          <w:sz w:val="24"/>
          <w:szCs w:val="24"/>
        </w:rPr>
        <w:t xml:space="preserve">Figura </w:t>
      </w:r>
      <w:r w:rsidRPr="007C0E74">
        <w:rPr>
          <w:rFonts w:ascii="Times New Roman" w:eastAsia="Times New Roman" w:hAnsi="Times New Roman" w:cs="Times New Roman"/>
          <w:b/>
          <w:color w:val="000000"/>
          <w:sz w:val="24"/>
          <w:szCs w:val="24"/>
        </w:rPr>
        <w:fldChar w:fldCharType="begin"/>
      </w:r>
      <w:r w:rsidRPr="007C0E74">
        <w:rPr>
          <w:rFonts w:ascii="Times New Roman" w:eastAsia="Times New Roman" w:hAnsi="Times New Roman" w:cs="Times New Roman"/>
          <w:b/>
          <w:color w:val="000000"/>
          <w:sz w:val="24"/>
          <w:szCs w:val="24"/>
        </w:rPr>
        <w:instrText xml:space="preserve"> SEQ Figura \* ARABIC </w:instrText>
      </w:r>
      <w:r w:rsidRPr="007C0E74">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14</w:t>
      </w:r>
      <w:r w:rsidRPr="007C0E74">
        <w:rPr>
          <w:rFonts w:ascii="Times New Roman" w:eastAsia="Times New Roman" w:hAnsi="Times New Roman" w:cs="Times New Roman"/>
          <w:b/>
          <w:color w:val="000000"/>
          <w:sz w:val="24"/>
          <w:szCs w:val="24"/>
        </w:rPr>
        <w:fldChar w:fldCharType="end"/>
      </w:r>
      <w:r w:rsidRPr="007C0E74">
        <w:rPr>
          <w:rFonts w:ascii="Times New Roman" w:eastAsia="Times New Roman" w:hAnsi="Times New Roman" w:cs="Times New Roman"/>
          <w:b/>
          <w:color w:val="000000"/>
          <w:sz w:val="24"/>
          <w:szCs w:val="24"/>
        </w:rPr>
        <w:t xml:space="preserve">. </w:t>
      </w:r>
      <w:r w:rsidRPr="007C0E74">
        <w:rPr>
          <w:rFonts w:ascii="Times New Roman" w:eastAsia="Times New Roman" w:hAnsi="Times New Roman" w:cs="Times New Roman"/>
          <w:bCs/>
          <w:color w:val="000000"/>
          <w:sz w:val="24"/>
          <w:szCs w:val="24"/>
        </w:rPr>
        <w:t>Conexión ADO.NET al DataMart.</w:t>
      </w:r>
      <w:bookmarkEnd w:id="147"/>
    </w:p>
    <w:p w14:paraId="01CCAE07" w14:textId="77777777" w:rsidR="008B15BE" w:rsidRDefault="00B228B3" w:rsidP="007C0E74">
      <w:pPr>
        <w:pBdr>
          <w:top w:val="nil"/>
          <w:left w:val="nil"/>
          <w:bottom w:val="nil"/>
          <w:right w:val="nil"/>
          <w:between w:val="nil"/>
        </w:pBdr>
        <w:spacing w:after="0" w:line="360" w:lineRule="auto"/>
        <w:ind w:left="1418"/>
        <w:jc w:val="center"/>
        <w:rPr>
          <w:rFonts w:ascii="Times New Roman" w:eastAsia="Times New Roman" w:hAnsi="Times New Roman" w:cs="Times New Roman"/>
          <w:color w:val="000000"/>
          <w:sz w:val="24"/>
          <w:szCs w:val="24"/>
        </w:rPr>
      </w:pPr>
      <w:bookmarkStart w:id="148" w:name="_heading=h.206ipza" w:colFirst="0" w:colLast="0"/>
      <w:bookmarkEnd w:id="148"/>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 xml:space="preserve">Autores </w:t>
      </w:r>
    </w:p>
    <w:p w14:paraId="01CCAE08" w14:textId="77777777" w:rsidR="008B15BE" w:rsidRDefault="008B15BE" w:rsidP="007C0E74">
      <w:pPr>
        <w:spacing w:line="360" w:lineRule="auto"/>
      </w:pPr>
    </w:p>
    <w:p w14:paraId="62130DD2" w14:textId="77777777" w:rsidR="007C0E74" w:rsidRDefault="00B228B3" w:rsidP="007C0E74">
      <w:pPr>
        <w:keepNext/>
        <w:pBdr>
          <w:top w:val="nil"/>
          <w:left w:val="nil"/>
          <w:bottom w:val="nil"/>
          <w:right w:val="nil"/>
          <w:between w:val="nil"/>
        </w:pBdr>
        <w:spacing w:line="360" w:lineRule="auto"/>
        <w:ind w:left="1440"/>
        <w:jc w:val="center"/>
      </w:pPr>
      <w:r>
        <w:rPr>
          <w:noProof/>
          <w:color w:val="000000"/>
          <w:lang w:val="es-EC" w:eastAsia="es-EC"/>
        </w:rPr>
        <w:drawing>
          <wp:inline distT="0" distB="0" distL="0" distR="0" wp14:anchorId="01CCAF2A" wp14:editId="01CCAF2B">
            <wp:extent cx="4143600" cy="3322800"/>
            <wp:effectExtent l="0" t="0" r="0" b="0"/>
            <wp:docPr id="1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4143600" cy="3322800"/>
                    </a:xfrm>
                    <a:prstGeom prst="rect">
                      <a:avLst/>
                    </a:prstGeom>
                    <a:ln/>
                  </pic:spPr>
                </pic:pic>
              </a:graphicData>
            </a:graphic>
          </wp:inline>
        </w:drawing>
      </w:r>
    </w:p>
    <w:p w14:paraId="01CCAE09" w14:textId="621943FC" w:rsidR="008B15BE" w:rsidRPr="007C0E74" w:rsidRDefault="007C0E74" w:rsidP="007C0E74">
      <w:pPr>
        <w:pBdr>
          <w:top w:val="nil"/>
          <w:left w:val="nil"/>
          <w:bottom w:val="nil"/>
          <w:right w:val="nil"/>
          <w:between w:val="nil"/>
        </w:pBdr>
        <w:spacing w:after="0" w:line="360" w:lineRule="auto"/>
        <w:ind w:left="1620"/>
        <w:jc w:val="center"/>
        <w:rPr>
          <w:rFonts w:ascii="Times New Roman" w:eastAsia="Times New Roman" w:hAnsi="Times New Roman" w:cs="Times New Roman"/>
          <w:b/>
          <w:color w:val="000000"/>
          <w:sz w:val="24"/>
          <w:szCs w:val="24"/>
        </w:rPr>
      </w:pPr>
      <w:bookmarkStart w:id="149" w:name="_Toc78060182"/>
      <w:r w:rsidRPr="007C0E74">
        <w:rPr>
          <w:rFonts w:ascii="Times New Roman" w:eastAsia="Times New Roman" w:hAnsi="Times New Roman" w:cs="Times New Roman"/>
          <w:b/>
          <w:color w:val="000000"/>
          <w:sz w:val="24"/>
          <w:szCs w:val="24"/>
        </w:rPr>
        <w:t xml:space="preserve">Figura </w:t>
      </w:r>
      <w:r w:rsidRPr="007C0E74">
        <w:rPr>
          <w:rFonts w:ascii="Times New Roman" w:eastAsia="Times New Roman" w:hAnsi="Times New Roman" w:cs="Times New Roman"/>
          <w:b/>
          <w:color w:val="000000"/>
          <w:sz w:val="24"/>
          <w:szCs w:val="24"/>
        </w:rPr>
        <w:fldChar w:fldCharType="begin"/>
      </w:r>
      <w:r w:rsidRPr="007C0E74">
        <w:rPr>
          <w:rFonts w:ascii="Times New Roman" w:eastAsia="Times New Roman" w:hAnsi="Times New Roman" w:cs="Times New Roman"/>
          <w:b/>
          <w:color w:val="000000"/>
          <w:sz w:val="24"/>
          <w:szCs w:val="24"/>
        </w:rPr>
        <w:instrText xml:space="preserve"> SEQ Figura \* ARABIC </w:instrText>
      </w:r>
      <w:r w:rsidRPr="007C0E74">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15</w:t>
      </w:r>
      <w:r w:rsidRPr="007C0E74">
        <w:rPr>
          <w:rFonts w:ascii="Times New Roman" w:eastAsia="Times New Roman" w:hAnsi="Times New Roman" w:cs="Times New Roman"/>
          <w:b/>
          <w:color w:val="000000"/>
          <w:sz w:val="24"/>
          <w:szCs w:val="24"/>
        </w:rPr>
        <w:fldChar w:fldCharType="end"/>
      </w:r>
      <w:r w:rsidRPr="007C0E74">
        <w:rPr>
          <w:rFonts w:ascii="Times New Roman" w:eastAsia="Times New Roman" w:hAnsi="Times New Roman" w:cs="Times New Roman"/>
          <w:b/>
          <w:color w:val="000000"/>
          <w:sz w:val="24"/>
          <w:szCs w:val="24"/>
        </w:rPr>
        <w:t xml:space="preserve">. </w:t>
      </w:r>
      <w:r w:rsidRPr="007C0E74">
        <w:rPr>
          <w:rFonts w:ascii="Times New Roman" w:eastAsia="Times New Roman" w:hAnsi="Times New Roman" w:cs="Times New Roman"/>
          <w:bCs/>
          <w:color w:val="000000"/>
          <w:sz w:val="24"/>
          <w:szCs w:val="24"/>
        </w:rPr>
        <w:t>Conexión OLEB DB al DataMart.</w:t>
      </w:r>
      <w:bookmarkEnd w:id="149"/>
    </w:p>
    <w:p w14:paraId="01CCAE0B" w14:textId="77777777" w:rsidR="008B15BE" w:rsidRDefault="00B228B3" w:rsidP="007C0E74">
      <w:pPr>
        <w:pBdr>
          <w:top w:val="nil"/>
          <w:left w:val="nil"/>
          <w:bottom w:val="nil"/>
          <w:right w:val="nil"/>
          <w:between w:val="nil"/>
        </w:pBdr>
        <w:spacing w:after="0" w:line="360" w:lineRule="auto"/>
        <w:ind w:left="1620"/>
        <w:jc w:val="center"/>
        <w:rPr>
          <w:rFonts w:ascii="Times New Roman" w:eastAsia="Times New Roman" w:hAnsi="Times New Roman" w:cs="Times New Roman"/>
          <w:b/>
          <w:color w:val="000000"/>
          <w:sz w:val="24"/>
          <w:szCs w:val="24"/>
        </w:rPr>
      </w:pPr>
      <w:bookmarkStart w:id="150" w:name="_heading=h.4k668n3" w:colFirst="0" w:colLast="0"/>
      <w:bookmarkEnd w:id="150"/>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E0C" w14:textId="77777777" w:rsidR="008B15BE" w:rsidRDefault="008B15BE">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1CCAE0E" w14:textId="77777777"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Flujo de control (tareas de flujo de datos, ejecutar tarea de SQL)</w:t>
      </w:r>
    </w:p>
    <w:p w14:paraId="7F6E21E4" w14:textId="53ED9875" w:rsidR="005952B9" w:rsidRDefault="008A0278" w:rsidP="005952B9">
      <w:pPr>
        <w:keepNext/>
        <w:pBdr>
          <w:top w:val="nil"/>
          <w:left w:val="nil"/>
          <w:bottom w:val="nil"/>
          <w:right w:val="nil"/>
          <w:between w:val="nil"/>
        </w:pBdr>
        <w:spacing w:after="0" w:line="360" w:lineRule="auto"/>
        <w:ind w:left="1440"/>
        <w:jc w:val="center"/>
      </w:pPr>
      <w:r>
        <w:rPr>
          <w:noProof/>
          <w:lang w:val="es-EC" w:eastAsia="es-EC"/>
        </w:rPr>
        <w:drawing>
          <wp:inline distT="0" distB="0" distL="0" distR="0" wp14:anchorId="5CFE9BB1" wp14:editId="5B334B95">
            <wp:extent cx="5089585" cy="238138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7544" cy="2394462"/>
                    </a:xfrm>
                    <a:prstGeom prst="rect">
                      <a:avLst/>
                    </a:prstGeom>
                  </pic:spPr>
                </pic:pic>
              </a:graphicData>
            </a:graphic>
          </wp:inline>
        </w:drawing>
      </w:r>
    </w:p>
    <w:p w14:paraId="01CCAE0F" w14:textId="5E2FE415" w:rsidR="008B15BE" w:rsidRPr="005952B9" w:rsidRDefault="005952B9" w:rsidP="005952B9">
      <w:pPr>
        <w:pBdr>
          <w:top w:val="nil"/>
          <w:left w:val="nil"/>
          <w:bottom w:val="nil"/>
          <w:right w:val="nil"/>
          <w:between w:val="nil"/>
        </w:pBdr>
        <w:spacing w:after="0" w:line="360" w:lineRule="auto"/>
        <w:ind w:left="1620"/>
        <w:jc w:val="center"/>
        <w:rPr>
          <w:rFonts w:ascii="Times New Roman" w:eastAsia="Times New Roman" w:hAnsi="Times New Roman" w:cs="Times New Roman"/>
          <w:b/>
          <w:color w:val="000000"/>
          <w:sz w:val="24"/>
          <w:szCs w:val="24"/>
        </w:rPr>
      </w:pPr>
      <w:bookmarkStart w:id="151" w:name="_Toc78060183"/>
      <w:r w:rsidRPr="005952B9">
        <w:rPr>
          <w:rFonts w:ascii="Times New Roman" w:eastAsia="Times New Roman" w:hAnsi="Times New Roman" w:cs="Times New Roman"/>
          <w:b/>
          <w:color w:val="000000"/>
          <w:sz w:val="24"/>
          <w:szCs w:val="24"/>
        </w:rPr>
        <w:t xml:space="preserve">Figura </w:t>
      </w:r>
      <w:r w:rsidRPr="005952B9">
        <w:rPr>
          <w:rFonts w:ascii="Times New Roman" w:eastAsia="Times New Roman" w:hAnsi="Times New Roman" w:cs="Times New Roman"/>
          <w:b/>
          <w:color w:val="000000"/>
          <w:sz w:val="24"/>
          <w:szCs w:val="24"/>
        </w:rPr>
        <w:fldChar w:fldCharType="begin"/>
      </w:r>
      <w:r w:rsidRPr="005952B9">
        <w:rPr>
          <w:rFonts w:ascii="Times New Roman" w:eastAsia="Times New Roman" w:hAnsi="Times New Roman" w:cs="Times New Roman"/>
          <w:b/>
          <w:color w:val="000000"/>
          <w:sz w:val="24"/>
          <w:szCs w:val="24"/>
        </w:rPr>
        <w:instrText xml:space="preserve"> SEQ Figura \* ARABIC </w:instrText>
      </w:r>
      <w:r w:rsidRPr="005952B9">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16</w:t>
      </w:r>
      <w:r w:rsidRPr="005952B9">
        <w:rPr>
          <w:rFonts w:ascii="Times New Roman" w:eastAsia="Times New Roman" w:hAnsi="Times New Roman" w:cs="Times New Roman"/>
          <w:b/>
          <w:color w:val="000000"/>
          <w:sz w:val="24"/>
          <w:szCs w:val="24"/>
        </w:rPr>
        <w:fldChar w:fldCharType="end"/>
      </w:r>
      <w:r w:rsidRPr="005952B9">
        <w:rPr>
          <w:rFonts w:ascii="Times New Roman" w:eastAsia="Times New Roman" w:hAnsi="Times New Roman" w:cs="Times New Roman"/>
          <w:b/>
          <w:color w:val="000000"/>
          <w:sz w:val="24"/>
          <w:szCs w:val="24"/>
        </w:rPr>
        <w:t xml:space="preserve">. </w:t>
      </w:r>
      <w:r w:rsidRPr="005952B9">
        <w:rPr>
          <w:rFonts w:ascii="Times New Roman" w:eastAsia="Times New Roman" w:hAnsi="Times New Roman" w:cs="Times New Roman"/>
          <w:bCs/>
          <w:color w:val="000000"/>
          <w:sz w:val="24"/>
          <w:szCs w:val="24"/>
        </w:rPr>
        <w:t>Diagrama de flujo de control.</w:t>
      </w:r>
      <w:bookmarkEnd w:id="151"/>
    </w:p>
    <w:p w14:paraId="01CCAE11" w14:textId="77777777" w:rsidR="008B15BE" w:rsidRDefault="00B228B3" w:rsidP="005952B9">
      <w:pPr>
        <w:pBdr>
          <w:top w:val="nil"/>
          <w:left w:val="nil"/>
          <w:bottom w:val="nil"/>
          <w:right w:val="nil"/>
          <w:between w:val="nil"/>
        </w:pBdr>
        <w:spacing w:after="0" w:line="360" w:lineRule="auto"/>
        <w:ind w:left="1620"/>
        <w:jc w:val="center"/>
        <w:rPr>
          <w:rFonts w:ascii="Times New Roman" w:eastAsia="Times New Roman" w:hAnsi="Times New Roman" w:cs="Times New Roman"/>
          <w:color w:val="000000"/>
          <w:sz w:val="24"/>
          <w:szCs w:val="24"/>
        </w:rPr>
      </w:pPr>
      <w:bookmarkStart w:id="152" w:name="_heading=h.2zbgiuw" w:colFirst="0" w:colLast="0"/>
      <w:bookmarkEnd w:id="152"/>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 xml:space="preserve">Autores </w:t>
      </w:r>
    </w:p>
    <w:p w14:paraId="01CCAE12" w14:textId="77777777" w:rsidR="008B15BE" w:rsidRDefault="008B15BE"/>
    <w:p w14:paraId="5D385F89" w14:textId="77777777" w:rsidR="007F01B6" w:rsidRDefault="007F01B6">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20096D0E" w14:textId="77777777" w:rsidR="007F01B6" w:rsidRDefault="007F01B6">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01CCAE13" w14:textId="56B605CD"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Flujo de datos de tarea de migración de área</w:t>
      </w:r>
      <w:r>
        <w:rPr>
          <w:rFonts w:ascii="Times New Roman" w:eastAsia="Times New Roman" w:hAnsi="Times New Roman" w:cs="Times New Roman"/>
          <w:color w:val="000000"/>
          <w:sz w:val="24"/>
          <w:szCs w:val="24"/>
        </w:rPr>
        <w:t>.</w:t>
      </w:r>
    </w:p>
    <w:p w14:paraId="24C4AAB7" w14:textId="7C3DACC4" w:rsidR="005952B9" w:rsidRDefault="00FE32DC" w:rsidP="00FE32DC">
      <w:pPr>
        <w:keepNext/>
        <w:pBdr>
          <w:top w:val="nil"/>
          <w:left w:val="nil"/>
          <w:bottom w:val="nil"/>
          <w:right w:val="nil"/>
          <w:between w:val="nil"/>
        </w:pBdr>
        <w:spacing w:after="0" w:line="360" w:lineRule="auto"/>
        <w:ind w:left="1440"/>
        <w:jc w:val="center"/>
      </w:pPr>
      <w:r>
        <w:rPr>
          <w:noProof/>
          <w:lang w:val="es-EC" w:eastAsia="es-EC"/>
        </w:rPr>
        <w:drawing>
          <wp:inline distT="0" distB="0" distL="0" distR="0" wp14:anchorId="6519E286" wp14:editId="4C18EF1E">
            <wp:extent cx="5135627" cy="4086225"/>
            <wp:effectExtent l="0" t="0" r="825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6104" cy="4094561"/>
                    </a:xfrm>
                    <a:prstGeom prst="rect">
                      <a:avLst/>
                    </a:prstGeom>
                  </pic:spPr>
                </pic:pic>
              </a:graphicData>
            </a:graphic>
          </wp:inline>
        </w:drawing>
      </w:r>
    </w:p>
    <w:p w14:paraId="01CCAE14" w14:textId="1477D3F9" w:rsidR="008B15BE" w:rsidRPr="005952B9" w:rsidRDefault="005952B9" w:rsidP="005952B9">
      <w:pPr>
        <w:spacing w:after="0" w:line="360" w:lineRule="auto"/>
        <w:ind w:left="1620"/>
        <w:jc w:val="center"/>
        <w:rPr>
          <w:rFonts w:ascii="Times New Roman" w:eastAsia="Times New Roman" w:hAnsi="Times New Roman" w:cs="Times New Roman"/>
          <w:b/>
          <w:sz w:val="24"/>
          <w:szCs w:val="24"/>
        </w:rPr>
      </w:pPr>
      <w:bookmarkStart w:id="153" w:name="_Toc78060184"/>
      <w:r w:rsidRPr="005952B9">
        <w:rPr>
          <w:rFonts w:ascii="Times New Roman" w:eastAsia="Times New Roman" w:hAnsi="Times New Roman" w:cs="Times New Roman"/>
          <w:b/>
          <w:sz w:val="24"/>
          <w:szCs w:val="24"/>
        </w:rPr>
        <w:t xml:space="preserve">Figura </w:t>
      </w:r>
      <w:r w:rsidRPr="005952B9">
        <w:rPr>
          <w:rFonts w:ascii="Times New Roman" w:eastAsia="Times New Roman" w:hAnsi="Times New Roman" w:cs="Times New Roman"/>
          <w:b/>
          <w:sz w:val="24"/>
          <w:szCs w:val="24"/>
        </w:rPr>
        <w:fldChar w:fldCharType="begin"/>
      </w:r>
      <w:r w:rsidRPr="005952B9">
        <w:rPr>
          <w:rFonts w:ascii="Times New Roman" w:eastAsia="Times New Roman" w:hAnsi="Times New Roman" w:cs="Times New Roman"/>
          <w:b/>
          <w:sz w:val="24"/>
          <w:szCs w:val="24"/>
        </w:rPr>
        <w:instrText xml:space="preserve"> SEQ Figura \* ARABIC </w:instrText>
      </w:r>
      <w:r w:rsidRPr="005952B9">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17</w:t>
      </w:r>
      <w:r w:rsidRPr="005952B9">
        <w:rPr>
          <w:rFonts w:ascii="Times New Roman" w:eastAsia="Times New Roman" w:hAnsi="Times New Roman" w:cs="Times New Roman"/>
          <w:b/>
          <w:sz w:val="24"/>
          <w:szCs w:val="24"/>
        </w:rPr>
        <w:fldChar w:fldCharType="end"/>
      </w:r>
      <w:r w:rsidRPr="005952B9">
        <w:rPr>
          <w:rFonts w:ascii="Times New Roman" w:eastAsia="Times New Roman" w:hAnsi="Times New Roman" w:cs="Times New Roman"/>
          <w:b/>
          <w:sz w:val="24"/>
          <w:szCs w:val="24"/>
        </w:rPr>
        <w:t xml:space="preserve">. </w:t>
      </w:r>
      <w:r w:rsidR="00462980">
        <w:rPr>
          <w:rFonts w:ascii="Times New Roman" w:eastAsia="Times New Roman" w:hAnsi="Times New Roman" w:cs="Times New Roman"/>
          <w:bCs/>
          <w:sz w:val="24"/>
          <w:szCs w:val="24"/>
        </w:rPr>
        <w:t>Flujo de datos – migración de áreas</w:t>
      </w:r>
      <w:bookmarkEnd w:id="153"/>
    </w:p>
    <w:p w14:paraId="01CCAE16" w14:textId="77777777" w:rsidR="008B15BE" w:rsidRDefault="00B228B3" w:rsidP="005952B9">
      <w:pPr>
        <w:spacing w:after="0" w:line="360" w:lineRule="auto"/>
        <w:ind w:left="1620"/>
        <w:jc w:val="center"/>
        <w:rPr>
          <w:rFonts w:ascii="Times New Roman" w:eastAsia="Times New Roman" w:hAnsi="Times New Roman" w:cs="Times New Roman"/>
          <w:sz w:val="24"/>
          <w:szCs w:val="24"/>
        </w:rPr>
      </w:pPr>
      <w:bookmarkStart w:id="154" w:name="_heading=h.1egqt2p" w:colFirst="0" w:colLast="0"/>
      <w:bookmarkEnd w:id="154"/>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650E4C4F" w14:textId="77777777" w:rsidR="009530F6" w:rsidRDefault="009530F6">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1CCAE18" w14:textId="6D8A132B"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hacer doble clic en la tarea de </w:t>
      </w:r>
      <w:r>
        <w:rPr>
          <w:rFonts w:ascii="Times New Roman" w:eastAsia="Times New Roman" w:hAnsi="Times New Roman" w:cs="Times New Roman"/>
          <w:b/>
          <w:color w:val="000000"/>
          <w:sz w:val="24"/>
          <w:szCs w:val="24"/>
        </w:rPr>
        <w:t xml:space="preserve">Origen AREA </w:t>
      </w:r>
      <w:r>
        <w:rPr>
          <w:rFonts w:ascii="Times New Roman" w:eastAsia="Times New Roman" w:hAnsi="Times New Roman" w:cs="Times New Roman"/>
          <w:color w:val="000000"/>
          <w:sz w:val="24"/>
          <w:szCs w:val="24"/>
        </w:rPr>
        <w:t xml:space="preserve">se establece dentro del editor de ADO.NET la instancia de la conexión a la base de datos transaccional </w:t>
      </w:r>
      <w:r>
        <w:rPr>
          <w:rFonts w:ascii="Times New Roman" w:eastAsia="Times New Roman" w:hAnsi="Times New Roman" w:cs="Times New Roman"/>
          <w:b/>
          <w:color w:val="000000"/>
          <w:sz w:val="24"/>
          <w:szCs w:val="24"/>
        </w:rPr>
        <w:t>BD_ADQUISICIONES</w:t>
      </w:r>
      <w:r>
        <w:rPr>
          <w:rFonts w:ascii="Times New Roman" w:eastAsia="Times New Roman" w:hAnsi="Times New Roman" w:cs="Times New Roman"/>
          <w:color w:val="000000"/>
          <w:sz w:val="24"/>
          <w:szCs w:val="24"/>
        </w:rPr>
        <w:t xml:space="preserve"> y con un texto de comando SQL donde la consulta devuelva el identificador de las áreas, el nombre del departamento y del área como </w:t>
      </w:r>
      <w:r w:rsidR="005E30A4">
        <w:rPr>
          <w:rFonts w:ascii="Times New Roman" w:eastAsia="Times New Roman" w:hAnsi="Times New Roman" w:cs="Times New Roman"/>
          <w:color w:val="000000"/>
          <w:sz w:val="24"/>
          <w:szCs w:val="24"/>
        </w:rPr>
        <w:t>se muestra en</w:t>
      </w:r>
      <w:r>
        <w:rPr>
          <w:rFonts w:ascii="Times New Roman" w:eastAsia="Times New Roman" w:hAnsi="Times New Roman" w:cs="Times New Roman"/>
          <w:color w:val="000000"/>
          <w:sz w:val="24"/>
          <w:szCs w:val="24"/>
        </w:rPr>
        <w:t xml:space="preserve"> la figura </w:t>
      </w:r>
      <w:r w:rsidR="005E30A4">
        <w:rPr>
          <w:rFonts w:ascii="Times New Roman" w:eastAsia="Times New Roman" w:hAnsi="Times New Roman" w:cs="Times New Roman"/>
          <w:color w:val="000000"/>
          <w:sz w:val="24"/>
          <w:szCs w:val="24"/>
        </w:rPr>
        <w:t>18 y en la figura 19 muestra la</w:t>
      </w:r>
      <w:r>
        <w:rPr>
          <w:rFonts w:ascii="Times New Roman" w:eastAsia="Times New Roman" w:hAnsi="Times New Roman" w:cs="Times New Roman"/>
          <w:color w:val="000000"/>
          <w:sz w:val="24"/>
          <w:szCs w:val="24"/>
        </w:rPr>
        <w:t xml:space="preserve"> vista previa</w:t>
      </w:r>
      <w:r w:rsidR="00B67D3B">
        <w:rPr>
          <w:rFonts w:ascii="Times New Roman" w:eastAsia="Times New Roman" w:hAnsi="Times New Roman" w:cs="Times New Roman"/>
          <w:color w:val="000000"/>
          <w:sz w:val="24"/>
          <w:szCs w:val="24"/>
        </w:rPr>
        <w:t xml:space="preserve"> de</w:t>
      </w:r>
      <w:r>
        <w:rPr>
          <w:rFonts w:ascii="Times New Roman" w:eastAsia="Times New Roman" w:hAnsi="Times New Roman" w:cs="Times New Roman"/>
          <w:color w:val="000000"/>
          <w:sz w:val="24"/>
          <w:szCs w:val="24"/>
        </w:rPr>
        <w:t xml:space="preserve"> obte</w:t>
      </w:r>
      <w:r w:rsidR="00B67D3B">
        <w:rPr>
          <w:rFonts w:ascii="Times New Roman" w:eastAsia="Times New Roman" w:hAnsi="Times New Roman" w:cs="Times New Roman"/>
          <w:color w:val="000000"/>
          <w:sz w:val="24"/>
          <w:szCs w:val="24"/>
        </w:rPr>
        <w:t>nción de</w:t>
      </w:r>
      <w:r>
        <w:rPr>
          <w:rFonts w:ascii="Times New Roman" w:eastAsia="Times New Roman" w:hAnsi="Times New Roman" w:cs="Times New Roman"/>
          <w:color w:val="000000"/>
          <w:sz w:val="24"/>
          <w:szCs w:val="24"/>
        </w:rPr>
        <w:t xml:space="preserve"> los resultados de la consulta</w:t>
      </w:r>
      <w:r w:rsidR="005E30A4">
        <w:rPr>
          <w:rFonts w:ascii="Times New Roman" w:eastAsia="Times New Roman" w:hAnsi="Times New Roman" w:cs="Times New Roman"/>
          <w:color w:val="000000"/>
          <w:sz w:val="24"/>
          <w:szCs w:val="24"/>
        </w:rPr>
        <w:t>.</w:t>
      </w:r>
    </w:p>
    <w:p w14:paraId="01CCAE19" w14:textId="77777777" w:rsidR="008B15BE" w:rsidRDefault="008B15BE">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48671491" w14:textId="77777777" w:rsidR="006507FB"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30" wp14:editId="41C4CCBD">
            <wp:extent cx="4539688" cy="4320000"/>
            <wp:effectExtent l="0" t="0" r="0" b="4445"/>
            <wp:docPr id="1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4"/>
                    <a:srcRect/>
                    <a:stretch>
                      <a:fillRect/>
                    </a:stretch>
                  </pic:blipFill>
                  <pic:spPr>
                    <a:xfrm>
                      <a:off x="0" y="0"/>
                      <a:ext cx="4539688" cy="4320000"/>
                    </a:xfrm>
                    <a:prstGeom prst="rect">
                      <a:avLst/>
                    </a:prstGeom>
                    <a:ln/>
                  </pic:spPr>
                </pic:pic>
              </a:graphicData>
            </a:graphic>
          </wp:inline>
        </w:drawing>
      </w:r>
    </w:p>
    <w:p w14:paraId="01CCAE1A" w14:textId="4F571C7C" w:rsidR="008B15BE" w:rsidRPr="006507FB" w:rsidRDefault="006507FB" w:rsidP="006507FB">
      <w:pPr>
        <w:spacing w:after="0" w:line="360" w:lineRule="auto"/>
        <w:ind w:left="1260"/>
        <w:jc w:val="center"/>
        <w:rPr>
          <w:rFonts w:ascii="Times New Roman" w:eastAsia="Times New Roman" w:hAnsi="Times New Roman" w:cs="Times New Roman"/>
          <w:b/>
          <w:sz w:val="24"/>
          <w:szCs w:val="24"/>
        </w:rPr>
      </w:pPr>
      <w:bookmarkStart w:id="155" w:name="_Toc78060185"/>
      <w:r w:rsidRPr="006507FB">
        <w:rPr>
          <w:rFonts w:ascii="Times New Roman" w:eastAsia="Times New Roman" w:hAnsi="Times New Roman" w:cs="Times New Roman"/>
          <w:b/>
          <w:sz w:val="24"/>
          <w:szCs w:val="24"/>
        </w:rPr>
        <w:t xml:space="preserve">Figura </w:t>
      </w:r>
      <w:r w:rsidRPr="006507FB">
        <w:rPr>
          <w:rFonts w:ascii="Times New Roman" w:eastAsia="Times New Roman" w:hAnsi="Times New Roman" w:cs="Times New Roman"/>
          <w:b/>
          <w:sz w:val="24"/>
          <w:szCs w:val="24"/>
        </w:rPr>
        <w:fldChar w:fldCharType="begin"/>
      </w:r>
      <w:r w:rsidRPr="006507FB">
        <w:rPr>
          <w:rFonts w:ascii="Times New Roman" w:eastAsia="Times New Roman" w:hAnsi="Times New Roman" w:cs="Times New Roman"/>
          <w:b/>
          <w:sz w:val="24"/>
          <w:szCs w:val="24"/>
        </w:rPr>
        <w:instrText xml:space="preserve"> SEQ Figura \* ARABIC </w:instrText>
      </w:r>
      <w:r w:rsidRPr="006507FB">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18</w:t>
      </w:r>
      <w:r w:rsidRPr="006507FB">
        <w:rPr>
          <w:rFonts w:ascii="Times New Roman" w:eastAsia="Times New Roman" w:hAnsi="Times New Roman" w:cs="Times New Roman"/>
          <w:b/>
          <w:sz w:val="24"/>
          <w:szCs w:val="24"/>
        </w:rPr>
        <w:fldChar w:fldCharType="end"/>
      </w:r>
      <w:r w:rsidRPr="006507FB">
        <w:rPr>
          <w:rFonts w:ascii="Times New Roman" w:eastAsia="Times New Roman" w:hAnsi="Times New Roman" w:cs="Times New Roman"/>
          <w:b/>
          <w:sz w:val="24"/>
          <w:szCs w:val="24"/>
        </w:rPr>
        <w:t xml:space="preserve">.  </w:t>
      </w:r>
      <w:r w:rsidRPr="006507FB">
        <w:rPr>
          <w:rFonts w:ascii="Times New Roman" w:eastAsia="Times New Roman" w:hAnsi="Times New Roman" w:cs="Times New Roman"/>
          <w:bCs/>
          <w:sz w:val="24"/>
          <w:szCs w:val="24"/>
        </w:rPr>
        <w:t>Editor ADO.NET en tarea de Origen AREA.</w:t>
      </w:r>
      <w:bookmarkEnd w:id="155"/>
    </w:p>
    <w:p w14:paraId="01CCAE1C" w14:textId="77777777" w:rsidR="008B15BE" w:rsidRDefault="00B228B3" w:rsidP="006507FB">
      <w:pPr>
        <w:spacing w:after="0" w:line="360" w:lineRule="auto"/>
        <w:ind w:left="1260"/>
        <w:jc w:val="center"/>
        <w:rPr>
          <w:rFonts w:ascii="Times New Roman" w:eastAsia="Times New Roman" w:hAnsi="Times New Roman" w:cs="Times New Roman"/>
          <w:sz w:val="24"/>
          <w:szCs w:val="24"/>
        </w:rPr>
      </w:pPr>
      <w:bookmarkStart w:id="156" w:name="_heading=h.3ygebqi" w:colFirst="0" w:colLast="0"/>
      <w:bookmarkEnd w:id="156"/>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2CC27E22" w14:textId="77777777" w:rsidR="006507FB"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32" wp14:editId="3907B69E">
            <wp:extent cx="3440191" cy="2520000"/>
            <wp:effectExtent l="0" t="0" r="8255" b="0"/>
            <wp:docPr id="12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3440191" cy="2520000"/>
                    </a:xfrm>
                    <a:prstGeom prst="rect">
                      <a:avLst/>
                    </a:prstGeom>
                    <a:ln/>
                  </pic:spPr>
                </pic:pic>
              </a:graphicData>
            </a:graphic>
          </wp:inline>
        </w:drawing>
      </w:r>
    </w:p>
    <w:p w14:paraId="01CCAE1D" w14:textId="53E00705" w:rsidR="008B15BE" w:rsidRPr="006507FB" w:rsidRDefault="006507FB" w:rsidP="009530F6">
      <w:pPr>
        <w:spacing w:after="0" w:line="360" w:lineRule="auto"/>
        <w:ind w:left="1440"/>
        <w:jc w:val="center"/>
        <w:rPr>
          <w:rFonts w:ascii="Times New Roman" w:eastAsia="Times New Roman" w:hAnsi="Times New Roman" w:cs="Times New Roman"/>
          <w:b/>
          <w:sz w:val="24"/>
          <w:szCs w:val="24"/>
        </w:rPr>
      </w:pPr>
      <w:bookmarkStart w:id="157" w:name="_Toc78060186"/>
      <w:r w:rsidRPr="006507FB">
        <w:rPr>
          <w:rFonts w:ascii="Times New Roman" w:eastAsia="Times New Roman" w:hAnsi="Times New Roman" w:cs="Times New Roman"/>
          <w:b/>
          <w:sz w:val="24"/>
          <w:szCs w:val="24"/>
        </w:rPr>
        <w:t xml:space="preserve">Figura </w:t>
      </w:r>
      <w:r w:rsidRPr="006507FB">
        <w:rPr>
          <w:rFonts w:ascii="Times New Roman" w:eastAsia="Times New Roman" w:hAnsi="Times New Roman" w:cs="Times New Roman"/>
          <w:b/>
          <w:sz w:val="24"/>
          <w:szCs w:val="24"/>
        </w:rPr>
        <w:fldChar w:fldCharType="begin"/>
      </w:r>
      <w:r w:rsidRPr="006507FB">
        <w:rPr>
          <w:rFonts w:ascii="Times New Roman" w:eastAsia="Times New Roman" w:hAnsi="Times New Roman" w:cs="Times New Roman"/>
          <w:b/>
          <w:sz w:val="24"/>
          <w:szCs w:val="24"/>
        </w:rPr>
        <w:instrText xml:space="preserve"> SEQ Figura \* ARABIC </w:instrText>
      </w:r>
      <w:r w:rsidRPr="006507FB">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19</w:t>
      </w:r>
      <w:r w:rsidRPr="006507FB">
        <w:rPr>
          <w:rFonts w:ascii="Times New Roman" w:eastAsia="Times New Roman" w:hAnsi="Times New Roman" w:cs="Times New Roman"/>
          <w:b/>
          <w:sz w:val="24"/>
          <w:szCs w:val="24"/>
        </w:rPr>
        <w:fldChar w:fldCharType="end"/>
      </w:r>
      <w:r w:rsidRPr="006507FB">
        <w:rPr>
          <w:rFonts w:ascii="Times New Roman" w:eastAsia="Times New Roman" w:hAnsi="Times New Roman" w:cs="Times New Roman"/>
          <w:b/>
          <w:sz w:val="24"/>
          <w:szCs w:val="24"/>
        </w:rPr>
        <w:t xml:space="preserve">. </w:t>
      </w:r>
      <w:r w:rsidRPr="006507FB">
        <w:rPr>
          <w:rFonts w:ascii="Times New Roman" w:eastAsia="Times New Roman" w:hAnsi="Times New Roman" w:cs="Times New Roman"/>
          <w:bCs/>
          <w:sz w:val="24"/>
          <w:szCs w:val="24"/>
        </w:rPr>
        <w:t>Resultado en vista previa del editor ADO.NET en tarea de Origen AREA</w:t>
      </w:r>
      <w:r>
        <w:rPr>
          <w:rFonts w:ascii="Times New Roman" w:eastAsia="Times New Roman" w:hAnsi="Times New Roman" w:cs="Times New Roman"/>
          <w:bCs/>
          <w:sz w:val="24"/>
          <w:szCs w:val="24"/>
        </w:rPr>
        <w:t>.</w:t>
      </w:r>
      <w:bookmarkEnd w:id="157"/>
    </w:p>
    <w:p w14:paraId="01CCAE1F" w14:textId="1ADE2CBE" w:rsidR="008B15BE" w:rsidRDefault="00B228B3" w:rsidP="009530F6">
      <w:pPr>
        <w:spacing w:after="0" w:line="360" w:lineRule="auto"/>
        <w:ind w:left="1440"/>
        <w:jc w:val="center"/>
        <w:rPr>
          <w:rFonts w:ascii="Times New Roman" w:eastAsia="Times New Roman" w:hAnsi="Times New Roman" w:cs="Times New Roman"/>
          <w:sz w:val="24"/>
          <w:szCs w:val="24"/>
        </w:rPr>
      </w:pPr>
      <w:bookmarkStart w:id="158" w:name="_heading=h.2dlolyb" w:colFirst="0" w:colLast="0"/>
      <w:bookmarkEnd w:id="158"/>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20" w14:textId="77777777" w:rsidR="008B15BE" w:rsidRDefault="008B15BE">
      <w:pPr>
        <w:spacing w:after="0"/>
        <w:jc w:val="center"/>
        <w:rPr>
          <w:rFonts w:ascii="Times New Roman" w:eastAsia="Times New Roman" w:hAnsi="Times New Roman" w:cs="Times New Roman"/>
          <w:sz w:val="24"/>
          <w:szCs w:val="24"/>
        </w:rPr>
      </w:pPr>
    </w:p>
    <w:p w14:paraId="01CCAE21" w14:textId="25E12245" w:rsidR="008B15BE" w:rsidRDefault="005E30A4">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w:t>
      </w:r>
      <w:r w:rsidR="00B228B3">
        <w:rPr>
          <w:rFonts w:ascii="Times New Roman" w:eastAsia="Times New Roman" w:hAnsi="Times New Roman" w:cs="Times New Roman"/>
          <w:color w:val="000000"/>
          <w:sz w:val="24"/>
          <w:szCs w:val="24"/>
        </w:rPr>
        <w:t xml:space="preserve"> figura </w:t>
      </w:r>
      <w:r w:rsidR="006507FB">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se muestra el</w:t>
      </w:r>
      <w:r w:rsidR="00B228B3">
        <w:rPr>
          <w:rFonts w:ascii="Times New Roman" w:eastAsia="Times New Roman" w:hAnsi="Times New Roman" w:cs="Times New Roman"/>
          <w:color w:val="000000"/>
          <w:sz w:val="24"/>
          <w:szCs w:val="24"/>
        </w:rPr>
        <w:t xml:space="preserve"> establec</w:t>
      </w:r>
      <w:r>
        <w:rPr>
          <w:rFonts w:ascii="Times New Roman" w:eastAsia="Times New Roman" w:hAnsi="Times New Roman" w:cs="Times New Roman"/>
          <w:color w:val="000000"/>
          <w:sz w:val="24"/>
          <w:szCs w:val="24"/>
        </w:rPr>
        <w:t>imiento de</w:t>
      </w:r>
      <w:r w:rsidR="00B228B3">
        <w:rPr>
          <w:rFonts w:ascii="Times New Roman" w:eastAsia="Times New Roman" w:hAnsi="Times New Roman" w:cs="Times New Roman"/>
          <w:color w:val="000000"/>
          <w:sz w:val="24"/>
          <w:szCs w:val="24"/>
        </w:rPr>
        <w:t xml:space="preserve"> la instancia de conexión ADO.NET en la tarea de </w:t>
      </w:r>
      <w:r w:rsidR="00B228B3">
        <w:rPr>
          <w:rFonts w:ascii="Times New Roman" w:eastAsia="Times New Roman" w:hAnsi="Times New Roman" w:cs="Times New Roman"/>
          <w:b/>
          <w:color w:val="000000"/>
          <w:sz w:val="24"/>
          <w:szCs w:val="24"/>
        </w:rPr>
        <w:t xml:space="preserve">Origen DIM_AREA, </w:t>
      </w:r>
      <w:r w:rsidR="00B228B3">
        <w:rPr>
          <w:rFonts w:ascii="Times New Roman" w:eastAsia="Times New Roman" w:hAnsi="Times New Roman" w:cs="Times New Roman"/>
          <w:color w:val="000000"/>
          <w:sz w:val="24"/>
          <w:szCs w:val="24"/>
        </w:rPr>
        <w:t xml:space="preserve">esta tarea ejecuta un comando SQL devolviendo toda la información de la dimensión del </w:t>
      </w:r>
      <w:r w:rsidR="006507FB">
        <w:rPr>
          <w:rFonts w:ascii="Times New Roman" w:eastAsia="Times New Roman" w:hAnsi="Times New Roman" w:cs="Times New Roman"/>
          <w:color w:val="000000"/>
          <w:sz w:val="24"/>
          <w:szCs w:val="24"/>
        </w:rPr>
        <w:t>DataMart</w:t>
      </w:r>
      <w:r w:rsidR="00B228B3">
        <w:rPr>
          <w:rFonts w:ascii="Times New Roman" w:eastAsia="Times New Roman" w:hAnsi="Times New Roman" w:cs="Times New Roman"/>
          <w:color w:val="000000"/>
          <w:sz w:val="24"/>
          <w:szCs w:val="24"/>
        </w:rPr>
        <w:t>.</w:t>
      </w:r>
    </w:p>
    <w:p w14:paraId="05D9EFE4" w14:textId="77777777" w:rsidR="006507FB"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34" wp14:editId="06072D79">
            <wp:extent cx="4267636" cy="4263528"/>
            <wp:effectExtent l="0" t="0" r="0" b="3810"/>
            <wp:docPr id="1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6"/>
                    <a:srcRect l="1194"/>
                    <a:stretch/>
                  </pic:blipFill>
                  <pic:spPr bwMode="auto">
                    <a:xfrm>
                      <a:off x="0" y="0"/>
                      <a:ext cx="4286314" cy="4282188"/>
                    </a:xfrm>
                    <a:prstGeom prst="rect">
                      <a:avLst/>
                    </a:prstGeom>
                    <a:ln>
                      <a:noFill/>
                    </a:ln>
                    <a:extLst>
                      <a:ext uri="{53640926-AAD7-44D8-BBD7-CCE9431645EC}">
                        <a14:shadowObscured xmlns:a14="http://schemas.microsoft.com/office/drawing/2010/main"/>
                      </a:ext>
                    </a:extLst>
                  </pic:spPr>
                </pic:pic>
              </a:graphicData>
            </a:graphic>
          </wp:inline>
        </w:drawing>
      </w:r>
    </w:p>
    <w:p w14:paraId="01CCAE22" w14:textId="474E01C7" w:rsidR="008B15BE" w:rsidRPr="006507FB" w:rsidRDefault="006507FB" w:rsidP="006507FB">
      <w:pPr>
        <w:spacing w:line="360" w:lineRule="auto"/>
        <w:ind w:left="1418"/>
        <w:jc w:val="center"/>
        <w:rPr>
          <w:rFonts w:ascii="Times New Roman" w:eastAsia="Times New Roman" w:hAnsi="Times New Roman" w:cs="Times New Roman"/>
          <w:b/>
          <w:sz w:val="24"/>
          <w:szCs w:val="24"/>
        </w:rPr>
      </w:pPr>
      <w:bookmarkStart w:id="159" w:name="_Toc78060187"/>
      <w:r w:rsidRPr="006507FB">
        <w:rPr>
          <w:rFonts w:ascii="Times New Roman" w:eastAsia="Times New Roman" w:hAnsi="Times New Roman" w:cs="Times New Roman"/>
          <w:b/>
          <w:sz w:val="24"/>
          <w:szCs w:val="24"/>
        </w:rPr>
        <w:t xml:space="preserve">Figura </w:t>
      </w:r>
      <w:r w:rsidRPr="006507FB">
        <w:rPr>
          <w:rFonts w:ascii="Times New Roman" w:eastAsia="Times New Roman" w:hAnsi="Times New Roman" w:cs="Times New Roman"/>
          <w:b/>
          <w:sz w:val="24"/>
          <w:szCs w:val="24"/>
        </w:rPr>
        <w:fldChar w:fldCharType="begin"/>
      </w:r>
      <w:r w:rsidRPr="006507FB">
        <w:rPr>
          <w:rFonts w:ascii="Times New Roman" w:eastAsia="Times New Roman" w:hAnsi="Times New Roman" w:cs="Times New Roman"/>
          <w:b/>
          <w:sz w:val="24"/>
          <w:szCs w:val="24"/>
        </w:rPr>
        <w:instrText xml:space="preserve"> SEQ Figura \* ARABIC </w:instrText>
      </w:r>
      <w:r w:rsidRPr="006507FB">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20</w:t>
      </w:r>
      <w:r w:rsidRPr="006507FB">
        <w:rPr>
          <w:rFonts w:ascii="Times New Roman" w:eastAsia="Times New Roman" w:hAnsi="Times New Roman" w:cs="Times New Roman"/>
          <w:b/>
          <w:sz w:val="24"/>
          <w:szCs w:val="24"/>
        </w:rPr>
        <w:fldChar w:fldCharType="end"/>
      </w:r>
      <w:r w:rsidRPr="006507FB">
        <w:rPr>
          <w:rFonts w:ascii="Times New Roman" w:eastAsia="Times New Roman" w:hAnsi="Times New Roman" w:cs="Times New Roman"/>
          <w:b/>
          <w:sz w:val="24"/>
          <w:szCs w:val="24"/>
        </w:rPr>
        <w:t xml:space="preserve">. </w:t>
      </w:r>
      <w:r w:rsidRPr="006507FB">
        <w:rPr>
          <w:rFonts w:ascii="Times New Roman" w:eastAsia="Times New Roman" w:hAnsi="Times New Roman" w:cs="Times New Roman"/>
          <w:bCs/>
          <w:sz w:val="24"/>
          <w:szCs w:val="24"/>
        </w:rPr>
        <w:t>Editor ADO.NET en tarea de Origen DIM_AREA.</w:t>
      </w:r>
      <w:bookmarkEnd w:id="159"/>
    </w:p>
    <w:p w14:paraId="01CCAE24" w14:textId="77777777" w:rsidR="008B15BE" w:rsidRDefault="00B228B3" w:rsidP="006507FB">
      <w:pPr>
        <w:spacing w:line="360" w:lineRule="auto"/>
        <w:ind w:left="1418"/>
        <w:jc w:val="center"/>
        <w:rPr>
          <w:rFonts w:ascii="Times New Roman" w:eastAsia="Times New Roman" w:hAnsi="Times New Roman" w:cs="Times New Roman"/>
          <w:sz w:val="24"/>
          <w:szCs w:val="24"/>
        </w:rPr>
      </w:pPr>
      <w:bookmarkStart w:id="160" w:name="_heading=h.sqyw64" w:colFirst="0" w:colLast="0"/>
      <w:bookmarkEnd w:id="160"/>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25" w14:textId="21E9A51B" w:rsidR="008B15BE" w:rsidRDefault="00B228B3">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DM_ADQUISICIONES </w:t>
      </w:r>
      <w:r>
        <w:rPr>
          <w:rFonts w:ascii="Times New Roman" w:eastAsia="Times New Roman" w:hAnsi="Times New Roman" w:cs="Times New Roman"/>
          <w:color w:val="000000"/>
          <w:sz w:val="24"/>
          <w:szCs w:val="24"/>
        </w:rPr>
        <w:t>para posteriormente realizar tareas de mantenimiento como verificación para nuevos registros y modificación como se observa en la figura 2</w:t>
      </w:r>
      <w:r w:rsidR="006507F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p w14:paraId="1B6FC6C4" w14:textId="4D4301D7" w:rsidR="009530F6" w:rsidRDefault="009530F6" w:rsidP="009530F6">
      <w:pPr>
        <w:pBdr>
          <w:top w:val="nil"/>
          <w:left w:val="nil"/>
          <w:bottom w:val="nil"/>
          <w:right w:val="nil"/>
          <w:between w:val="nil"/>
        </w:pBdr>
        <w:spacing w:line="360" w:lineRule="auto"/>
        <w:ind w:left="1440"/>
        <w:jc w:val="center"/>
        <w:rPr>
          <w:rFonts w:ascii="Times New Roman" w:eastAsia="Times New Roman" w:hAnsi="Times New Roman" w:cs="Times New Roman"/>
          <w:color w:val="000000"/>
          <w:sz w:val="24"/>
          <w:szCs w:val="24"/>
        </w:rPr>
      </w:pPr>
      <w:r>
        <w:rPr>
          <w:noProof/>
          <w:lang w:val="es-EC" w:eastAsia="es-EC"/>
        </w:rPr>
        <mc:AlternateContent>
          <mc:Choice Requires="wps">
            <w:drawing>
              <wp:anchor distT="0" distB="0" distL="114300" distR="114300" simplePos="0" relativeHeight="251658246" behindDoc="0" locked="0" layoutInCell="1" allowOverlap="1" wp14:anchorId="70B61BAD" wp14:editId="68BC15EB">
                <wp:simplePos x="0" y="0"/>
                <wp:positionH relativeFrom="margin">
                  <wp:posOffset>1112196</wp:posOffset>
                </wp:positionH>
                <wp:positionV relativeFrom="paragraph">
                  <wp:posOffset>3675159</wp:posOffset>
                </wp:positionV>
                <wp:extent cx="4705350" cy="619125"/>
                <wp:effectExtent l="0" t="0" r="0" b="9525"/>
                <wp:wrapSquare wrapText="bothSides"/>
                <wp:docPr id="142" name="Cuadro de texto 142"/>
                <wp:cNvGraphicFramePr/>
                <a:graphic xmlns:a="http://schemas.openxmlformats.org/drawingml/2006/main">
                  <a:graphicData uri="http://schemas.microsoft.com/office/word/2010/wordprocessingShape">
                    <wps:wsp>
                      <wps:cNvSpPr txBox="1"/>
                      <wps:spPr>
                        <a:xfrm>
                          <a:off x="0" y="0"/>
                          <a:ext cx="4705350" cy="619125"/>
                        </a:xfrm>
                        <a:prstGeom prst="rect">
                          <a:avLst/>
                        </a:prstGeom>
                        <a:solidFill>
                          <a:prstClr val="white"/>
                        </a:solidFill>
                        <a:ln>
                          <a:noFill/>
                        </a:ln>
                      </wps:spPr>
                      <wps:txbx>
                        <w:txbxContent>
                          <w:p w14:paraId="7DBCE16A" w14:textId="47D4D403" w:rsidR="006507FB" w:rsidRPr="009A48AD" w:rsidRDefault="006507FB" w:rsidP="006507FB">
                            <w:pPr>
                              <w:pStyle w:val="Descripcin"/>
                              <w:spacing w:line="276" w:lineRule="auto"/>
                              <w:jc w:val="center"/>
                              <w:rPr>
                                <w:rFonts w:ascii="Times New Roman" w:eastAsia="Times New Roman" w:hAnsi="Times New Roman" w:cs="Times New Roman"/>
                                <w:bCs/>
                                <w:i w:val="0"/>
                                <w:iCs w:val="0"/>
                                <w:color w:val="auto"/>
                                <w:sz w:val="24"/>
                                <w:szCs w:val="24"/>
                              </w:rPr>
                            </w:pPr>
                            <w:bookmarkStart w:id="161" w:name="_Toc78060188"/>
                            <w:r w:rsidRPr="009A48AD">
                              <w:rPr>
                                <w:rFonts w:ascii="Times New Roman" w:hAnsi="Times New Roman" w:cs="Times New Roman"/>
                                <w:b/>
                                <w:bCs/>
                                <w:i w:val="0"/>
                                <w:iCs w:val="0"/>
                                <w:color w:val="auto"/>
                                <w:sz w:val="24"/>
                                <w:szCs w:val="24"/>
                              </w:rPr>
                              <w:t xml:space="preserve">Figura </w:t>
                            </w:r>
                            <w:r w:rsidRPr="009A48AD">
                              <w:rPr>
                                <w:rFonts w:ascii="Times New Roman" w:hAnsi="Times New Roman" w:cs="Times New Roman"/>
                                <w:b/>
                                <w:bCs/>
                                <w:i w:val="0"/>
                                <w:iCs w:val="0"/>
                                <w:color w:val="auto"/>
                                <w:sz w:val="24"/>
                                <w:szCs w:val="24"/>
                              </w:rPr>
                              <w:fldChar w:fldCharType="begin"/>
                            </w:r>
                            <w:r w:rsidRPr="009A48AD">
                              <w:rPr>
                                <w:rFonts w:ascii="Times New Roman" w:hAnsi="Times New Roman" w:cs="Times New Roman"/>
                                <w:b/>
                                <w:bCs/>
                                <w:i w:val="0"/>
                                <w:iCs w:val="0"/>
                                <w:color w:val="auto"/>
                                <w:sz w:val="24"/>
                                <w:szCs w:val="24"/>
                              </w:rPr>
                              <w:instrText xml:space="preserve"> SEQ Figura \* ARABIC </w:instrText>
                            </w:r>
                            <w:r w:rsidRPr="009A48AD">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21</w:t>
                            </w:r>
                            <w:r w:rsidRPr="009A48AD">
                              <w:rPr>
                                <w:rFonts w:ascii="Times New Roman" w:hAnsi="Times New Roman" w:cs="Times New Roman"/>
                                <w:b/>
                                <w:bCs/>
                                <w:i w:val="0"/>
                                <w:iCs w:val="0"/>
                                <w:color w:val="auto"/>
                                <w:sz w:val="24"/>
                                <w:szCs w:val="24"/>
                              </w:rPr>
                              <w:fldChar w:fldCharType="end"/>
                            </w:r>
                            <w:r w:rsidRPr="009A48AD">
                              <w:rPr>
                                <w:rFonts w:ascii="Times New Roman" w:hAnsi="Times New Roman" w:cs="Times New Roman"/>
                                <w:b/>
                                <w:bCs/>
                                <w:i w:val="0"/>
                                <w:iCs w:val="0"/>
                                <w:color w:val="auto"/>
                                <w:sz w:val="24"/>
                                <w:szCs w:val="24"/>
                              </w:rPr>
                              <w:t>.</w:t>
                            </w:r>
                            <w:r w:rsidRPr="009A48AD">
                              <w:rPr>
                                <w:rFonts w:ascii="Times New Roman" w:hAnsi="Times New Roman" w:cs="Times New Roman"/>
                                <w:i w:val="0"/>
                                <w:iCs w:val="0"/>
                                <w:color w:val="auto"/>
                                <w:sz w:val="24"/>
                                <w:szCs w:val="24"/>
                              </w:rPr>
                              <w:t xml:space="preserve"> </w:t>
                            </w:r>
                            <w:r w:rsidRPr="009A48AD">
                              <w:rPr>
                                <w:rFonts w:ascii="Times New Roman" w:eastAsia="Times New Roman" w:hAnsi="Times New Roman" w:cs="Times New Roman"/>
                                <w:bCs/>
                                <w:i w:val="0"/>
                                <w:iCs w:val="0"/>
                                <w:color w:val="auto"/>
                                <w:sz w:val="24"/>
                                <w:szCs w:val="24"/>
                              </w:rPr>
                              <w:t>Resultado en vista previa de nuevos y modificación de registros.</w:t>
                            </w:r>
                            <w:bookmarkEnd w:id="161"/>
                          </w:p>
                          <w:p w14:paraId="4EFB35F4" w14:textId="29932F1C" w:rsidR="006507FB" w:rsidRPr="009A48AD" w:rsidRDefault="006507FB" w:rsidP="006507FB">
                            <w:pPr>
                              <w:spacing w:line="276" w:lineRule="auto"/>
                              <w:jc w:val="center"/>
                              <w:rPr>
                                <w:rFonts w:ascii="Times New Roman" w:hAnsi="Times New Roman" w:cs="Times New Roman"/>
                                <w:sz w:val="24"/>
                                <w:szCs w:val="24"/>
                              </w:rPr>
                            </w:pPr>
                            <w:r w:rsidRPr="009A48AD">
                              <w:rPr>
                                <w:rFonts w:ascii="Times New Roman" w:hAnsi="Times New Roman" w:cs="Times New Roman"/>
                                <w:b/>
                                <w:bCs/>
                                <w:sz w:val="24"/>
                                <w:szCs w:val="24"/>
                              </w:rPr>
                              <w:t>Fuente:</w:t>
                            </w:r>
                            <w:r w:rsidRPr="009A48AD">
                              <w:rPr>
                                <w:rFonts w:ascii="Times New Roman" w:hAnsi="Times New Roman" w:cs="Times New Roman"/>
                                <w:sz w:val="24"/>
                                <w:szCs w:val="24"/>
                              </w:rPr>
                              <w:t xml:space="preserve">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61BAD" id="_x0000_t202" coordsize="21600,21600" o:spt="202" path="m,l,21600r21600,l21600,xe">
                <v:stroke joinstyle="miter"/>
                <v:path gradientshapeok="t" o:connecttype="rect"/>
              </v:shapetype>
              <v:shape id="Cuadro de texto 142" o:spid="_x0000_s1117" type="#_x0000_t202" style="position:absolute;left:0;text-align:left;margin-left:87.55pt;margin-top:289.4pt;width:370.5pt;height:48.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" stroked="f">
                <v:textbox inset="0,0,0,0">
                  <w:txbxContent>
                    <w:p w14:paraId="7DBCE16A" w14:textId="47D4D403" w:rsidR="006507FB" w:rsidRPr="009A48AD" w:rsidRDefault="006507FB" w:rsidP="006507FB">
                      <w:pPr>
                        <w:pStyle w:val="Descripcin"/>
                        <w:spacing w:line="276" w:lineRule="auto"/>
                        <w:jc w:val="center"/>
                        <w:rPr>
                          <w:rFonts w:ascii="Times New Roman" w:eastAsia="Times New Roman" w:hAnsi="Times New Roman" w:cs="Times New Roman"/>
                          <w:bCs/>
                          <w:i w:val="0"/>
                          <w:iCs w:val="0"/>
                          <w:color w:val="auto"/>
                          <w:sz w:val="24"/>
                          <w:szCs w:val="24"/>
                        </w:rPr>
                      </w:pPr>
                      <w:bookmarkStart w:id="162" w:name="_Toc78060188"/>
                      <w:r w:rsidRPr="009A48AD">
                        <w:rPr>
                          <w:rFonts w:ascii="Times New Roman" w:hAnsi="Times New Roman" w:cs="Times New Roman"/>
                          <w:b/>
                          <w:bCs/>
                          <w:i w:val="0"/>
                          <w:iCs w:val="0"/>
                          <w:color w:val="auto"/>
                          <w:sz w:val="24"/>
                          <w:szCs w:val="24"/>
                        </w:rPr>
                        <w:t xml:space="preserve">Figura </w:t>
                      </w:r>
                      <w:r w:rsidRPr="009A48AD">
                        <w:rPr>
                          <w:rFonts w:ascii="Times New Roman" w:hAnsi="Times New Roman" w:cs="Times New Roman"/>
                          <w:b/>
                          <w:bCs/>
                          <w:i w:val="0"/>
                          <w:iCs w:val="0"/>
                          <w:color w:val="auto"/>
                          <w:sz w:val="24"/>
                          <w:szCs w:val="24"/>
                        </w:rPr>
                        <w:fldChar w:fldCharType="begin"/>
                      </w:r>
                      <w:r w:rsidRPr="009A48AD">
                        <w:rPr>
                          <w:rFonts w:ascii="Times New Roman" w:hAnsi="Times New Roman" w:cs="Times New Roman"/>
                          <w:b/>
                          <w:bCs/>
                          <w:i w:val="0"/>
                          <w:iCs w:val="0"/>
                          <w:color w:val="auto"/>
                          <w:sz w:val="24"/>
                          <w:szCs w:val="24"/>
                        </w:rPr>
                        <w:instrText xml:space="preserve"> SEQ Figura \* ARABIC </w:instrText>
                      </w:r>
                      <w:r w:rsidRPr="009A48AD">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21</w:t>
                      </w:r>
                      <w:r w:rsidRPr="009A48AD">
                        <w:rPr>
                          <w:rFonts w:ascii="Times New Roman" w:hAnsi="Times New Roman" w:cs="Times New Roman"/>
                          <w:b/>
                          <w:bCs/>
                          <w:i w:val="0"/>
                          <w:iCs w:val="0"/>
                          <w:color w:val="auto"/>
                          <w:sz w:val="24"/>
                          <w:szCs w:val="24"/>
                        </w:rPr>
                        <w:fldChar w:fldCharType="end"/>
                      </w:r>
                      <w:r w:rsidRPr="009A48AD">
                        <w:rPr>
                          <w:rFonts w:ascii="Times New Roman" w:hAnsi="Times New Roman" w:cs="Times New Roman"/>
                          <w:b/>
                          <w:bCs/>
                          <w:i w:val="0"/>
                          <w:iCs w:val="0"/>
                          <w:color w:val="auto"/>
                          <w:sz w:val="24"/>
                          <w:szCs w:val="24"/>
                        </w:rPr>
                        <w:t>.</w:t>
                      </w:r>
                      <w:r w:rsidRPr="009A48AD">
                        <w:rPr>
                          <w:rFonts w:ascii="Times New Roman" w:hAnsi="Times New Roman" w:cs="Times New Roman"/>
                          <w:i w:val="0"/>
                          <w:iCs w:val="0"/>
                          <w:color w:val="auto"/>
                          <w:sz w:val="24"/>
                          <w:szCs w:val="24"/>
                        </w:rPr>
                        <w:t xml:space="preserve"> </w:t>
                      </w:r>
                      <w:r w:rsidRPr="009A48AD">
                        <w:rPr>
                          <w:rFonts w:ascii="Times New Roman" w:eastAsia="Times New Roman" w:hAnsi="Times New Roman" w:cs="Times New Roman"/>
                          <w:bCs/>
                          <w:i w:val="0"/>
                          <w:iCs w:val="0"/>
                          <w:color w:val="auto"/>
                          <w:sz w:val="24"/>
                          <w:szCs w:val="24"/>
                        </w:rPr>
                        <w:t>Resultado en vista previa de nuevos y modificación de registros.</w:t>
                      </w:r>
                      <w:bookmarkEnd w:id="162"/>
                    </w:p>
                    <w:p w14:paraId="4EFB35F4" w14:textId="29932F1C" w:rsidR="006507FB" w:rsidRPr="009A48AD" w:rsidRDefault="006507FB" w:rsidP="006507FB">
                      <w:pPr>
                        <w:spacing w:line="276" w:lineRule="auto"/>
                        <w:jc w:val="center"/>
                        <w:rPr>
                          <w:rFonts w:ascii="Times New Roman" w:hAnsi="Times New Roman" w:cs="Times New Roman"/>
                          <w:sz w:val="24"/>
                          <w:szCs w:val="24"/>
                        </w:rPr>
                      </w:pPr>
                      <w:r w:rsidRPr="009A48AD">
                        <w:rPr>
                          <w:rFonts w:ascii="Times New Roman" w:hAnsi="Times New Roman" w:cs="Times New Roman"/>
                          <w:b/>
                          <w:bCs/>
                          <w:sz w:val="24"/>
                          <w:szCs w:val="24"/>
                        </w:rPr>
                        <w:t>Fuente:</w:t>
                      </w:r>
                      <w:r w:rsidRPr="009A48AD">
                        <w:rPr>
                          <w:rFonts w:ascii="Times New Roman" w:hAnsi="Times New Roman" w:cs="Times New Roman"/>
                          <w:sz w:val="24"/>
                          <w:szCs w:val="24"/>
                        </w:rPr>
                        <w:t xml:space="preserve"> Autores</w:t>
                      </w:r>
                    </w:p>
                  </w:txbxContent>
                </v:textbox>
                <w10:wrap type="square" anchorx="margin"/>
              </v:shape>
            </w:pict>
          </mc:Fallback>
        </mc:AlternateContent>
      </w:r>
      <w:r>
        <w:rPr>
          <w:noProof/>
          <w:lang w:val="es-EC" w:eastAsia="es-EC"/>
        </w:rPr>
        <w:drawing>
          <wp:inline distT="0" distB="0" distL="0" distR="0" wp14:anchorId="408CFBFF" wp14:editId="7BAC2C84">
            <wp:extent cx="3407410" cy="3514090"/>
            <wp:effectExtent l="0" t="0" r="2540" b="0"/>
            <wp:docPr id="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3407410" cy="3514090"/>
                    </a:xfrm>
                    <a:prstGeom prst="rect">
                      <a:avLst/>
                    </a:prstGeom>
                    <a:ln/>
                  </pic:spPr>
                </pic:pic>
              </a:graphicData>
            </a:graphic>
          </wp:inline>
        </w:drawing>
      </w:r>
    </w:p>
    <w:p w14:paraId="01CCAE29" w14:textId="39AC4BED" w:rsidR="008B15BE" w:rsidRDefault="008B15BE" w:rsidP="009530F6">
      <w:pPr>
        <w:spacing w:after="0"/>
        <w:jc w:val="center"/>
        <w:rPr>
          <w:b/>
        </w:rPr>
      </w:pPr>
    </w:p>
    <w:p w14:paraId="7E33F7FC" w14:textId="39856366" w:rsidR="005E30A4" w:rsidRDefault="00B228B3" w:rsidP="009530F6">
      <w:pPr>
        <w:rPr>
          <w:rFonts w:ascii="Times New Roman" w:eastAsia="Times New Roman" w:hAnsi="Times New Roman" w:cs="Times New Roman"/>
          <w:color w:val="000000"/>
          <w:sz w:val="24"/>
          <w:szCs w:val="24"/>
        </w:rPr>
      </w:pPr>
      <w:r>
        <w:rPr>
          <w:noProof/>
          <w:lang w:val="es-EC" w:eastAsia="es-EC"/>
        </w:rPr>
        <mc:AlternateContent>
          <mc:Choice Requires="wps">
            <w:drawing>
              <wp:anchor distT="0" distB="0" distL="114300" distR="114300" simplePos="0" relativeHeight="251658242" behindDoc="0" locked="0" layoutInCell="1" hidden="0" allowOverlap="1" wp14:anchorId="01CCAF38" wp14:editId="03EDA82F">
                <wp:simplePos x="0" y="0"/>
                <wp:positionH relativeFrom="column">
                  <wp:posOffset>1143000</wp:posOffset>
                </wp:positionH>
                <wp:positionV relativeFrom="paragraph">
                  <wp:posOffset>266700</wp:posOffset>
                </wp:positionV>
                <wp:extent cx="4229100" cy="12700"/>
                <wp:effectExtent l="0" t="0" r="0" b="0"/>
                <wp:wrapSquare wrapText="bothSides" distT="0" distB="0" distL="114300" distR="114300"/>
                <wp:docPr id="78" name="Rectángulo 78"/>
                <wp:cNvGraphicFramePr/>
                <a:graphic xmlns:a="http://schemas.openxmlformats.org/drawingml/2006/main">
                  <a:graphicData uri="http://schemas.microsoft.com/office/word/2010/wordprocessingShape">
                    <wps:wsp>
                      <wps:cNvSpPr/>
                      <wps:spPr>
                        <a:xfrm>
                          <a:off x="3231450" y="3779683"/>
                          <a:ext cx="4229100" cy="635"/>
                        </a:xfrm>
                        <a:prstGeom prst="rect">
                          <a:avLst/>
                        </a:prstGeom>
                        <a:solidFill>
                          <a:srgbClr val="FFFFFF"/>
                        </a:solidFill>
                        <a:ln>
                          <a:noFill/>
                        </a:ln>
                      </wps:spPr>
                      <wps:txbx>
                        <w:txbxContent>
                          <w:p w14:paraId="01CCAFC5" w14:textId="77777777" w:rsidR="008B15BE" w:rsidRDefault="00B228B3">
                            <w:pPr>
                              <w:spacing w:after="0" w:line="240" w:lineRule="auto"/>
                              <w:jc w:val="center"/>
                              <w:textDirection w:val="btLr"/>
                            </w:pPr>
                            <w:r>
                              <w:rPr>
                                <w:rFonts w:ascii="Times New Roman" w:eastAsia="Times New Roman" w:hAnsi="Times New Roman" w:cs="Times New Roman"/>
                                <w:b/>
                                <w:color w:val="000000"/>
                                <w:sz w:val="24"/>
                              </w:rPr>
                              <w:t xml:space="preserve">Figura  SEQ Figura \* ARABIC 23. </w:t>
                            </w:r>
                            <w:r>
                              <w:rPr>
                                <w:rFonts w:ascii="Times New Roman" w:eastAsia="Times New Roman" w:hAnsi="Times New Roman" w:cs="Times New Roman"/>
                                <w:color w:val="000000"/>
                                <w:sz w:val="24"/>
                              </w:rPr>
                              <w:t>Resultado en vista previa en DM_ADQUISICIONES</w:t>
                            </w:r>
                          </w:p>
                          <w:p w14:paraId="01CCAFC6" w14:textId="77777777" w:rsidR="008B15BE" w:rsidRDefault="00B228B3">
                            <w:pPr>
                              <w:spacing w:after="0" w:line="240" w:lineRule="auto"/>
                              <w:ind w:left="1275"/>
                              <w:textDirection w:val="btLr"/>
                            </w:pPr>
                            <w:r>
                              <w:rPr>
                                <w:rFonts w:ascii="Times New Roman" w:eastAsia="Times New Roman" w:hAnsi="Times New Roman" w:cs="Times New Roman"/>
                                <w:b/>
                                <w:color w:val="000000"/>
                                <w:sz w:val="24"/>
                              </w:rPr>
                              <w:t xml:space="preserve">                    Fuente: </w:t>
                            </w:r>
                            <w:r>
                              <w:rPr>
                                <w:rFonts w:ascii="Times New Roman" w:eastAsia="Times New Roman" w:hAnsi="Times New Roman" w:cs="Times New Roman"/>
                                <w:color w:val="000000"/>
                                <w:sz w:val="24"/>
                              </w:rPr>
                              <w:t>Autores</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CCAF38" id="Rectángulo 78" o:spid="_x0000_s1118" style="position:absolute;margin-left:90pt;margin-top:21pt;width:333pt;height:1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" stroked="f">
                <v:textbox inset="0,0,0,0">
                  <w:txbxContent>
                    <w:p w14:paraId="01CCAFC5" w14:textId="77777777" w:rsidR="008B15BE" w:rsidRDefault="00B228B3">
                      <w:pPr>
                        <w:spacing w:after="0" w:line="240" w:lineRule="auto"/>
                        <w:jc w:val="center"/>
                        <w:textDirection w:val="btLr"/>
                      </w:pPr>
                      <w:proofErr w:type="gramStart"/>
                      <w:r>
                        <w:rPr>
                          <w:rFonts w:ascii="Times New Roman" w:eastAsia="Times New Roman" w:hAnsi="Times New Roman" w:cs="Times New Roman"/>
                          <w:b/>
                          <w:color w:val="000000"/>
                          <w:sz w:val="24"/>
                        </w:rPr>
                        <w:t>Figura  SEQ</w:t>
                      </w:r>
                      <w:proofErr w:type="gramEnd"/>
                      <w:r>
                        <w:rPr>
                          <w:rFonts w:ascii="Times New Roman" w:eastAsia="Times New Roman" w:hAnsi="Times New Roman" w:cs="Times New Roman"/>
                          <w:b/>
                          <w:color w:val="000000"/>
                          <w:sz w:val="24"/>
                        </w:rPr>
                        <w:t xml:space="preserve"> Figura \* ARABIC 23. </w:t>
                      </w:r>
                      <w:r>
                        <w:rPr>
                          <w:rFonts w:ascii="Times New Roman" w:eastAsia="Times New Roman" w:hAnsi="Times New Roman" w:cs="Times New Roman"/>
                          <w:color w:val="000000"/>
                          <w:sz w:val="24"/>
                        </w:rPr>
                        <w:t>Resultado en vista previa en DM_ADQUISICIONES</w:t>
                      </w:r>
                    </w:p>
                    <w:p w14:paraId="01CCAFC6" w14:textId="77777777" w:rsidR="008B15BE" w:rsidRDefault="00B228B3">
                      <w:pPr>
                        <w:spacing w:after="0" w:line="240" w:lineRule="auto"/>
                        <w:ind w:left="1275"/>
                        <w:textDirection w:val="btLr"/>
                      </w:pPr>
                      <w:r>
                        <w:rPr>
                          <w:rFonts w:ascii="Times New Roman" w:eastAsia="Times New Roman" w:hAnsi="Times New Roman" w:cs="Times New Roman"/>
                          <w:b/>
                          <w:color w:val="000000"/>
                          <w:sz w:val="24"/>
                        </w:rPr>
                        <w:t xml:space="preserve">                    Fuente: </w:t>
                      </w:r>
                      <w:r>
                        <w:rPr>
                          <w:rFonts w:ascii="Times New Roman" w:eastAsia="Times New Roman" w:hAnsi="Times New Roman" w:cs="Times New Roman"/>
                          <w:color w:val="000000"/>
                          <w:sz w:val="24"/>
                        </w:rPr>
                        <w:t>Autores</w:t>
                      </w:r>
                    </w:p>
                  </w:txbxContent>
                </v:textbox>
                <w10:wrap type="square"/>
              </v:rect>
            </w:pict>
          </mc:Fallback>
        </mc:AlternateContent>
      </w:r>
    </w:p>
    <w:p w14:paraId="40F3F1AC" w14:textId="77777777" w:rsidR="005E30A4" w:rsidRDefault="005E30A4">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1AEC3F9D" w14:textId="77777777" w:rsidR="005E30A4" w:rsidRDefault="005E30A4">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1CCAE34" w14:textId="74511C16"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herramienta de </w:t>
      </w:r>
      <w:r>
        <w:rPr>
          <w:rFonts w:ascii="Times New Roman" w:eastAsia="Times New Roman" w:hAnsi="Times New Roman" w:cs="Times New Roman"/>
          <w:b/>
          <w:color w:val="000000"/>
          <w:sz w:val="24"/>
          <w:szCs w:val="24"/>
        </w:rPr>
        <w:t xml:space="preserve">Ordenar AREA </w:t>
      </w:r>
      <w:r>
        <w:rPr>
          <w:rFonts w:ascii="Times New Roman" w:eastAsia="Times New Roman" w:hAnsi="Times New Roman" w:cs="Times New Roman"/>
          <w:color w:val="000000"/>
          <w:sz w:val="24"/>
          <w:szCs w:val="24"/>
        </w:rPr>
        <w:t xml:space="preserve">se especifican las columnas que se ordenan, además de establecer el criterio de ordenación de cada una de ellas, en el caso del ordenamiento sobre la consulta que se realizó a la base de datos transaccional </w:t>
      </w:r>
      <w:r>
        <w:rPr>
          <w:rFonts w:ascii="Times New Roman" w:eastAsia="Times New Roman" w:hAnsi="Times New Roman" w:cs="Times New Roman"/>
          <w:b/>
          <w:color w:val="000000"/>
          <w:sz w:val="24"/>
          <w:szCs w:val="24"/>
        </w:rPr>
        <w:t>BD_ADQUISICIONES</w:t>
      </w:r>
      <w:r>
        <w:rPr>
          <w:rFonts w:ascii="Times New Roman" w:eastAsia="Times New Roman" w:hAnsi="Times New Roman" w:cs="Times New Roman"/>
          <w:color w:val="000000"/>
          <w:sz w:val="24"/>
          <w:szCs w:val="24"/>
        </w:rPr>
        <w:t xml:space="preserve"> se especifica como columna de entrada el identificador del área, y se establece un tipo de orden ascendente de uno en uno como se</w:t>
      </w:r>
      <w:r w:rsidR="00D07524">
        <w:rPr>
          <w:rFonts w:ascii="Times New Roman" w:eastAsia="Times New Roman" w:hAnsi="Times New Roman" w:cs="Times New Roman"/>
          <w:color w:val="000000"/>
          <w:sz w:val="24"/>
          <w:szCs w:val="24"/>
        </w:rPr>
        <w:t xml:space="preserve"> muestra</w:t>
      </w:r>
      <w:r>
        <w:rPr>
          <w:rFonts w:ascii="Times New Roman" w:eastAsia="Times New Roman" w:hAnsi="Times New Roman" w:cs="Times New Roman"/>
          <w:color w:val="000000"/>
          <w:sz w:val="24"/>
          <w:szCs w:val="24"/>
        </w:rPr>
        <w:t xml:space="preserve"> en la Figura 2</w:t>
      </w:r>
      <w:r w:rsidR="00D0752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2501C568"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82B8FDB" w14:textId="77777777" w:rsidR="00D07524"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3A" wp14:editId="3B40AC6D">
            <wp:extent cx="4629101" cy="5354198"/>
            <wp:effectExtent l="0" t="0" r="635" b="0"/>
            <wp:docPr id="1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38"/>
                    <a:srcRect l="1797" r="1108"/>
                    <a:stretch/>
                  </pic:blipFill>
                  <pic:spPr bwMode="auto">
                    <a:xfrm>
                      <a:off x="0" y="0"/>
                      <a:ext cx="4642648" cy="5369867"/>
                    </a:xfrm>
                    <a:prstGeom prst="rect">
                      <a:avLst/>
                    </a:prstGeom>
                    <a:ln>
                      <a:noFill/>
                    </a:ln>
                    <a:extLst>
                      <a:ext uri="{53640926-AAD7-44D8-BBD7-CCE9431645EC}">
                        <a14:shadowObscured xmlns:a14="http://schemas.microsoft.com/office/drawing/2010/main"/>
                      </a:ext>
                    </a:extLst>
                  </pic:spPr>
                </pic:pic>
              </a:graphicData>
            </a:graphic>
          </wp:inline>
        </w:drawing>
      </w:r>
    </w:p>
    <w:p w14:paraId="01CCAE35" w14:textId="135A9866" w:rsidR="008B15BE" w:rsidRPr="00D07524" w:rsidRDefault="00D07524" w:rsidP="00D07524">
      <w:pPr>
        <w:pBdr>
          <w:top w:val="nil"/>
          <w:left w:val="nil"/>
          <w:bottom w:val="nil"/>
          <w:right w:val="nil"/>
          <w:between w:val="nil"/>
        </w:pBdr>
        <w:spacing w:after="0" w:line="360" w:lineRule="auto"/>
        <w:ind w:left="1276"/>
        <w:jc w:val="center"/>
        <w:rPr>
          <w:rFonts w:ascii="Times New Roman" w:eastAsia="Times New Roman" w:hAnsi="Times New Roman" w:cs="Times New Roman"/>
          <w:b/>
          <w:color w:val="000000"/>
          <w:sz w:val="24"/>
          <w:szCs w:val="24"/>
        </w:rPr>
      </w:pPr>
      <w:bookmarkStart w:id="163" w:name="_Toc78060189"/>
      <w:r w:rsidRPr="00D07524">
        <w:rPr>
          <w:rFonts w:ascii="Times New Roman" w:eastAsia="Times New Roman" w:hAnsi="Times New Roman" w:cs="Times New Roman"/>
          <w:b/>
          <w:color w:val="000000"/>
          <w:sz w:val="24"/>
          <w:szCs w:val="24"/>
        </w:rPr>
        <w:t xml:space="preserve">Figura </w:t>
      </w:r>
      <w:r w:rsidRPr="00D07524">
        <w:rPr>
          <w:rFonts w:ascii="Times New Roman" w:eastAsia="Times New Roman" w:hAnsi="Times New Roman" w:cs="Times New Roman"/>
          <w:b/>
          <w:color w:val="000000"/>
          <w:sz w:val="24"/>
          <w:szCs w:val="24"/>
        </w:rPr>
        <w:fldChar w:fldCharType="begin"/>
      </w:r>
      <w:r w:rsidRPr="00D07524">
        <w:rPr>
          <w:rFonts w:ascii="Times New Roman" w:eastAsia="Times New Roman" w:hAnsi="Times New Roman" w:cs="Times New Roman"/>
          <w:b/>
          <w:color w:val="000000"/>
          <w:sz w:val="24"/>
          <w:szCs w:val="24"/>
        </w:rPr>
        <w:instrText xml:space="preserve"> SEQ Figura \* ARABIC </w:instrText>
      </w:r>
      <w:r w:rsidRPr="00D07524">
        <w:rPr>
          <w:rFonts w:ascii="Times New Roman" w:eastAsia="Times New Roman" w:hAnsi="Times New Roman" w:cs="Times New Roman"/>
          <w:b/>
          <w:color w:val="000000"/>
          <w:sz w:val="24"/>
          <w:szCs w:val="24"/>
        </w:rPr>
        <w:fldChar w:fldCharType="separate"/>
      </w:r>
      <w:r w:rsidR="00BE51E3">
        <w:rPr>
          <w:rFonts w:ascii="Times New Roman" w:eastAsia="Times New Roman" w:hAnsi="Times New Roman" w:cs="Times New Roman"/>
          <w:b/>
          <w:noProof/>
          <w:color w:val="000000"/>
          <w:sz w:val="24"/>
          <w:szCs w:val="24"/>
        </w:rPr>
        <w:t>22</w:t>
      </w:r>
      <w:r w:rsidRPr="00D07524">
        <w:rPr>
          <w:rFonts w:ascii="Times New Roman" w:eastAsia="Times New Roman" w:hAnsi="Times New Roman" w:cs="Times New Roman"/>
          <w:b/>
          <w:color w:val="000000"/>
          <w:sz w:val="24"/>
          <w:szCs w:val="24"/>
        </w:rPr>
        <w:fldChar w:fldCharType="end"/>
      </w:r>
      <w:r w:rsidRPr="00D07524">
        <w:rPr>
          <w:rFonts w:ascii="Times New Roman" w:eastAsia="Times New Roman" w:hAnsi="Times New Roman" w:cs="Times New Roman"/>
          <w:b/>
          <w:color w:val="000000"/>
          <w:sz w:val="24"/>
          <w:szCs w:val="24"/>
        </w:rPr>
        <w:t xml:space="preserve">. </w:t>
      </w:r>
      <w:r w:rsidRPr="00D07524">
        <w:rPr>
          <w:rFonts w:ascii="Times New Roman" w:eastAsia="Times New Roman" w:hAnsi="Times New Roman" w:cs="Times New Roman"/>
          <w:bCs/>
          <w:color w:val="000000"/>
          <w:sz w:val="24"/>
          <w:szCs w:val="24"/>
        </w:rPr>
        <w:t>Orden ascendente en el identificador del área.</w:t>
      </w:r>
      <w:bookmarkEnd w:id="163"/>
    </w:p>
    <w:p w14:paraId="01CCAE37" w14:textId="05CCEB5B" w:rsidR="008B15BE" w:rsidRDefault="00B228B3" w:rsidP="00D07524">
      <w:pPr>
        <w:pBdr>
          <w:top w:val="nil"/>
          <w:left w:val="nil"/>
          <w:bottom w:val="nil"/>
          <w:right w:val="nil"/>
          <w:between w:val="nil"/>
        </w:pBdr>
        <w:spacing w:after="0" w:line="360" w:lineRule="auto"/>
        <w:ind w:left="1276"/>
        <w:jc w:val="center"/>
        <w:rPr>
          <w:rFonts w:ascii="Times New Roman" w:eastAsia="Times New Roman" w:hAnsi="Times New Roman" w:cs="Times New Roman"/>
          <w:b/>
          <w:color w:val="000000"/>
          <w:sz w:val="24"/>
          <w:szCs w:val="24"/>
        </w:rPr>
      </w:pPr>
      <w:bookmarkStart w:id="164" w:name="_heading=h.3cqmetx" w:colFirst="0" w:colLast="0"/>
      <w:bookmarkEnd w:id="164"/>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color w:val="000000"/>
          <w:sz w:val="24"/>
          <w:szCs w:val="24"/>
        </w:rPr>
        <w:t>Autores</w:t>
      </w:r>
    </w:p>
    <w:p w14:paraId="01CCAE38" w14:textId="77777777" w:rsidR="008B15BE" w:rsidRDefault="008B15BE"/>
    <w:p w14:paraId="01CCAE39" w14:textId="2337AB3A" w:rsidR="008B15BE" w:rsidRDefault="00D07524">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figura 23 se muestra los parámetros de información en o</w:t>
      </w:r>
      <w:r w:rsidR="00B228B3">
        <w:rPr>
          <w:rFonts w:ascii="Times New Roman" w:eastAsia="Times New Roman" w:hAnsi="Times New Roman" w:cs="Times New Roman"/>
          <w:color w:val="000000"/>
          <w:sz w:val="24"/>
          <w:szCs w:val="24"/>
        </w:rPr>
        <w:t>rden</w:t>
      </w:r>
      <w:r>
        <w:rPr>
          <w:rFonts w:ascii="Times New Roman" w:eastAsia="Times New Roman" w:hAnsi="Times New Roman" w:cs="Times New Roman"/>
          <w:color w:val="000000"/>
          <w:sz w:val="24"/>
          <w:szCs w:val="24"/>
        </w:rPr>
        <w:t xml:space="preserve"> </w:t>
      </w:r>
      <w:r w:rsidR="00B228B3">
        <w:rPr>
          <w:rFonts w:ascii="Times New Roman" w:eastAsia="Times New Roman" w:hAnsi="Times New Roman" w:cs="Times New Roman"/>
          <w:color w:val="000000"/>
          <w:sz w:val="24"/>
          <w:szCs w:val="24"/>
        </w:rPr>
        <w:t xml:space="preserve">de </w:t>
      </w:r>
      <w:r w:rsidR="00B228B3">
        <w:rPr>
          <w:rFonts w:ascii="Times New Roman" w:eastAsia="Times New Roman" w:hAnsi="Times New Roman" w:cs="Times New Roman"/>
          <w:b/>
          <w:color w:val="000000"/>
          <w:sz w:val="24"/>
          <w:szCs w:val="24"/>
        </w:rPr>
        <w:t xml:space="preserve">DIM_AREA </w:t>
      </w:r>
      <w:r>
        <w:rPr>
          <w:rFonts w:ascii="Times New Roman" w:eastAsia="Times New Roman" w:hAnsi="Times New Roman" w:cs="Times New Roman"/>
          <w:b/>
          <w:color w:val="000000"/>
          <w:sz w:val="24"/>
          <w:szCs w:val="24"/>
        </w:rPr>
        <w:t xml:space="preserve">y </w:t>
      </w:r>
      <w:r w:rsidR="00B228B3">
        <w:rPr>
          <w:rFonts w:ascii="Times New Roman" w:eastAsia="Times New Roman" w:hAnsi="Times New Roman" w:cs="Times New Roman"/>
          <w:color w:val="000000"/>
          <w:sz w:val="24"/>
          <w:szCs w:val="24"/>
        </w:rPr>
        <w:t xml:space="preserve">de </w:t>
      </w:r>
      <w:r w:rsidR="00B228B3">
        <w:rPr>
          <w:rFonts w:ascii="Times New Roman" w:eastAsia="Times New Roman" w:hAnsi="Times New Roman" w:cs="Times New Roman"/>
          <w:b/>
          <w:color w:val="000000"/>
          <w:sz w:val="24"/>
          <w:szCs w:val="24"/>
        </w:rPr>
        <w:t>DM_ADQUISICIONES</w:t>
      </w:r>
      <w:r>
        <w:rPr>
          <w:rFonts w:ascii="Times New Roman" w:eastAsia="Times New Roman" w:hAnsi="Times New Roman" w:cs="Times New Roman"/>
          <w:b/>
          <w:color w:val="000000"/>
          <w:sz w:val="24"/>
          <w:szCs w:val="24"/>
        </w:rPr>
        <w:t>.</w:t>
      </w:r>
    </w:p>
    <w:p w14:paraId="3044B660" w14:textId="77777777" w:rsidR="00D07524"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3C" wp14:editId="6DFA6624">
            <wp:extent cx="4562475" cy="4936490"/>
            <wp:effectExtent l="0" t="0" r="9525" b="0"/>
            <wp:docPr id="1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39"/>
                    <a:srcRect l="1225" r="1073"/>
                    <a:stretch/>
                  </pic:blipFill>
                  <pic:spPr bwMode="auto">
                    <a:xfrm>
                      <a:off x="0" y="0"/>
                      <a:ext cx="4562669" cy="4936699"/>
                    </a:xfrm>
                    <a:prstGeom prst="rect">
                      <a:avLst/>
                    </a:prstGeom>
                    <a:ln>
                      <a:noFill/>
                    </a:ln>
                    <a:extLst>
                      <a:ext uri="{53640926-AAD7-44D8-BBD7-CCE9431645EC}">
                        <a14:shadowObscured xmlns:a14="http://schemas.microsoft.com/office/drawing/2010/main"/>
                      </a:ext>
                    </a:extLst>
                  </pic:spPr>
                </pic:pic>
              </a:graphicData>
            </a:graphic>
          </wp:inline>
        </w:drawing>
      </w:r>
    </w:p>
    <w:p w14:paraId="01CCAE3A" w14:textId="19B4A045" w:rsidR="008B15BE" w:rsidRPr="00D07524" w:rsidRDefault="00D07524" w:rsidP="00D07524">
      <w:pPr>
        <w:spacing w:after="0" w:line="360" w:lineRule="auto"/>
        <w:ind w:left="1276"/>
        <w:jc w:val="center"/>
        <w:rPr>
          <w:rFonts w:ascii="Times New Roman" w:eastAsia="Times New Roman" w:hAnsi="Times New Roman" w:cs="Times New Roman"/>
          <w:b/>
          <w:sz w:val="24"/>
          <w:szCs w:val="24"/>
        </w:rPr>
      </w:pPr>
      <w:bookmarkStart w:id="165" w:name="_Toc78060190"/>
      <w:r w:rsidRPr="00D07524">
        <w:rPr>
          <w:rFonts w:ascii="Times New Roman" w:eastAsia="Times New Roman" w:hAnsi="Times New Roman" w:cs="Times New Roman"/>
          <w:b/>
          <w:sz w:val="24"/>
          <w:szCs w:val="24"/>
        </w:rPr>
        <w:t xml:space="preserve">Figura </w:t>
      </w:r>
      <w:r w:rsidRPr="00D07524">
        <w:rPr>
          <w:rFonts w:ascii="Times New Roman" w:eastAsia="Times New Roman" w:hAnsi="Times New Roman" w:cs="Times New Roman"/>
          <w:b/>
          <w:sz w:val="24"/>
          <w:szCs w:val="24"/>
        </w:rPr>
        <w:fldChar w:fldCharType="begin"/>
      </w:r>
      <w:r w:rsidRPr="00D07524">
        <w:rPr>
          <w:rFonts w:ascii="Times New Roman" w:eastAsia="Times New Roman" w:hAnsi="Times New Roman" w:cs="Times New Roman"/>
          <w:b/>
          <w:sz w:val="24"/>
          <w:szCs w:val="24"/>
        </w:rPr>
        <w:instrText xml:space="preserve"> SEQ Figura \* ARABIC </w:instrText>
      </w:r>
      <w:r w:rsidRPr="00D07524">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23</w:t>
      </w:r>
      <w:r w:rsidRPr="00D07524">
        <w:rPr>
          <w:rFonts w:ascii="Times New Roman" w:eastAsia="Times New Roman" w:hAnsi="Times New Roman" w:cs="Times New Roman"/>
          <w:b/>
          <w:sz w:val="24"/>
          <w:szCs w:val="24"/>
        </w:rPr>
        <w:fldChar w:fldCharType="end"/>
      </w:r>
      <w:r w:rsidRPr="00D07524">
        <w:rPr>
          <w:rFonts w:ascii="Times New Roman" w:eastAsia="Times New Roman" w:hAnsi="Times New Roman" w:cs="Times New Roman"/>
          <w:b/>
          <w:sz w:val="24"/>
          <w:szCs w:val="24"/>
        </w:rPr>
        <w:t xml:space="preserve">. </w:t>
      </w:r>
      <w:r w:rsidRPr="00D07524">
        <w:rPr>
          <w:rFonts w:ascii="Times New Roman" w:eastAsia="Times New Roman" w:hAnsi="Times New Roman" w:cs="Times New Roman"/>
          <w:bCs/>
          <w:sz w:val="24"/>
          <w:szCs w:val="24"/>
        </w:rPr>
        <w:t>Orden ascendente en DIM_AREA.</w:t>
      </w:r>
      <w:bookmarkEnd w:id="165"/>
    </w:p>
    <w:p w14:paraId="01CCAE3C" w14:textId="77777777" w:rsidR="008B15BE" w:rsidRDefault="00B228B3" w:rsidP="00D07524">
      <w:pPr>
        <w:spacing w:after="0" w:line="360" w:lineRule="auto"/>
        <w:ind w:left="1276"/>
        <w:jc w:val="center"/>
        <w:rPr>
          <w:rFonts w:ascii="Times New Roman" w:eastAsia="Times New Roman" w:hAnsi="Times New Roman" w:cs="Times New Roman"/>
          <w:sz w:val="24"/>
          <w:szCs w:val="24"/>
        </w:rPr>
      </w:pPr>
      <w:bookmarkStart w:id="166" w:name="_heading=h.1rvwp1q" w:colFirst="0" w:colLast="0"/>
      <w:bookmarkEnd w:id="166"/>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3D" w14:textId="77777777" w:rsidR="008B15BE" w:rsidRDefault="008B15BE">
      <w:pPr>
        <w:spacing w:after="0"/>
        <w:ind w:left="1276"/>
        <w:jc w:val="center"/>
        <w:rPr>
          <w:rFonts w:ascii="Times New Roman" w:eastAsia="Times New Roman" w:hAnsi="Times New Roman" w:cs="Times New Roman"/>
          <w:sz w:val="24"/>
          <w:szCs w:val="24"/>
        </w:rPr>
      </w:pPr>
    </w:p>
    <w:p w14:paraId="01CCAE3E" w14:textId="3BE13066" w:rsidR="008B15BE" w:rsidRDefault="00D07524">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figura 24 se muestra la </w:t>
      </w:r>
      <w:r w:rsidR="00B228B3">
        <w:rPr>
          <w:rFonts w:ascii="Times New Roman" w:eastAsia="Times New Roman" w:hAnsi="Times New Roman" w:cs="Times New Roman"/>
          <w:color w:val="000000"/>
          <w:sz w:val="24"/>
          <w:szCs w:val="24"/>
        </w:rPr>
        <w:t>combina</w:t>
      </w:r>
      <w:r>
        <w:rPr>
          <w:rFonts w:ascii="Times New Roman" w:eastAsia="Times New Roman" w:hAnsi="Times New Roman" w:cs="Times New Roman"/>
          <w:color w:val="000000"/>
          <w:sz w:val="24"/>
          <w:szCs w:val="24"/>
        </w:rPr>
        <w:t xml:space="preserve">ción de </w:t>
      </w:r>
      <w:r w:rsidR="00B228B3">
        <w:rPr>
          <w:rFonts w:ascii="Times New Roman" w:eastAsia="Times New Roman" w:hAnsi="Times New Roman" w:cs="Times New Roman"/>
          <w:color w:val="000000"/>
          <w:sz w:val="24"/>
          <w:szCs w:val="24"/>
        </w:rPr>
        <w:t>orígenes de datos que ya están ordenados, esta combinación se la establece de tipo externa izquierda, donde las entradas serán todos los datos ya ordenados</w:t>
      </w:r>
      <w:r w:rsidR="00230227">
        <w:rPr>
          <w:rFonts w:ascii="Times New Roman" w:eastAsia="Times New Roman" w:hAnsi="Times New Roman" w:cs="Times New Roman"/>
          <w:color w:val="000000"/>
          <w:sz w:val="24"/>
          <w:szCs w:val="24"/>
        </w:rPr>
        <w:t xml:space="preserve">. </w:t>
      </w:r>
      <w:r w:rsidR="00B228B3">
        <w:rPr>
          <w:rFonts w:ascii="Times New Roman" w:eastAsia="Times New Roman" w:hAnsi="Times New Roman" w:cs="Times New Roman"/>
          <w:color w:val="000000"/>
          <w:sz w:val="24"/>
          <w:szCs w:val="24"/>
        </w:rPr>
        <w:t>Se define una clave de combinación para posibles nuevos registros, estos se observan en la parte inferior con un alias de salida terminado en N que hace referencia a un nuevo registro al ejecutar la migración.</w:t>
      </w:r>
    </w:p>
    <w:p w14:paraId="01CCAE3F" w14:textId="77777777" w:rsidR="008B15BE" w:rsidRDefault="008B15BE">
      <w:pPr>
        <w:rPr>
          <w:b/>
        </w:rPr>
      </w:pPr>
    </w:p>
    <w:p w14:paraId="01CCAE40" w14:textId="77777777" w:rsidR="008B15BE" w:rsidRDefault="008B15BE">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0B1D023C" w14:textId="77777777" w:rsidR="00230227"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3E" wp14:editId="748C5E47">
            <wp:extent cx="4773295" cy="5593405"/>
            <wp:effectExtent l="0" t="0" r="8255" b="7620"/>
            <wp:docPr id="1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4780213" cy="5601511"/>
                    </a:xfrm>
                    <a:prstGeom prst="rect">
                      <a:avLst/>
                    </a:prstGeom>
                    <a:ln/>
                  </pic:spPr>
                </pic:pic>
              </a:graphicData>
            </a:graphic>
          </wp:inline>
        </w:drawing>
      </w:r>
    </w:p>
    <w:p w14:paraId="01CCAE41" w14:textId="1DA954BF" w:rsidR="008B15BE" w:rsidRPr="00230227" w:rsidRDefault="00230227" w:rsidP="00BB5925">
      <w:pPr>
        <w:spacing w:after="0" w:line="360" w:lineRule="auto"/>
        <w:ind w:left="1276"/>
        <w:jc w:val="center"/>
        <w:rPr>
          <w:rFonts w:ascii="Times New Roman" w:eastAsia="Times New Roman" w:hAnsi="Times New Roman" w:cs="Times New Roman"/>
          <w:b/>
          <w:sz w:val="24"/>
          <w:szCs w:val="24"/>
        </w:rPr>
      </w:pPr>
      <w:bookmarkStart w:id="167" w:name="_Toc78060191"/>
      <w:r w:rsidRPr="00230227">
        <w:rPr>
          <w:rFonts w:ascii="Times New Roman" w:eastAsia="Times New Roman" w:hAnsi="Times New Roman" w:cs="Times New Roman"/>
          <w:b/>
          <w:sz w:val="24"/>
          <w:szCs w:val="24"/>
        </w:rPr>
        <w:t xml:space="preserve">Figura </w:t>
      </w:r>
      <w:r w:rsidRPr="00230227">
        <w:rPr>
          <w:rFonts w:ascii="Times New Roman" w:eastAsia="Times New Roman" w:hAnsi="Times New Roman" w:cs="Times New Roman"/>
          <w:b/>
          <w:sz w:val="24"/>
          <w:szCs w:val="24"/>
        </w:rPr>
        <w:fldChar w:fldCharType="begin"/>
      </w:r>
      <w:r w:rsidRPr="00230227">
        <w:rPr>
          <w:rFonts w:ascii="Times New Roman" w:eastAsia="Times New Roman" w:hAnsi="Times New Roman" w:cs="Times New Roman"/>
          <w:b/>
          <w:sz w:val="24"/>
          <w:szCs w:val="24"/>
        </w:rPr>
        <w:instrText xml:space="preserve"> SEQ Figura \* ARABIC </w:instrText>
      </w:r>
      <w:r w:rsidRPr="00230227">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24</w:t>
      </w:r>
      <w:r w:rsidRPr="00230227">
        <w:rPr>
          <w:rFonts w:ascii="Times New Roman" w:eastAsia="Times New Roman" w:hAnsi="Times New Roman" w:cs="Times New Roman"/>
          <w:b/>
          <w:sz w:val="24"/>
          <w:szCs w:val="24"/>
        </w:rPr>
        <w:fldChar w:fldCharType="end"/>
      </w:r>
      <w:r w:rsidRPr="00230227">
        <w:rPr>
          <w:rFonts w:ascii="Times New Roman" w:eastAsia="Times New Roman" w:hAnsi="Times New Roman" w:cs="Times New Roman"/>
          <w:b/>
          <w:sz w:val="24"/>
          <w:szCs w:val="24"/>
        </w:rPr>
        <w:t xml:space="preserve">. </w:t>
      </w:r>
      <w:r w:rsidRPr="00230227">
        <w:rPr>
          <w:rFonts w:ascii="Times New Roman" w:eastAsia="Times New Roman" w:hAnsi="Times New Roman" w:cs="Times New Roman"/>
          <w:bCs/>
          <w:sz w:val="24"/>
          <w:szCs w:val="24"/>
        </w:rPr>
        <w:t>Combinación de orígenes de datos.</w:t>
      </w:r>
      <w:bookmarkEnd w:id="167"/>
    </w:p>
    <w:p w14:paraId="01CCAE43" w14:textId="77777777" w:rsidR="008B15BE" w:rsidRDefault="00B228B3" w:rsidP="00230227">
      <w:pPr>
        <w:spacing w:after="0" w:line="360" w:lineRule="auto"/>
        <w:ind w:left="1418"/>
        <w:jc w:val="center"/>
        <w:rPr>
          <w:rFonts w:ascii="Times New Roman" w:eastAsia="Times New Roman" w:hAnsi="Times New Roman" w:cs="Times New Roman"/>
          <w:sz w:val="24"/>
          <w:szCs w:val="24"/>
        </w:rPr>
      </w:pPr>
      <w:bookmarkStart w:id="168" w:name="_heading=h.4bvk7pj" w:colFirst="0" w:colLast="0"/>
      <w:bookmarkEnd w:id="168"/>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44" w14:textId="6FE4B8E2" w:rsidR="008B15BE" w:rsidRDefault="008B15BE">
      <w:pPr>
        <w:rPr>
          <w:b/>
        </w:rPr>
      </w:pPr>
    </w:p>
    <w:p w14:paraId="3495AF90" w14:textId="6D7CEBB8" w:rsidR="00834669" w:rsidRDefault="00834669">
      <w:pPr>
        <w:rPr>
          <w:b/>
        </w:rPr>
      </w:pPr>
    </w:p>
    <w:p w14:paraId="6C6BEBD3" w14:textId="0342F2C5" w:rsidR="00834669" w:rsidRDefault="00834669">
      <w:pPr>
        <w:rPr>
          <w:b/>
        </w:rPr>
      </w:pPr>
    </w:p>
    <w:p w14:paraId="3A681F72" w14:textId="478B34E1" w:rsidR="00834669" w:rsidRDefault="00834669">
      <w:pPr>
        <w:rPr>
          <w:b/>
        </w:rPr>
      </w:pPr>
    </w:p>
    <w:p w14:paraId="42786BC3" w14:textId="20CAF162" w:rsidR="00834669" w:rsidRDefault="00834669">
      <w:pPr>
        <w:rPr>
          <w:b/>
        </w:rPr>
      </w:pPr>
    </w:p>
    <w:p w14:paraId="249AF267" w14:textId="114A568B" w:rsidR="00834669" w:rsidRDefault="00834669">
      <w:pPr>
        <w:rPr>
          <w:b/>
        </w:rPr>
      </w:pPr>
    </w:p>
    <w:p w14:paraId="542CA330" w14:textId="1774BF58" w:rsidR="00834669" w:rsidRDefault="00834669">
      <w:pPr>
        <w:rPr>
          <w:b/>
        </w:rPr>
      </w:pPr>
    </w:p>
    <w:p w14:paraId="13646F78" w14:textId="77777777" w:rsidR="00834669" w:rsidRDefault="00834669">
      <w:pPr>
        <w:rPr>
          <w:b/>
        </w:rPr>
      </w:pPr>
    </w:p>
    <w:p w14:paraId="01CCAE45" w14:textId="5F7E31CA" w:rsidR="008B15BE" w:rsidRDefault="00052914">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figura 25 se muestra</w:t>
      </w:r>
      <w:r w:rsidR="00B228B3">
        <w:rPr>
          <w:rFonts w:ascii="Times New Roman" w:eastAsia="Times New Roman" w:hAnsi="Times New Roman" w:cs="Times New Roman"/>
          <w:color w:val="000000"/>
          <w:sz w:val="24"/>
          <w:szCs w:val="24"/>
        </w:rPr>
        <w:t xml:space="preserve"> la combinación de la mezcla, se especifican </w:t>
      </w:r>
      <w:r>
        <w:rPr>
          <w:rFonts w:ascii="Times New Roman" w:eastAsia="Times New Roman" w:hAnsi="Times New Roman" w:cs="Times New Roman"/>
          <w:color w:val="000000"/>
          <w:sz w:val="24"/>
          <w:szCs w:val="24"/>
        </w:rPr>
        <w:t xml:space="preserve">las </w:t>
      </w:r>
      <w:r w:rsidR="00B228B3">
        <w:rPr>
          <w:rFonts w:ascii="Times New Roman" w:eastAsia="Times New Roman" w:hAnsi="Times New Roman" w:cs="Times New Roman"/>
          <w:color w:val="000000"/>
          <w:sz w:val="24"/>
          <w:szCs w:val="24"/>
        </w:rPr>
        <w:t xml:space="preserve">condiciones en la división condicional, esto para dirigir filas de entradas a salidas en concreto, las dos condiciones establecidas son de </w:t>
      </w:r>
      <w:r w:rsidR="00B228B3">
        <w:rPr>
          <w:rFonts w:ascii="Times New Roman" w:eastAsia="Times New Roman" w:hAnsi="Times New Roman" w:cs="Times New Roman"/>
          <w:b/>
          <w:color w:val="000000"/>
          <w:sz w:val="24"/>
          <w:szCs w:val="24"/>
        </w:rPr>
        <w:t xml:space="preserve">Nuevo_Registro_Area </w:t>
      </w:r>
      <w:r w:rsidR="00B228B3">
        <w:rPr>
          <w:rFonts w:ascii="Times New Roman" w:eastAsia="Times New Roman" w:hAnsi="Times New Roman" w:cs="Times New Roman"/>
          <w:color w:val="000000"/>
          <w:sz w:val="24"/>
          <w:szCs w:val="24"/>
        </w:rPr>
        <w:t xml:space="preserve">y </w:t>
      </w:r>
      <w:r w:rsidR="00B228B3">
        <w:rPr>
          <w:rFonts w:ascii="Times New Roman" w:eastAsia="Times New Roman" w:hAnsi="Times New Roman" w:cs="Times New Roman"/>
          <w:b/>
          <w:color w:val="000000"/>
          <w:sz w:val="24"/>
          <w:szCs w:val="24"/>
        </w:rPr>
        <w:t>Actualizar_Registro_Area</w:t>
      </w:r>
      <w:r>
        <w:rPr>
          <w:rFonts w:ascii="Times New Roman" w:eastAsia="Times New Roman" w:hAnsi="Times New Roman" w:cs="Times New Roman"/>
          <w:color w:val="000000"/>
          <w:sz w:val="24"/>
          <w:szCs w:val="24"/>
        </w:rPr>
        <w:t>.</w:t>
      </w:r>
    </w:p>
    <w:p w14:paraId="07490E8B" w14:textId="3FA8C048" w:rsidR="009530F6" w:rsidRDefault="009530F6" w:rsidP="009530F6">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Pr>
          <w:noProof/>
          <w:lang w:val="es-EC" w:eastAsia="es-EC"/>
        </w:rPr>
        <w:drawing>
          <wp:inline distT="0" distB="0" distL="0" distR="0" wp14:anchorId="4149673C" wp14:editId="44401612">
            <wp:extent cx="4404995" cy="3240000"/>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41">
                      <a:extLst>
                        <a:ext uri="{28A0092B-C50C-407E-A947-70E740481C1C}">
                          <a14:useLocalDpi xmlns:a14="http://schemas.microsoft.com/office/drawing/2010/main" val="0"/>
                        </a:ext>
                      </a:extLst>
                    </a:blip>
                    <a:srcRect l="1053" r="1517"/>
                    <a:stretch/>
                  </pic:blipFill>
                  <pic:spPr bwMode="auto">
                    <a:xfrm>
                      <a:off x="0" y="0"/>
                      <a:ext cx="4404995" cy="3240000"/>
                    </a:xfrm>
                    <a:prstGeom prst="rect">
                      <a:avLst/>
                    </a:prstGeom>
                    <a:ln>
                      <a:noFill/>
                    </a:ln>
                    <a:extLst>
                      <a:ext uri="{53640926-AAD7-44D8-BBD7-CCE9431645EC}">
                        <a14:shadowObscured xmlns:a14="http://schemas.microsoft.com/office/drawing/2010/main"/>
                      </a:ext>
                    </a:extLst>
                  </pic:spPr>
                </pic:pic>
              </a:graphicData>
            </a:graphic>
          </wp:inline>
        </w:drawing>
      </w:r>
    </w:p>
    <w:p w14:paraId="01CCAE46" w14:textId="47E556CF" w:rsidR="008B15BE" w:rsidRDefault="009530F6">
      <w:pPr>
        <w:rPr>
          <w:b/>
        </w:rPr>
      </w:pPr>
      <w:r>
        <w:rPr>
          <w:noProof/>
          <w:lang w:val="es-EC" w:eastAsia="es-EC"/>
        </w:rPr>
        <mc:AlternateContent>
          <mc:Choice Requires="wps">
            <w:drawing>
              <wp:anchor distT="0" distB="0" distL="114300" distR="114300" simplePos="0" relativeHeight="251658247" behindDoc="0" locked="0" layoutInCell="1" allowOverlap="1" wp14:anchorId="1A2E4396" wp14:editId="504BE69E">
                <wp:simplePos x="0" y="0"/>
                <wp:positionH relativeFrom="margin">
                  <wp:posOffset>960755</wp:posOffset>
                </wp:positionH>
                <wp:positionV relativeFrom="paragraph">
                  <wp:posOffset>30318</wp:posOffset>
                </wp:positionV>
                <wp:extent cx="5076825" cy="635"/>
                <wp:effectExtent l="0" t="0" r="9525" b="0"/>
                <wp:wrapSquare wrapText="bothSides"/>
                <wp:docPr id="143" name="Cuadro de texto 143"/>
                <wp:cNvGraphicFramePr/>
                <a:graphic xmlns:a="http://schemas.openxmlformats.org/drawingml/2006/main">
                  <a:graphicData uri="http://schemas.microsoft.com/office/word/2010/wordprocessingShape">
                    <wps:wsp>
                      <wps:cNvSpPr txBox="1"/>
                      <wps:spPr>
                        <a:xfrm>
                          <a:off x="0" y="0"/>
                          <a:ext cx="5076825" cy="635"/>
                        </a:xfrm>
                        <a:prstGeom prst="rect">
                          <a:avLst/>
                        </a:prstGeom>
                        <a:solidFill>
                          <a:prstClr val="white"/>
                        </a:solidFill>
                        <a:ln>
                          <a:noFill/>
                        </a:ln>
                      </wps:spPr>
                      <wps:txbx>
                        <w:txbxContent>
                          <w:p w14:paraId="14288FAE" w14:textId="09EF4789" w:rsidR="00052914" w:rsidRPr="009A48AD" w:rsidRDefault="00052914" w:rsidP="0000596D">
                            <w:pPr>
                              <w:pStyle w:val="Descripcin"/>
                              <w:jc w:val="center"/>
                              <w:rPr>
                                <w:rFonts w:ascii="Times New Roman" w:hAnsi="Times New Roman" w:cs="Times New Roman"/>
                                <w:i w:val="0"/>
                                <w:iCs w:val="0"/>
                                <w:color w:val="auto"/>
                                <w:sz w:val="24"/>
                                <w:szCs w:val="24"/>
                              </w:rPr>
                            </w:pPr>
                            <w:bookmarkStart w:id="169" w:name="_Toc78060192"/>
                            <w:r w:rsidRPr="00052914">
                              <w:rPr>
                                <w:rFonts w:ascii="Times New Roman" w:hAnsi="Times New Roman" w:cs="Times New Roman"/>
                                <w:b/>
                                <w:bCs/>
                                <w:i w:val="0"/>
                                <w:iCs w:val="0"/>
                                <w:color w:val="auto"/>
                                <w:sz w:val="24"/>
                                <w:szCs w:val="24"/>
                              </w:rPr>
                              <w:t xml:space="preserve">Figura </w:t>
                            </w:r>
                            <w:r w:rsidRPr="00052914">
                              <w:rPr>
                                <w:rFonts w:ascii="Times New Roman" w:hAnsi="Times New Roman" w:cs="Times New Roman"/>
                                <w:b/>
                                <w:bCs/>
                                <w:i w:val="0"/>
                                <w:iCs w:val="0"/>
                                <w:color w:val="auto"/>
                                <w:sz w:val="24"/>
                                <w:szCs w:val="24"/>
                              </w:rPr>
                              <w:fldChar w:fldCharType="begin"/>
                            </w:r>
                            <w:r w:rsidRPr="00052914">
                              <w:rPr>
                                <w:rFonts w:ascii="Times New Roman" w:hAnsi="Times New Roman" w:cs="Times New Roman"/>
                                <w:b/>
                                <w:bCs/>
                                <w:i w:val="0"/>
                                <w:iCs w:val="0"/>
                                <w:color w:val="auto"/>
                                <w:sz w:val="24"/>
                                <w:szCs w:val="24"/>
                              </w:rPr>
                              <w:instrText xml:space="preserve"> SEQ Figura \* ARABIC </w:instrText>
                            </w:r>
                            <w:r w:rsidRPr="00052914">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25</w:t>
                            </w:r>
                            <w:r w:rsidRPr="00052914">
                              <w:rPr>
                                <w:rFonts w:ascii="Times New Roman" w:hAnsi="Times New Roman" w:cs="Times New Roman"/>
                                <w:b/>
                                <w:bCs/>
                                <w:i w:val="0"/>
                                <w:iCs w:val="0"/>
                                <w:color w:val="auto"/>
                                <w:sz w:val="24"/>
                                <w:szCs w:val="24"/>
                              </w:rPr>
                              <w:fldChar w:fldCharType="end"/>
                            </w:r>
                            <w:r w:rsidRPr="00052914">
                              <w:rPr>
                                <w:rFonts w:ascii="Times New Roman" w:hAnsi="Times New Roman" w:cs="Times New Roman"/>
                                <w:b/>
                                <w:bCs/>
                                <w:i w:val="0"/>
                                <w:iCs w:val="0"/>
                                <w:color w:val="auto"/>
                                <w:sz w:val="24"/>
                                <w:szCs w:val="24"/>
                              </w:rPr>
                              <w:t>.</w:t>
                            </w:r>
                            <w:r w:rsidRPr="00052914">
                              <w:rPr>
                                <w:rFonts w:ascii="Times New Roman" w:hAnsi="Times New Roman" w:cs="Times New Roman"/>
                                <w:i w:val="0"/>
                                <w:iCs w:val="0"/>
                                <w:color w:val="auto"/>
                                <w:sz w:val="24"/>
                                <w:szCs w:val="24"/>
                              </w:rPr>
                              <w:t xml:space="preserve"> </w:t>
                            </w:r>
                            <w:r w:rsidRPr="009A48AD">
                              <w:rPr>
                                <w:rFonts w:ascii="Times New Roman" w:hAnsi="Times New Roman" w:cs="Times New Roman"/>
                                <w:i w:val="0"/>
                                <w:iCs w:val="0"/>
                                <w:color w:val="auto"/>
                                <w:sz w:val="24"/>
                                <w:szCs w:val="24"/>
                              </w:rPr>
                              <w:t xml:space="preserve">Especificaciones </w:t>
                            </w:r>
                            <w:r w:rsidR="0000596D" w:rsidRPr="009A48AD">
                              <w:rPr>
                                <w:rFonts w:ascii="Times New Roman" w:hAnsi="Times New Roman" w:cs="Times New Roman"/>
                                <w:i w:val="0"/>
                                <w:iCs w:val="0"/>
                                <w:color w:val="auto"/>
                                <w:sz w:val="24"/>
                                <w:szCs w:val="24"/>
                              </w:rPr>
                              <w:t>de</w:t>
                            </w:r>
                            <w:r w:rsidRPr="009A48AD">
                              <w:rPr>
                                <w:rFonts w:ascii="Times New Roman" w:hAnsi="Times New Roman" w:cs="Times New Roman"/>
                                <w:i w:val="0"/>
                                <w:iCs w:val="0"/>
                                <w:color w:val="auto"/>
                                <w:sz w:val="24"/>
                                <w:szCs w:val="24"/>
                              </w:rPr>
                              <w:t xml:space="preserve"> condicion</w:t>
                            </w:r>
                            <w:r w:rsidR="0000596D" w:rsidRPr="009A48AD">
                              <w:rPr>
                                <w:rFonts w:ascii="Times New Roman" w:hAnsi="Times New Roman" w:cs="Times New Roman"/>
                                <w:i w:val="0"/>
                                <w:iCs w:val="0"/>
                                <w:color w:val="auto"/>
                                <w:sz w:val="24"/>
                                <w:szCs w:val="24"/>
                              </w:rPr>
                              <w:t xml:space="preserve">es </w:t>
                            </w:r>
                            <w:r w:rsidRPr="009A48AD">
                              <w:rPr>
                                <w:rFonts w:ascii="Times New Roman" w:hAnsi="Times New Roman" w:cs="Times New Roman"/>
                                <w:i w:val="0"/>
                                <w:iCs w:val="0"/>
                                <w:color w:val="auto"/>
                                <w:sz w:val="24"/>
                                <w:szCs w:val="24"/>
                              </w:rPr>
                              <w:t>para dirigir filas de entrada a salida</w:t>
                            </w:r>
                            <w:bookmarkEnd w:id="169"/>
                          </w:p>
                          <w:p w14:paraId="7DCDDAEB" w14:textId="08F53A14" w:rsidR="0000596D" w:rsidRPr="009A48AD" w:rsidRDefault="0000596D" w:rsidP="0000596D">
                            <w:pPr>
                              <w:jc w:val="center"/>
                              <w:rPr>
                                <w:rFonts w:ascii="Times New Roman" w:hAnsi="Times New Roman" w:cs="Times New Roman"/>
                                <w:sz w:val="24"/>
                                <w:szCs w:val="24"/>
                              </w:rPr>
                            </w:pPr>
                            <w:r w:rsidRPr="009A48AD">
                              <w:rPr>
                                <w:rFonts w:ascii="Times New Roman" w:hAnsi="Times New Roman" w:cs="Times New Roman"/>
                                <w:b/>
                                <w:bCs/>
                                <w:sz w:val="24"/>
                                <w:szCs w:val="24"/>
                              </w:rPr>
                              <w:t>Fuente:</w:t>
                            </w:r>
                            <w:r w:rsidRPr="009A48AD">
                              <w:rPr>
                                <w:rFonts w:ascii="Times New Roman" w:hAnsi="Times New Roman" w:cs="Times New Roman"/>
                                <w:sz w:val="24"/>
                                <w:szCs w:val="24"/>
                              </w:rPr>
                              <w:t xml:space="preserve">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E4396" id="Cuadro de texto 143" o:spid="_x0000_s1119" type="#_x0000_t202" style="position:absolute;margin-left:75.65pt;margin-top:2.4pt;width:399.75pt;height:.0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" stroked="f">
                <v:textbox style="mso-fit-shape-to-text:t" inset="0,0,0,0">
                  <w:txbxContent>
                    <w:p w14:paraId="14288FAE" w14:textId="09EF4789" w:rsidR="00052914" w:rsidRPr="009A48AD" w:rsidRDefault="00052914" w:rsidP="0000596D">
                      <w:pPr>
                        <w:pStyle w:val="Descripcin"/>
                        <w:jc w:val="center"/>
                        <w:rPr>
                          <w:rFonts w:ascii="Times New Roman" w:hAnsi="Times New Roman" w:cs="Times New Roman"/>
                          <w:i w:val="0"/>
                          <w:iCs w:val="0"/>
                          <w:color w:val="auto"/>
                          <w:sz w:val="24"/>
                          <w:szCs w:val="24"/>
                        </w:rPr>
                      </w:pPr>
                      <w:bookmarkStart w:id="170" w:name="_Toc78060192"/>
                      <w:r w:rsidRPr="00052914">
                        <w:rPr>
                          <w:rFonts w:ascii="Times New Roman" w:hAnsi="Times New Roman" w:cs="Times New Roman"/>
                          <w:b/>
                          <w:bCs/>
                          <w:i w:val="0"/>
                          <w:iCs w:val="0"/>
                          <w:color w:val="auto"/>
                          <w:sz w:val="24"/>
                          <w:szCs w:val="24"/>
                        </w:rPr>
                        <w:t xml:space="preserve">Figura </w:t>
                      </w:r>
                      <w:r w:rsidRPr="00052914">
                        <w:rPr>
                          <w:rFonts w:ascii="Times New Roman" w:hAnsi="Times New Roman" w:cs="Times New Roman"/>
                          <w:b/>
                          <w:bCs/>
                          <w:i w:val="0"/>
                          <w:iCs w:val="0"/>
                          <w:color w:val="auto"/>
                          <w:sz w:val="24"/>
                          <w:szCs w:val="24"/>
                        </w:rPr>
                        <w:fldChar w:fldCharType="begin"/>
                      </w:r>
                      <w:r w:rsidRPr="00052914">
                        <w:rPr>
                          <w:rFonts w:ascii="Times New Roman" w:hAnsi="Times New Roman" w:cs="Times New Roman"/>
                          <w:b/>
                          <w:bCs/>
                          <w:i w:val="0"/>
                          <w:iCs w:val="0"/>
                          <w:color w:val="auto"/>
                          <w:sz w:val="24"/>
                          <w:szCs w:val="24"/>
                        </w:rPr>
                        <w:instrText xml:space="preserve"> SEQ Figura \* ARABIC </w:instrText>
                      </w:r>
                      <w:r w:rsidRPr="00052914">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25</w:t>
                      </w:r>
                      <w:r w:rsidRPr="00052914">
                        <w:rPr>
                          <w:rFonts w:ascii="Times New Roman" w:hAnsi="Times New Roman" w:cs="Times New Roman"/>
                          <w:b/>
                          <w:bCs/>
                          <w:i w:val="0"/>
                          <w:iCs w:val="0"/>
                          <w:color w:val="auto"/>
                          <w:sz w:val="24"/>
                          <w:szCs w:val="24"/>
                        </w:rPr>
                        <w:fldChar w:fldCharType="end"/>
                      </w:r>
                      <w:r w:rsidRPr="00052914">
                        <w:rPr>
                          <w:rFonts w:ascii="Times New Roman" w:hAnsi="Times New Roman" w:cs="Times New Roman"/>
                          <w:b/>
                          <w:bCs/>
                          <w:i w:val="0"/>
                          <w:iCs w:val="0"/>
                          <w:color w:val="auto"/>
                          <w:sz w:val="24"/>
                          <w:szCs w:val="24"/>
                        </w:rPr>
                        <w:t>.</w:t>
                      </w:r>
                      <w:r w:rsidRPr="00052914">
                        <w:rPr>
                          <w:rFonts w:ascii="Times New Roman" w:hAnsi="Times New Roman" w:cs="Times New Roman"/>
                          <w:i w:val="0"/>
                          <w:iCs w:val="0"/>
                          <w:color w:val="auto"/>
                          <w:sz w:val="24"/>
                          <w:szCs w:val="24"/>
                        </w:rPr>
                        <w:t xml:space="preserve"> </w:t>
                      </w:r>
                      <w:r w:rsidRPr="009A48AD">
                        <w:rPr>
                          <w:rFonts w:ascii="Times New Roman" w:hAnsi="Times New Roman" w:cs="Times New Roman"/>
                          <w:i w:val="0"/>
                          <w:iCs w:val="0"/>
                          <w:color w:val="auto"/>
                          <w:sz w:val="24"/>
                          <w:szCs w:val="24"/>
                        </w:rPr>
                        <w:t xml:space="preserve">Especificaciones </w:t>
                      </w:r>
                      <w:r w:rsidR="0000596D" w:rsidRPr="009A48AD">
                        <w:rPr>
                          <w:rFonts w:ascii="Times New Roman" w:hAnsi="Times New Roman" w:cs="Times New Roman"/>
                          <w:i w:val="0"/>
                          <w:iCs w:val="0"/>
                          <w:color w:val="auto"/>
                          <w:sz w:val="24"/>
                          <w:szCs w:val="24"/>
                        </w:rPr>
                        <w:t>de</w:t>
                      </w:r>
                      <w:r w:rsidRPr="009A48AD">
                        <w:rPr>
                          <w:rFonts w:ascii="Times New Roman" w:hAnsi="Times New Roman" w:cs="Times New Roman"/>
                          <w:i w:val="0"/>
                          <w:iCs w:val="0"/>
                          <w:color w:val="auto"/>
                          <w:sz w:val="24"/>
                          <w:szCs w:val="24"/>
                        </w:rPr>
                        <w:t xml:space="preserve"> condicion</w:t>
                      </w:r>
                      <w:r w:rsidR="0000596D" w:rsidRPr="009A48AD">
                        <w:rPr>
                          <w:rFonts w:ascii="Times New Roman" w:hAnsi="Times New Roman" w:cs="Times New Roman"/>
                          <w:i w:val="0"/>
                          <w:iCs w:val="0"/>
                          <w:color w:val="auto"/>
                          <w:sz w:val="24"/>
                          <w:szCs w:val="24"/>
                        </w:rPr>
                        <w:t xml:space="preserve">es </w:t>
                      </w:r>
                      <w:r w:rsidRPr="009A48AD">
                        <w:rPr>
                          <w:rFonts w:ascii="Times New Roman" w:hAnsi="Times New Roman" w:cs="Times New Roman"/>
                          <w:i w:val="0"/>
                          <w:iCs w:val="0"/>
                          <w:color w:val="auto"/>
                          <w:sz w:val="24"/>
                          <w:szCs w:val="24"/>
                        </w:rPr>
                        <w:t>para dirigir filas de entrada a salida</w:t>
                      </w:r>
                      <w:bookmarkEnd w:id="170"/>
                    </w:p>
                    <w:p w14:paraId="7DCDDAEB" w14:textId="08F53A14" w:rsidR="0000596D" w:rsidRPr="009A48AD" w:rsidRDefault="0000596D" w:rsidP="0000596D">
                      <w:pPr>
                        <w:jc w:val="center"/>
                        <w:rPr>
                          <w:rFonts w:ascii="Times New Roman" w:hAnsi="Times New Roman" w:cs="Times New Roman"/>
                          <w:sz w:val="24"/>
                          <w:szCs w:val="24"/>
                        </w:rPr>
                      </w:pPr>
                      <w:r w:rsidRPr="009A48AD">
                        <w:rPr>
                          <w:rFonts w:ascii="Times New Roman" w:hAnsi="Times New Roman" w:cs="Times New Roman"/>
                          <w:b/>
                          <w:bCs/>
                          <w:sz w:val="24"/>
                          <w:szCs w:val="24"/>
                        </w:rPr>
                        <w:t>Fuente:</w:t>
                      </w:r>
                      <w:r w:rsidRPr="009A48AD">
                        <w:rPr>
                          <w:rFonts w:ascii="Times New Roman" w:hAnsi="Times New Roman" w:cs="Times New Roman"/>
                          <w:sz w:val="24"/>
                          <w:szCs w:val="24"/>
                        </w:rPr>
                        <w:t xml:space="preserve"> Autores</w:t>
                      </w:r>
                    </w:p>
                  </w:txbxContent>
                </v:textbox>
                <w10:wrap type="square" anchorx="margin"/>
              </v:shape>
            </w:pict>
          </mc:Fallback>
        </mc:AlternateContent>
      </w:r>
    </w:p>
    <w:p w14:paraId="01CCAE47" w14:textId="7A19AF53" w:rsidR="008B15BE" w:rsidRDefault="008B15BE">
      <w:pPr>
        <w:rPr>
          <w:b/>
        </w:rPr>
      </w:pPr>
    </w:p>
    <w:p w14:paraId="01CCAE48" w14:textId="394E55FB" w:rsidR="008B15BE" w:rsidRDefault="008B15BE">
      <w:pPr>
        <w:rPr>
          <w:b/>
        </w:rPr>
      </w:pPr>
    </w:p>
    <w:p w14:paraId="01CCAE49" w14:textId="3010FBE9" w:rsidR="008B15BE" w:rsidRDefault="008B15BE">
      <w:pPr>
        <w:rPr>
          <w:b/>
        </w:rPr>
      </w:pPr>
    </w:p>
    <w:p w14:paraId="01CCAE4A" w14:textId="3C6E537D" w:rsidR="008B15BE" w:rsidRDefault="008B15BE">
      <w:pPr>
        <w:rPr>
          <w:b/>
        </w:rPr>
      </w:pPr>
    </w:p>
    <w:p w14:paraId="01CCAE4B" w14:textId="03A5088F" w:rsidR="008B15BE" w:rsidRDefault="008B15BE">
      <w:pPr>
        <w:rPr>
          <w:b/>
        </w:rPr>
      </w:pPr>
    </w:p>
    <w:p w14:paraId="01CCAE4C" w14:textId="194689FD" w:rsidR="008B15BE" w:rsidRDefault="008B15BE">
      <w:pPr>
        <w:rPr>
          <w:b/>
        </w:rPr>
      </w:pPr>
    </w:p>
    <w:p w14:paraId="01CCAE4D" w14:textId="468478FA" w:rsidR="008B15BE" w:rsidRDefault="008B15BE">
      <w:pPr>
        <w:rPr>
          <w:b/>
        </w:rPr>
      </w:pPr>
    </w:p>
    <w:p w14:paraId="01CCAE4E" w14:textId="77777777" w:rsidR="008B15BE" w:rsidRDefault="008B15BE">
      <w:pPr>
        <w:rPr>
          <w:b/>
        </w:rPr>
      </w:pPr>
    </w:p>
    <w:p w14:paraId="01CCAE4F" w14:textId="77777777" w:rsidR="008B15BE" w:rsidRDefault="008B15BE">
      <w:pPr>
        <w:rPr>
          <w:b/>
        </w:rPr>
      </w:pPr>
    </w:p>
    <w:p w14:paraId="01CCAE50" w14:textId="77777777" w:rsidR="008B15BE" w:rsidRDefault="008B15BE">
      <w:pPr>
        <w:rPr>
          <w:b/>
        </w:rPr>
      </w:pPr>
    </w:p>
    <w:bookmarkStart w:id="171" w:name="_Toc73269507"/>
    <w:p w14:paraId="36CB7919" w14:textId="67EEB776" w:rsidR="00834669" w:rsidRPr="009530F6" w:rsidRDefault="00B228B3" w:rsidP="009530F6">
      <w:r>
        <w:rPr>
          <w:noProof/>
          <w:lang w:val="es-EC" w:eastAsia="es-EC"/>
        </w:rPr>
        <mc:AlternateContent>
          <mc:Choice Requires="wps">
            <w:drawing>
              <wp:anchor distT="0" distB="0" distL="114300" distR="114300" simplePos="0" relativeHeight="251658243" behindDoc="0" locked="0" layoutInCell="1" hidden="0" allowOverlap="1" wp14:anchorId="01CCAF42" wp14:editId="76B0A831">
                <wp:simplePos x="0" y="0"/>
                <wp:positionH relativeFrom="column">
                  <wp:posOffset>1219200</wp:posOffset>
                </wp:positionH>
                <wp:positionV relativeFrom="paragraph">
                  <wp:posOffset>330200</wp:posOffset>
                </wp:positionV>
                <wp:extent cx="4521200" cy="12700"/>
                <wp:effectExtent l="0" t="0" r="0" b="0"/>
                <wp:wrapSquare wrapText="bothSides" distT="0" distB="0" distL="114300" distR="114300"/>
                <wp:docPr id="79" name="Rectángulo 79"/>
                <wp:cNvGraphicFramePr/>
                <a:graphic xmlns:a="http://schemas.openxmlformats.org/drawingml/2006/main">
                  <a:graphicData uri="http://schemas.microsoft.com/office/word/2010/wordprocessingShape">
                    <wps:wsp>
                      <wps:cNvSpPr/>
                      <wps:spPr>
                        <a:xfrm>
                          <a:off x="3085400" y="3779683"/>
                          <a:ext cx="4521200" cy="635"/>
                        </a:xfrm>
                        <a:prstGeom prst="rect">
                          <a:avLst/>
                        </a:prstGeom>
                        <a:solidFill>
                          <a:srgbClr val="FFFFFF"/>
                        </a:solidFill>
                        <a:ln>
                          <a:noFill/>
                        </a:ln>
                      </wps:spPr>
                      <wps:txbx>
                        <w:txbxContent>
                          <w:p w14:paraId="01CCAFC7" w14:textId="77777777" w:rsidR="008B15BE" w:rsidRDefault="00B228B3">
                            <w:pPr>
                              <w:spacing w:after="0" w:line="240" w:lineRule="auto"/>
                              <w:textDirection w:val="btLr"/>
                            </w:pPr>
                            <w:r>
                              <w:rPr>
                                <w:rFonts w:ascii="Times New Roman" w:eastAsia="Times New Roman" w:hAnsi="Times New Roman" w:cs="Times New Roman"/>
                                <w:b/>
                                <w:color w:val="000000"/>
                                <w:sz w:val="24"/>
                              </w:rPr>
                              <w:t xml:space="preserve">Figura  SEQ Figura \* ARABIC 27. </w:t>
                            </w:r>
                            <w:r>
                              <w:rPr>
                                <w:rFonts w:ascii="Times New Roman" w:eastAsia="Times New Roman" w:hAnsi="Times New Roman" w:cs="Times New Roman"/>
                                <w:color w:val="000000"/>
                                <w:sz w:val="24"/>
                              </w:rPr>
                              <w:t>División condicional para dirigir filas de entradas a salidas</w:t>
                            </w:r>
                          </w:p>
                          <w:p w14:paraId="01CCAFC8" w14:textId="77777777" w:rsidR="008B15BE" w:rsidRDefault="00B228B3">
                            <w:pPr>
                              <w:spacing w:after="0" w:line="240" w:lineRule="auto"/>
                              <w:ind w:left="1418"/>
                              <w:textDirection w:val="btLr"/>
                            </w:pPr>
                            <w:r>
                              <w:rPr>
                                <w:rFonts w:ascii="Times New Roman" w:eastAsia="Times New Roman" w:hAnsi="Times New Roman" w:cs="Times New Roman"/>
                                <w:b/>
                                <w:color w:val="000000"/>
                                <w:sz w:val="24"/>
                              </w:rPr>
                              <w:t xml:space="preserve">                        Fuente: </w:t>
                            </w:r>
                            <w:r>
                              <w:rPr>
                                <w:rFonts w:ascii="Times New Roman" w:eastAsia="Times New Roman" w:hAnsi="Times New Roman" w:cs="Times New Roman"/>
                                <w:color w:val="000000"/>
                                <w:sz w:val="24"/>
                              </w:rPr>
                              <w:t xml:space="preserve">Autores </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CCAF42" id="Rectángulo 79" o:spid="_x0000_s1120" style="position:absolute;margin-left:96pt;margin-top:26pt;width:356pt;height:1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" stroked="f">
                <v:textbox inset="0,0,0,0">
                  <w:txbxContent>
                    <w:p w14:paraId="01CCAFC7" w14:textId="77777777" w:rsidR="008B15BE" w:rsidRDefault="00B228B3">
                      <w:pPr>
                        <w:spacing w:after="0" w:line="240" w:lineRule="auto"/>
                        <w:textDirection w:val="btLr"/>
                      </w:pPr>
                      <w:proofErr w:type="gramStart"/>
                      <w:r>
                        <w:rPr>
                          <w:rFonts w:ascii="Times New Roman" w:eastAsia="Times New Roman" w:hAnsi="Times New Roman" w:cs="Times New Roman"/>
                          <w:b/>
                          <w:color w:val="000000"/>
                          <w:sz w:val="24"/>
                        </w:rPr>
                        <w:t>Figura  SEQ</w:t>
                      </w:r>
                      <w:proofErr w:type="gramEnd"/>
                      <w:r>
                        <w:rPr>
                          <w:rFonts w:ascii="Times New Roman" w:eastAsia="Times New Roman" w:hAnsi="Times New Roman" w:cs="Times New Roman"/>
                          <w:b/>
                          <w:color w:val="000000"/>
                          <w:sz w:val="24"/>
                        </w:rPr>
                        <w:t xml:space="preserve"> Figura \* ARABIC 27. </w:t>
                      </w:r>
                      <w:r>
                        <w:rPr>
                          <w:rFonts w:ascii="Times New Roman" w:eastAsia="Times New Roman" w:hAnsi="Times New Roman" w:cs="Times New Roman"/>
                          <w:color w:val="000000"/>
                          <w:sz w:val="24"/>
                        </w:rPr>
                        <w:t>División condicional para dirigir filas de entradas a salidas</w:t>
                      </w:r>
                    </w:p>
                    <w:p w14:paraId="01CCAFC8" w14:textId="77777777" w:rsidR="008B15BE" w:rsidRDefault="00B228B3">
                      <w:pPr>
                        <w:spacing w:after="0" w:line="240" w:lineRule="auto"/>
                        <w:ind w:left="1418"/>
                        <w:textDirection w:val="btLr"/>
                      </w:pPr>
                      <w:r>
                        <w:rPr>
                          <w:rFonts w:ascii="Times New Roman" w:eastAsia="Times New Roman" w:hAnsi="Times New Roman" w:cs="Times New Roman"/>
                          <w:b/>
                          <w:color w:val="000000"/>
                          <w:sz w:val="24"/>
                        </w:rPr>
                        <w:t xml:space="preserve">                        Fuente: </w:t>
                      </w:r>
                      <w:r>
                        <w:rPr>
                          <w:rFonts w:ascii="Times New Roman" w:eastAsia="Times New Roman" w:hAnsi="Times New Roman" w:cs="Times New Roman"/>
                          <w:color w:val="000000"/>
                          <w:sz w:val="24"/>
                        </w:rPr>
                        <w:t xml:space="preserve">Autores </w:t>
                      </w:r>
                    </w:p>
                  </w:txbxContent>
                </v:textbox>
                <w10:wrap type="square"/>
              </v:rect>
            </w:pict>
          </mc:Fallback>
        </mc:AlternateContent>
      </w:r>
      <w:bookmarkEnd w:id="171"/>
    </w:p>
    <w:p w14:paraId="3C5447AB" w14:textId="4809B0AB" w:rsidR="0000596D"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las condiciones, se aplican conceptos de lógica para comparar los registros en la dimensión con los que están siendo considerados para migrar</w:t>
      </w:r>
      <w:r w:rsidR="0000596D">
        <w:rPr>
          <w:rFonts w:ascii="Times New Roman" w:eastAsia="Times New Roman" w:hAnsi="Times New Roman" w:cs="Times New Roman"/>
          <w:color w:val="000000"/>
          <w:sz w:val="24"/>
          <w:szCs w:val="24"/>
        </w:rPr>
        <w:t xml:space="preserve"> datos</w:t>
      </w:r>
      <w:r>
        <w:rPr>
          <w:rFonts w:ascii="Times New Roman" w:eastAsia="Times New Roman" w:hAnsi="Times New Roman" w:cs="Times New Roman"/>
          <w:color w:val="000000"/>
          <w:sz w:val="24"/>
          <w:szCs w:val="24"/>
        </w:rPr>
        <w:t xml:space="preserve">, en caso de que no exista un registro, este se migra a la dimensión </w:t>
      </w:r>
      <w:r>
        <w:rPr>
          <w:rFonts w:ascii="Times New Roman" w:eastAsia="Times New Roman" w:hAnsi="Times New Roman" w:cs="Times New Roman"/>
          <w:b/>
          <w:color w:val="000000"/>
          <w:sz w:val="24"/>
          <w:szCs w:val="24"/>
        </w:rPr>
        <w:t>DIM_AREA</w:t>
      </w:r>
      <w:r w:rsidR="0000596D">
        <w:rPr>
          <w:rFonts w:ascii="Times New Roman" w:eastAsia="Times New Roman" w:hAnsi="Times New Roman" w:cs="Times New Roman"/>
          <w:color w:val="000000"/>
          <w:sz w:val="24"/>
          <w:szCs w:val="24"/>
        </w:rPr>
        <w:t xml:space="preserve">. </w:t>
      </w:r>
    </w:p>
    <w:p w14:paraId="01CCAE54" w14:textId="5A1D97C5" w:rsidR="008B15BE" w:rsidRDefault="0000596D" w:rsidP="009530F6">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figura 26 se muestra </w:t>
      </w:r>
      <w:r w:rsidR="00B228B3">
        <w:rPr>
          <w:rFonts w:ascii="Times New Roman" w:eastAsia="Times New Roman" w:hAnsi="Times New Roman" w:cs="Times New Roman"/>
          <w:color w:val="000000"/>
          <w:sz w:val="24"/>
          <w:szCs w:val="24"/>
        </w:rPr>
        <w:t>la condición de actualización</w:t>
      </w:r>
      <w:r>
        <w:rPr>
          <w:rFonts w:ascii="Times New Roman" w:eastAsia="Times New Roman" w:hAnsi="Times New Roman" w:cs="Times New Roman"/>
          <w:color w:val="000000"/>
          <w:sz w:val="24"/>
          <w:szCs w:val="24"/>
        </w:rPr>
        <w:t xml:space="preserve">, en la cual </w:t>
      </w:r>
      <w:r w:rsidR="00B228B3">
        <w:rPr>
          <w:rFonts w:ascii="Times New Roman" w:eastAsia="Times New Roman" w:hAnsi="Times New Roman" w:cs="Times New Roman"/>
          <w:color w:val="000000"/>
          <w:sz w:val="24"/>
          <w:szCs w:val="24"/>
        </w:rPr>
        <w:t>hace una comparación por cada atributo, en caso de que este haya sido modificado en la base de datos transaccional, pasará a ser modificado en la dimensión</w:t>
      </w:r>
      <w:r>
        <w:rPr>
          <w:rFonts w:ascii="Times New Roman" w:eastAsia="Times New Roman" w:hAnsi="Times New Roman" w:cs="Times New Roman"/>
          <w:color w:val="000000"/>
          <w:sz w:val="24"/>
          <w:szCs w:val="24"/>
        </w:rPr>
        <w:t>.</w:t>
      </w:r>
    </w:p>
    <w:p w14:paraId="505B0BE4" w14:textId="77777777" w:rsidR="0000596D" w:rsidRDefault="00B228B3" w:rsidP="0000596D">
      <w:pPr>
        <w:keepNext/>
        <w:pBdr>
          <w:top w:val="nil"/>
          <w:left w:val="nil"/>
          <w:bottom w:val="nil"/>
          <w:right w:val="nil"/>
          <w:between w:val="nil"/>
        </w:pBdr>
        <w:spacing w:line="360" w:lineRule="auto"/>
        <w:ind w:left="1440"/>
        <w:jc w:val="center"/>
      </w:pPr>
      <w:r>
        <w:rPr>
          <w:noProof/>
          <w:color w:val="000000"/>
          <w:lang w:val="es-EC" w:eastAsia="es-EC"/>
        </w:rPr>
        <w:drawing>
          <wp:inline distT="0" distB="0" distL="0" distR="0" wp14:anchorId="01CCAF44" wp14:editId="716AFFA0">
            <wp:extent cx="4471035" cy="1800000"/>
            <wp:effectExtent l="0" t="0" r="5715" b="0"/>
            <wp:docPr id="5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2"/>
                    <a:srcRect/>
                    <a:stretch>
                      <a:fillRect/>
                    </a:stretch>
                  </pic:blipFill>
                  <pic:spPr>
                    <a:xfrm>
                      <a:off x="0" y="0"/>
                      <a:ext cx="4471035" cy="1800000"/>
                    </a:xfrm>
                    <a:prstGeom prst="rect">
                      <a:avLst/>
                    </a:prstGeom>
                    <a:ln/>
                  </pic:spPr>
                </pic:pic>
              </a:graphicData>
            </a:graphic>
          </wp:inline>
        </w:drawing>
      </w:r>
    </w:p>
    <w:p w14:paraId="01CCAE55" w14:textId="19BAFDC4" w:rsidR="008B15BE" w:rsidRPr="0000596D" w:rsidRDefault="0000596D" w:rsidP="0000596D">
      <w:pPr>
        <w:pStyle w:val="Descripcin"/>
        <w:ind w:left="1276"/>
        <w:jc w:val="center"/>
        <w:rPr>
          <w:rFonts w:ascii="Times New Roman" w:hAnsi="Times New Roman" w:cs="Times New Roman"/>
          <w:i w:val="0"/>
          <w:iCs w:val="0"/>
          <w:color w:val="auto"/>
          <w:sz w:val="24"/>
          <w:szCs w:val="24"/>
        </w:rPr>
      </w:pPr>
      <w:bookmarkStart w:id="172" w:name="_Toc78060193"/>
      <w:r w:rsidRPr="0000596D">
        <w:rPr>
          <w:rFonts w:ascii="Times New Roman" w:hAnsi="Times New Roman" w:cs="Times New Roman"/>
          <w:b/>
          <w:bCs/>
          <w:i w:val="0"/>
          <w:iCs w:val="0"/>
          <w:color w:val="auto"/>
          <w:sz w:val="24"/>
          <w:szCs w:val="24"/>
        </w:rPr>
        <w:t xml:space="preserve">Figura </w:t>
      </w:r>
      <w:r w:rsidRPr="0000596D">
        <w:rPr>
          <w:rFonts w:ascii="Times New Roman" w:hAnsi="Times New Roman" w:cs="Times New Roman"/>
          <w:b/>
          <w:bCs/>
          <w:i w:val="0"/>
          <w:iCs w:val="0"/>
          <w:color w:val="auto"/>
          <w:sz w:val="24"/>
          <w:szCs w:val="24"/>
        </w:rPr>
        <w:fldChar w:fldCharType="begin"/>
      </w:r>
      <w:r w:rsidRPr="0000596D">
        <w:rPr>
          <w:rFonts w:ascii="Times New Roman" w:hAnsi="Times New Roman" w:cs="Times New Roman"/>
          <w:b/>
          <w:bCs/>
          <w:i w:val="0"/>
          <w:iCs w:val="0"/>
          <w:color w:val="auto"/>
          <w:sz w:val="24"/>
          <w:szCs w:val="24"/>
        </w:rPr>
        <w:instrText xml:space="preserve"> SEQ Figura \* ARABIC </w:instrText>
      </w:r>
      <w:r w:rsidRPr="0000596D">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26</w:t>
      </w:r>
      <w:r w:rsidRPr="0000596D">
        <w:rPr>
          <w:rFonts w:ascii="Times New Roman" w:hAnsi="Times New Roman" w:cs="Times New Roman"/>
          <w:b/>
          <w:bCs/>
          <w:i w:val="0"/>
          <w:iCs w:val="0"/>
          <w:color w:val="auto"/>
          <w:sz w:val="24"/>
          <w:szCs w:val="24"/>
        </w:rPr>
        <w:fldChar w:fldCharType="end"/>
      </w:r>
      <w:r w:rsidRPr="0000596D">
        <w:rPr>
          <w:rFonts w:ascii="Times New Roman" w:hAnsi="Times New Roman" w:cs="Times New Roman"/>
          <w:i w:val="0"/>
          <w:iCs w:val="0"/>
          <w:color w:val="auto"/>
          <w:sz w:val="24"/>
          <w:szCs w:val="24"/>
        </w:rPr>
        <w:t>. Actualización de nuevos registros en DIM _AREA.</w:t>
      </w:r>
      <w:bookmarkEnd w:id="172"/>
    </w:p>
    <w:p w14:paraId="01CCAE57" w14:textId="77777777" w:rsidR="008B15BE" w:rsidRDefault="00B228B3" w:rsidP="0000596D">
      <w:pPr>
        <w:ind w:left="1701"/>
        <w:jc w:val="center"/>
        <w:rPr>
          <w:rFonts w:ascii="Times New Roman" w:eastAsia="Times New Roman" w:hAnsi="Times New Roman" w:cs="Times New Roman"/>
          <w:sz w:val="24"/>
          <w:szCs w:val="24"/>
        </w:rPr>
      </w:pPr>
      <w:bookmarkStart w:id="173" w:name="_heading=h.1664s55" w:colFirst="0" w:colLast="0"/>
      <w:bookmarkEnd w:id="173"/>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4689F169" w14:textId="77777777" w:rsidR="00834669"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caso de que se encuentre un nuevo registro, este inmediatamente pasa a migrar a la dimensión </w:t>
      </w:r>
      <w:r>
        <w:rPr>
          <w:rFonts w:ascii="Times New Roman" w:eastAsia="Times New Roman" w:hAnsi="Times New Roman" w:cs="Times New Roman"/>
          <w:b/>
          <w:color w:val="000000"/>
          <w:sz w:val="24"/>
          <w:szCs w:val="24"/>
        </w:rPr>
        <w:t>DIM_AREA</w:t>
      </w:r>
      <w:r>
        <w:rPr>
          <w:rFonts w:ascii="Times New Roman" w:eastAsia="Times New Roman" w:hAnsi="Times New Roman" w:cs="Times New Roman"/>
          <w:color w:val="000000"/>
          <w:sz w:val="24"/>
          <w:szCs w:val="24"/>
        </w:rPr>
        <w:t xml:space="preserve">, y para aquello se utiliza una tarea de carga de datos al destino de ADO.NET que es el </w:t>
      </w:r>
      <w:r w:rsidR="007C7AD2">
        <w:rPr>
          <w:rFonts w:ascii="Times New Roman" w:eastAsia="Times New Roman" w:hAnsi="Times New Roman" w:cs="Times New Roman"/>
          <w:color w:val="000000"/>
          <w:sz w:val="24"/>
          <w:szCs w:val="24"/>
        </w:rPr>
        <w:t>DataMart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DM_ADQUISICIONES</w:t>
      </w:r>
      <w:r w:rsidR="007C7AD2">
        <w:rPr>
          <w:rFonts w:ascii="Times New Roman" w:eastAsia="Times New Roman" w:hAnsi="Times New Roman" w:cs="Times New Roman"/>
          <w:color w:val="000000"/>
          <w:sz w:val="24"/>
          <w:szCs w:val="24"/>
        </w:rPr>
        <w:t xml:space="preserve">. </w:t>
      </w:r>
    </w:p>
    <w:p w14:paraId="01CCAE58" w14:textId="3325A724" w:rsidR="008B15BE" w:rsidRDefault="007C7AD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figura 27 se muestra </w:t>
      </w:r>
      <w:r w:rsidR="00B228B3">
        <w:rPr>
          <w:rFonts w:ascii="Times New Roman" w:eastAsia="Times New Roman" w:hAnsi="Times New Roman" w:cs="Times New Roman"/>
          <w:color w:val="000000"/>
          <w:sz w:val="24"/>
          <w:szCs w:val="24"/>
        </w:rPr>
        <w:t>el editor de destinos,</w:t>
      </w:r>
      <w:r>
        <w:rPr>
          <w:rFonts w:ascii="Times New Roman" w:eastAsia="Times New Roman" w:hAnsi="Times New Roman" w:cs="Times New Roman"/>
          <w:color w:val="000000"/>
          <w:sz w:val="24"/>
          <w:szCs w:val="24"/>
        </w:rPr>
        <w:t xml:space="preserve"> en la cual,</w:t>
      </w:r>
      <w:r w:rsidR="00B228B3">
        <w:rPr>
          <w:rFonts w:ascii="Times New Roman" w:eastAsia="Times New Roman" w:hAnsi="Times New Roman" w:cs="Times New Roman"/>
          <w:color w:val="000000"/>
          <w:sz w:val="24"/>
          <w:szCs w:val="24"/>
        </w:rPr>
        <w:t xml:space="preserve"> solo se debe especificar la tabla a donde se va a migrar.</w:t>
      </w:r>
    </w:p>
    <w:p w14:paraId="5985B674" w14:textId="77777777" w:rsidR="00834669"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46" wp14:editId="3CE8C281">
            <wp:extent cx="4242304" cy="2791838"/>
            <wp:effectExtent l="0" t="0" r="6350" b="8890"/>
            <wp:docPr id="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4257498" cy="2801837"/>
                    </a:xfrm>
                    <a:prstGeom prst="rect">
                      <a:avLst/>
                    </a:prstGeom>
                    <a:ln/>
                  </pic:spPr>
                </pic:pic>
              </a:graphicData>
            </a:graphic>
          </wp:inline>
        </w:drawing>
      </w:r>
    </w:p>
    <w:p w14:paraId="01CCAE59" w14:textId="5E76A5F8" w:rsidR="008B15BE" w:rsidRPr="00834669" w:rsidRDefault="00834669" w:rsidP="00834669">
      <w:pPr>
        <w:spacing w:after="0"/>
        <w:ind w:left="1418"/>
        <w:jc w:val="center"/>
        <w:rPr>
          <w:rFonts w:ascii="Times New Roman" w:eastAsia="Times New Roman" w:hAnsi="Times New Roman" w:cs="Times New Roman"/>
          <w:b/>
          <w:sz w:val="24"/>
          <w:szCs w:val="24"/>
        </w:rPr>
      </w:pPr>
      <w:bookmarkStart w:id="174" w:name="_Toc78060194"/>
      <w:r w:rsidRPr="00834669">
        <w:rPr>
          <w:rFonts w:ascii="Times New Roman" w:eastAsia="Times New Roman" w:hAnsi="Times New Roman" w:cs="Times New Roman"/>
          <w:b/>
          <w:sz w:val="24"/>
          <w:szCs w:val="24"/>
        </w:rPr>
        <w:t xml:space="preserve">Figura </w:t>
      </w:r>
      <w:r w:rsidRPr="00834669">
        <w:rPr>
          <w:rFonts w:ascii="Times New Roman" w:eastAsia="Times New Roman" w:hAnsi="Times New Roman" w:cs="Times New Roman"/>
          <w:b/>
          <w:sz w:val="24"/>
          <w:szCs w:val="24"/>
        </w:rPr>
        <w:fldChar w:fldCharType="begin"/>
      </w:r>
      <w:r w:rsidRPr="00834669">
        <w:rPr>
          <w:rFonts w:ascii="Times New Roman" w:eastAsia="Times New Roman" w:hAnsi="Times New Roman" w:cs="Times New Roman"/>
          <w:b/>
          <w:sz w:val="24"/>
          <w:szCs w:val="24"/>
        </w:rPr>
        <w:instrText xml:space="preserve"> SEQ Figura \* ARABIC </w:instrText>
      </w:r>
      <w:r w:rsidRPr="00834669">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27</w:t>
      </w:r>
      <w:r w:rsidRPr="00834669">
        <w:rPr>
          <w:rFonts w:ascii="Times New Roman" w:eastAsia="Times New Roman" w:hAnsi="Times New Roman" w:cs="Times New Roman"/>
          <w:b/>
          <w:sz w:val="24"/>
          <w:szCs w:val="24"/>
        </w:rPr>
        <w:fldChar w:fldCharType="end"/>
      </w:r>
      <w:r w:rsidRPr="00834669">
        <w:rPr>
          <w:rFonts w:ascii="Times New Roman" w:eastAsia="Times New Roman" w:hAnsi="Times New Roman" w:cs="Times New Roman"/>
          <w:b/>
          <w:sz w:val="24"/>
          <w:szCs w:val="24"/>
        </w:rPr>
        <w:t xml:space="preserve">. </w:t>
      </w:r>
      <w:r w:rsidRPr="00834669">
        <w:rPr>
          <w:rFonts w:ascii="Times New Roman" w:eastAsia="Times New Roman" w:hAnsi="Times New Roman" w:cs="Times New Roman"/>
          <w:bCs/>
          <w:sz w:val="24"/>
          <w:szCs w:val="24"/>
        </w:rPr>
        <w:t>Especificación de tabla para migración de datos.</w:t>
      </w:r>
      <w:bookmarkEnd w:id="174"/>
    </w:p>
    <w:p w14:paraId="01CCAE5B" w14:textId="77777777" w:rsidR="008B15BE" w:rsidRDefault="00B228B3">
      <w:pPr>
        <w:spacing w:after="0"/>
        <w:ind w:left="1418"/>
        <w:jc w:val="center"/>
        <w:rPr>
          <w:rFonts w:ascii="Times New Roman" w:eastAsia="Times New Roman" w:hAnsi="Times New Roman" w:cs="Times New Roman"/>
          <w:sz w:val="24"/>
          <w:szCs w:val="24"/>
        </w:rPr>
      </w:pPr>
      <w:bookmarkStart w:id="175" w:name="_heading=h.3q5sasy" w:colFirst="0" w:colLast="0"/>
      <w:bookmarkEnd w:id="175"/>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5C" w14:textId="77777777" w:rsidR="008B15BE" w:rsidRDefault="008B15BE">
      <w:pPr>
        <w:spacing w:after="0"/>
        <w:ind w:left="1418"/>
        <w:jc w:val="center"/>
        <w:rPr>
          <w:rFonts w:ascii="Times New Roman" w:eastAsia="Times New Roman" w:hAnsi="Times New Roman" w:cs="Times New Roman"/>
          <w:sz w:val="24"/>
          <w:szCs w:val="24"/>
        </w:rPr>
      </w:pPr>
    </w:p>
    <w:p w14:paraId="01CCAE5D" w14:textId="752F1697" w:rsidR="008B15BE" w:rsidRDefault="00834669">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figura 28 se muestra el</w:t>
      </w:r>
      <w:r w:rsidR="00B228B3">
        <w:rPr>
          <w:rFonts w:ascii="Times New Roman" w:eastAsia="Times New Roman" w:hAnsi="Times New Roman" w:cs="Times New Roman"/>
          <w:color w:val="000000"/>
          <w:sz w:val="24"/>
          <w:szCs w:val="24"/>
        </w:rPr>
        <w:t xml:space="preserve"> mismo editor de destino, </w:t>
      </w:r>
      <w:r>
        <w:rPr>
          <w:rFonts w:ascii="Times New Roman" w:eastAsia="Times New Roman" w:hAnsi="Times New Roman" w:cs="Times New Roman"/>
          <w:color w:val="000000"/>
          <w:sz w:val="24"/>
          <w:szCs w:val="24"/>
        </w:rPr>
        <w:t xml:space="preserve">en la cual, </w:t>
      </w:r>
      <w:r w:rsidR="00B228B3">
        <w:rPr>
          <w:rFonts w:ascii="Times New Roman" w:eastAsia="Times New Roman" w:hAnsi="Times New Roman" w:cs="Times New Roman"/>
          <w:color w:val="000000"/>
          <w:sz w:val="24"/>
          <w:szCs w:val="24"/>
        </w:rPr>
        <w:t>se verifican las asignaciones entre las columnas de entrada y columnas</w:t>
      </w:r>
      <w:r>
        <w:rPr>
          <w:rFonts w:ascii="Times New Roman" w:eastAsia="Times New Roman" w:hAnsi="Times New Roman" w:cs="Times New Roman"/>
          <w:color w:val="000000"/>
          <w:sz w:val="24"/>
          <w:szCs w:val="24"/>
        </w:rPr>
        <w:t xml:space="preserve"> de salida.</w:t>
      </w:r>
    </w:p>
    <w:p w14:paraId="2A82A700" w14:textId="503AAE47" w:rsidR="009530F6" w:rsidRDefault="009530F6" w:rsidP="009530F6">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Pr>
          <w:noProof/>
          <w:color w:val="000000"/>
          <w:lang w:val="es-EC" w:eastAsia="es-EC"/>
        </w:rPr>
        <w:drawing>
          <wp:inline distT="0" distB="0" distL="0" distR="0" wp14:anchorId="763CB042" wp14:editId="1142C559">
            <wp:extent cx="4020185" cy="3540760"/>
            <wp:effectExtent l="0" t="0" r="0" b="254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4020185" cy="3540760"/>
                    </a:xfrm>
                    <a:prstGeom prst="rect">
                      <a:avLst/>
                    </a:prstGeom>
                    <a:ln/>
                  </pic:spPr>
                </pic:pic>
              </a:graphicData>
            </a:graphic>
          </wp:inline>
        </w:drawing>
      </w:r>
    </w:p>
    <w:p w14:paraId="01CCAE5E" w14:textId="0824C8B2" w:rsidR="008B15BE" w:rsidRDefault="00B228B3" w:rsidP="009530F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noProof/>
          <w:lang w:val="es-EC" w:eastAsia="es-EC"/>
        </w:rPr>
        <mc:AlternateContent>
          <mc:Choice Requires="wps">
            <w:drawing>
              <wp:anchor distT="0" distB="0" distL="114300" distR="114300" simplePos="0" relativeHeight="251658244" behindDoc="0" locked="0" layoutInCell="1" hidden="0" allowOverlap="1" wp14:anchorId="01CCAF4A" wp14:editId="13A7F015">
                <wp:simplePos x="0" y="0"/>
                <wp:positionH relativeFrom="column">
                  <wp:posOffset>1206500</wp:posOffset>
                </wp:positionH>
                <wp:positionV relativeFrom="paragraph">
                  <wp:posOffset>2895600</wp:posOffset>
                </wp:positionV>
                <wp:extent cx="4495800" cy="12700"/>
                <wp:effectExtent l="0" t="0" r="0" b="0"/>
                <wp:wrapSquare wrapText="bothSides" distT="0" distB="0" distL="114300" distR="114300"/>
                <wp:docPr id="83" name="Rectángulo 83"/>
                <wp:cNvGraphicFramePr/>
                <a:graphic xmlns:a="http://schemas.openxmlformats.org/drawingml/2006/main">
                  <a:graphicData uri="http://schemas.microsoft.com/office/word/2010/wordprocessingShape">
                    <wps:wsp>
                      <wps:cNvSpPr/>
                      <wps:spPr>
                        <a:xfrm>
                          <a:off x="3098100" y="3779683"/>
                          <a:ext cx="4495800" cy="635"/>
                        </a:xfrm>
                        <a:prstGeom prst="rect">
                          <a:avLst/>
                        </a:prstGeom>
                        <a:solidFill>
                          <a:srgbClr val="FFFFFF"/>
                        </a:solidFill>
                        <a:ln>
                          <a:noFill/>
                        </a:ln>
                      </wps:spPr>
                      <wps:txbx>
                        <w:txbxContent>
                          <w:p w14:paraId="01CCAFC9" w14:textId="77777777" w:rsidR="008B15BE" w:rsidRDefault="00B228B3">
                            <w:pPr>
                              <w:spacing w:after="0" w:line="240" w:lineRule="auto"/>
                              <w:textDirection w:val="btLr"/>
                            </w:pPr>
                            <w:r>
                              <w:rPr>
                                <w:rFonts w:ascii="Times New Roman" w:eastAsia="Times New Roman" w:hAnsi="Times New Roman" w:cs="Times New Roman"/>
                                <w:b/>
                                <w:color w:val="000000"/>
                                <w:sz w:val="24"/>
                              </w:rPr>
                              <w:t xml:space="preserve">Figura  SEQ Figura \* ARABIC 30. </w:t>
                            </w:r>
                            <w:r>
                              <w:rPr>
                                <w:rFonts w:ascii="Times New Roman" w:eastAsia="Times New Roman" w:hAnsi="Times New Roman" w:cs="Times New Roman"/>
                                <w:color w:val="000000"/>
                                <w:sz w:val="24"/>
                              </w:rPr>
                              <w:t>Verificación de asignación de columnas de entradas y salidas</w:t>
                            </w:r>
                          </w:p>
                          <w:p w14:paraId="01CCAFCA" w14:textId="77777777" w:rsidR="008B15BE" w:rsidRDefault="00B228B3">
                            <w:pPr>
                              <w:spacing w:after="0" w:line="240" w:lineRule="auto"/>
                              <w:ind w:left="1418"/>
                              <w:textDirection w:val="btLr"/>
                            </w:pPr>
                            <w:r>
                              <w:rPr>
                                <w:rFonts w:ascii="Times New Roman" w:eastAsia="Times New Roman" w:hAnsi="Times New Roman" w:cs="Times New Roman"/>
                                <w:b/>
                                <w:color w:val="000000"/>
                                <w:sz w:val="24"/>
                              </w:rPr>
                              <w:t xml:space="preserve">                       Fuente: </w:t>
                            </w:r>
                            <w:r>
                              <w:rPr>
                                <w:rFonts w:ascii="Times New Roman" w:eastAsia="Times New Roman" w:hAnsi="Times New Roman" w:cs="Times New Roman"/>
                                <w:color w:val="000000"/>
                                <w:sz w:val="24"/>
                              </w:rPr>
                              <w:t xml:space="preserve">Autores </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CCAF4A" id="Rectángulo 83" o:spid="_x0000_s1121" style="position:absolute;left:0;text-align:left;margin-left:95pt;margin-top:228pt;width:354pt;height: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" stroked="f">
                <v:textbox inset="0,0,0,0">
                  <w:txbxContent>
                    <w:p w14:paraId="01CCAFC9" w14:textId="77777777" w:rsidR="008B15BE" w:rsidRDefault="00B228B3">
                      <w:pPr>
                        <w:spacing w:after="0" w:line="240" w:lineRule="auto"/>
                        <w:textDirection w:val="btLr"/>
                      </w:pPr>
                      <w:proofErr w:type="gramStart"/>
                      <w:r>
                        <w:rPr>
                          <w:rFonts w:ascii="Times New Roman" w:eastAsia="Times New Roman" w:hAnsi="Times New Roman" w:cs="Times New Roman"/>
                          <w:b/>
                          <w:color w:val="000000"/>
                          <w:sz w:val="24"/>
                        </w:rPr>
                        <w:t>Figura  SEQ</w:t>
                      </w:r>
                      <w:proofErr w:type="gramEnd"/>
                      <w:r>
                        <w:rPr>
                          <w:rFonts w:ascii="Times New Roman" w:eastAsia="Times New Roman" w:hAnsi="Times New Roman" w:cs="Times New Roman"/>
                          <w:b/>
                          <w:color w:val="000000"/>
                          <w:sz w:val="24"/>
                        </w:rPr>
                        <w:t xml:space="preserve"> Figura \* ARABIC 30. </w:t>
                      </w:r>
                      <w:r>
                        <w:rPr>
                          <w:rFonts w:ascii="Times New Roman" w:eastAsia="Times New Roman" w:hAnsi="Times New Roman" w:cs="Times New Roman"/>
                          <w:color w:val="000000"/>
                          <w:sz w:val="24"/>
                        </w:rPr>
                        <w:t>Verificación de asignación de columnas de entradas y salidas</w:t>
                      </w:r>
                    </w:p>
                    <w:p w14:paraId="01CCAFCA" w14:textId="77777777" w:rsidR="008B15BE" w:rsidRDefault="00B228B3">
                      <w:pPr>
                        <w:spacing w:after="0" w:line="240" w:lineRule="auto"/>
                        <w:ind w:left="1418"/>
                        <w:textDirection w:val="btLr"/>
                      </w:pPr>
                      <w:r>
                        <w:rPr>
                          <w:rFonts w:ascii="Times New Roman" w:eastAsia="Times New Roman" w:hAnsi="Times New Roman" w:cs="Times New Roman"/>
                          <w:b/>
                          <w:color w:val="000000"/>
                          <w:sz w:val="24"/>
                        </w:rPr>
                        <w:t xml:space="preserve">                       Fuente: </w:t>
                      </w:r>
                      <w:r>
                        <w:rPr>
                          <w:rFonts w:ascii="Times New Roman" w:eastAsia="Times New Roman" w:hAnsi="Times New Roman" w:cs="Times New Roman"/>
                          <w:color w:val="000000"/>
                          <w:sz w:val="24"/>
                        </w:rPr>
                        <w:t xml:space="preserve">Autores </w:t>
                      </w:r>
                    </w:p>
                  </w:txbxContent>
                </v:textbox>
                <w10:wrap type="square"/>
              </v:rect>
            </w:pict>
          </mc:Fallback>
        </mc:AlternateContent>
      </w:r>
    </w:p>
    <w:p w14:paraId="01CCAE5F" w14:textId="35C3D4A1" w:rsidR="008B15BE" w:rsidRDefault="009530F6">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noProof/>
          <w:lang w:val="es-EC" w:eastAsia="es-EC"/>
        </w:rPr>
        <mc:AlternateContent>
          <mc:Choice Requires="wps">
            <w:drawing>
              <wp:anchor distT="0" distB="0" distL="114300" distR="114300" simplePos="0" relativeHeight="251658248" behindDoc="0" locked="0" layoutInCell="1" allowOverlap="1" wp14:anchorId="473E389D" wp14:editId="33ACC0B9">
                <wp:simplePos x="0" y="0"/>
                <wp:positionH relativeFrom="column">
                  <wp:posOffset>1102995</wp:posOffset>
                </wp:positionH>
                <wp:positionV relativeFrom="paragraph">
                  <wp:posOffset>-270923</wp:posOffset>
                </wp:positionV>
                <wp:extent cx="4772025" cy="661035"/>
                <wp:effectExtent l="0" t="0" r="9525" b="5715"/>
                <wp:wrapSquare wrapText="bothSides"/>
                <wp:docPr id="144" name="Cuadro de texto 144"/>
                <wp:cNvGraphicFramePr/>
                <a:graphic xmlns:a="http://schemas.openxmlformats.org/drawingml/2006/main">
                  <a:graphicData uri="http://schemas.microsoft.com/office/word/2010/wordprocessingShape">
                    <wps:wsp>
                      <wps:cNvSpPr txBox="1"/>
                      <wps:spPr>
                        <a:xfrm>
                          <a:off x="0" y="0"/>
                          <a:ext cx="4772025" cy="661035"/>
                        </a:xfrm>
                        <a:prstGeom prst="rect">
                          <a:avLst/>
                        </a:prstGeom>
                        <a:solidFill>
                          <a:prstClr val="white"/>
                        </a:solidFill>
                        <a:ln>
                          <a:noFill/>
                        </a:ln>
                      </wps:spPr>
                      <wps:txbx>
                        <w:txbxContent>
                          <w:p w14:paraId="58F40DAA" w14:textId="19DC373D" w:rsidR="00834669" w:rsidRPr="00834669" w:rsidRDefault="00834669" w:rsidP="00BB5925">
                            <w:pPr>
                              <w:pStyle w:val="Descripcin"/>
                              <w:spacing w:after="0" w:line="360" w:lineRule="auto"/>
                              <w:jc w:val="center"/>
                              <w:rPr>
                                <w:rFonts w:ascii="Times New Roman" w:hAnsi="Times New Roman" w:cs="Times New Roman"/>
                                <w:i w:val="0"/>
                                <w:iCs w:val="0"/>
                                <w:color w:val="auto"/>
                                <w:sz w:val="24"/>
                                <w:szCs w:val="24"/>
                              </w:rPr>
                            </w:pPr>
                            <w:bookmarkStart w:id="176" w:name="_Toc78060195"/>
                            <w:r w:rsidRPr="00834669">
                              <w:rPr>
                                <w:rFonts w:ascii="Times New Roman" w:hAnsi="Times New Roman" w:cs="Times New Roman"/>
                                <w:b/>
                                <w:bCs/>
                                <w:i w:val="0"/>
                                <w:iCs w:val="0"/>
                                <w:color w:val="auto"/>
                                <w:sz w:val="24"/>
                                <w:szCs w:val="24"/>
                              </w:rPr>
                              <w:t xml:space="preserve">Figura </w:t>
                            </w:r>
                            <w:r w:rsidRPr="00834669">
                              <w:rPr>
                                <w:rFonts w:ascii="Times New Roman" w:hAnsi="Times New Roman" w:cs="Times New Roman"/>
                                <w:b/>
                                <w:bCs/>
                                <w:i w:val="0"/>
                                <w:iCs w:val="0"/>
                                <w:color w:val="auto"/>
                                <w:sz w:val="24"/>
                                <w:szCs w:val="24"/>
                              </w:rPr>
                              <w:fldChar w:fldCharType="begin"/>
                            </w:r>
                            <w:r w:rsidRPr="00834669">
                              <w:rPr>
                                <w:rFonts w:ascii="Times New Roman" w:hAnsi="Times New Roman" w:cs="Times New Roman"/>
                                <w:b/>
                                <w:bCs/>
                                <w:i w:val="0"/>
                                <w:iCs w:val="0"/>
                                <w:color w:val="auto"/>
                                <w:sz w:val="24"/>
                                <w:szCs w:val="24"/>
                              </w:rPr>
                              <w:instrText xml:space="preserve"> SEQ Figura \* ARABIC </w:instrText>
                            </w:r>
                            <w:r w:rsidRPr="0083466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28</w:t>
                            </w:r>
                            <w:r w:rsidRPr="00834669">
                              <w:rPr>
                                <w:rFonts w:ascii="Times New Roman" w:hAnsi="Times New Roman" w:cs="Times New Roman"/>
                                <w:b/>
                                <w:bCs/>
                                <w:i w:val="0"/>
                                <w:iCs w:val="0"/>
                                <w:color w:val="auto"/>
                                <w:sz w:val="24"/>
                                <w:szCs w:val="24"/>
                              </w:rPr>
                              <w:fldChar w:fldCharType="end"/>
                            </w:r>
                            <w:r w:rsidRPr="00834669">
                              <w:rPr>
                                <w:rFonts w:ascii="Times New Roman" w:hAnsi="Times New Roman" w:cs="Times New Roman"/>
                                <w:b/>
                                <w:bCs/>
                                <w:i w:val="0"/>
                                <w:iCs w:val="0"/>
                                <w:color w:val="auto"/>
                                <w:sz w:val="24"/>
                                <w:szCs w:val="24"/>
                              </w:rPr>
                              <w:t>.</w:t>
                            </w:r>
                            <w:r w:rsidRPr="00834669">
                              <w:rPr>
                                <w:rFonts w:ascii="Times New Roman" w:hAnsi="Times New Roman" w:cs="Times New Roman"/>
                                <w:i w:val="0"/>
                                <w:iCs w:val="0"/>
                                <w:color w:val="auto"/>
                                <w:sz w:val="24"/>
                                <w:szCs w:val="24"/>
                              </w:rPr>
                              <w:t xml:space="preserve"> Asignaciones entre columnas de entrada y columna de salida.</w:t>
                            </w:r>
                            <w:bookmarkEnd w:id="176"/>
                          </w:p>
                          <w:p w14:paraId="1039BC68" w14:textId="5D16565C" w:rsidR="00834669" w:rsidRPr="00834669" w:rsidRDefault="00834669" w:rsidP="00834669">
                            <w:pPr>
                              <w:spacing w:line="360" w:lineRule="auto"/>
                              <w:jc w:val="center"/>
                              <w:rPr>
                                <w:rFonts w:ascii="Times New Roman" w:hAnsi="Times New Roman" w:cs="Times New Roman"/>
                                <w:sz w:val="24"/>
                                <w:szCs w:val="24"/>
                              </w:rPr>
                            </w:pPr>
                            <w:r w:rsidRPr="00834669">
                              <w:rPr>
                                <w:rFonts w:ascii="Times New Roman" w:hAnsi="Times New Roman" w:cs="Times New Roman"/>
                                <w:b/>
                                <w:bCs/>
                                <w:sz w:val="24"/>
                                <w:szCs w:val="24"/>
                              </w:rPr>
                              <w:t>Fuente:</w:t>
                            </w:r>
                            <w:r w:rsidRPr="00834669">
                              <w:rPr>
                                <w:rFonts w:ascii="Times New Roman" w:hAnsi="Times New Roman" w:cs="Times New Roman"/>
                                <w:sz w:val="24"/>
                                <w:szCs w:val="24"/>
                              </w:rPr>
                              <w:t xml:space="preserve">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389D" id="Cuadro de texto 144" o:spid="_x0000_s1122" type="#_x0000_t202" style="position:absolute;left:0;text-align:left;margin-left:86.85pt;margin-top:-21.35pt;width:375.75pt;height:52.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" stroked="f">
                <v:textbox inset="0,0,0,0">
                  <w:txbxContent>
                    <w:p w14:paraId="58F40DAA" w14:textId="19DC373D" w:rsidR="00834669" w:rsidRPr="00834669" w:rsidRDefault="00834669" w:rsidP="00BB5925">
                      <w:pPr>
                        <w:pStyle w:val="Descripcin"/>
                        <w:spacing w:after="0" w:line="360" w:lineRule="auto"/>
                        <w:jc w:val="center"/>
                        <w:rPr>
                          <w:rFonts w:ascii="Times New Roman" w:hAnsi="Times New Roman" w:cs="Times New Roman"/>
                          <w:i w:val="0"/>
                          <w:iCs w:val="0"/>
                          <w:color w:val="auto"/>
                          <w:sz w:val="24"/>
                          <w:szCs w:val="24"/>
                        </w:rPr>
                      </w:pPr>
                      <w:bookmarkStart w:id="177" w:name="_Toc78060195"/>
                      <w:r w:rsidRPr="00834669">
                        <w:rPr>
                          <w:rFonts w:ascii="Times New Roman" w:hAnsi="Times New Roman" w:cs="Times New Roman"/>
                          <w:b/>
                          <w:bCs/>
                          <w:i w:val="0"/>
                          <w:iCs w:val="0"/>
                          <w:color w:val="auto"/>
                          <w:sz w:val="24"/>
                          <w:szCs w:val="24"/>
                        </w:rPr>
                        <w:t xml:space="preserve">Figura </w:t>
                      </w:r>
                      <w:r w:rsidRPr="00834669">
                        <w:rPr>
                          <w:rFonts w:ascii="Times New Roman" w:hAnsi="Times New Roman" w:cs="Times New Roman"/>
                          <w:b/>
                          <w:bCs/>
                          <w:i w:val="0"/>
                          <w:iCs w:val="0"/>
                          <w:color w:val="auto"/>
                          <w:sz w:val="24"/>
                          <w:szCs w:val="24"/>
                        </w:rPr>
                        <w:fldChar w:fldCharType="begin"/>
                      </w:r>
                      <w:r w:rsidRPr="00834669">
                        <w:rPr>
                          <w:rFonts w:ascii="Times New Roman" w:hAnsi="Times New Roman" w:cs="Times New Roman"/>
                          <w:b/>
                          <w:bCs/>
                          <w:i w:val="0"/>
                          <w:iCs w:val="0"/>
                          <w:color w:val="auto"/>
                          <w:sz w:val="24"/>
                          <w:szCs w:val="24"/>
                        </w:rPr>
                        <w:instrText xml:space="preserve"> SEQ Figura \* ARABIC </w:instrText>
                      </w:r>
                      <w:r w:rsidRPr="0083466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28</w:t>
                      </w:r>
                      <w:r w:rsidRPr="00834669">
                        <w:rPr>
                          <w:rFonts w:ascii="Times New Roman" w:hAnsi="Times New Roman" w:cs="Times New Roman"/>
                          <w:b/>
                          <w:bCs/>
                          <w:i w:val="0"/>
                          <w:iCs w:val="0"/>
                          <w:color w:val="auto"/>
                          <w:sz w:val="24"/>
                          <w:szCs w:val="24"/>
                        </w:rPr>
                        <w:fldChar w:fldCharType="end"/>
                      </w:r>
                      <w:r w:rsidRPr="00834669">
                        <w:rPr>
                          <w:rFonts w:ascii="Times New Roman" w:hAnsi="Times New Roman" w:cs="Times New Roman"/>
                          <w:b/>
                          <w:bCs/>
                          <w:i w:val="0"/>
                          <w:iCs w:val="0"/>
                          <w:color w:val="auto"/>
                          <w:sz w:val="24"/>
                          <w:szCs w:val="24"/>
                        </w:rPr>
                        <w:t>.</w:t>
                      </w:r>
                      <w:r w:rsidRPr="00834669">
                        <w:rPr>
                          <w:rFonts w:ascii="Times New Roman" w:hAnsi="Times New Roman" w:cs="Times New Roman"/>
                          <w:i w:val="0"/>
                          <w:iCs w:val="0"/>
                          <w:color w:val="auto"/>
                          <w:sz w:val="24"/>
                          <w:szCs w:val="24"/>
                        </w:rPr>
                        <w:t xml:space="preserve"> Asignaciones entre columnas de entrada y columna de salida.</w:t>
                      </w:r>
                      <w:bookmarkEnd w:id="177"/>
                    </w:p>
                    <w:p w14:paraId="1039BC68" w14:textId="5D16565C" w:rsidR="00834669" w:rsidRPr="00834669" w:rsidRDefault="00834669" w:rsidP="00834669">
                      <w:pPr>
                        <w:spacing w:line="360" w:lineRule="auto"/>
                        <w:jc w:val="center"/>
                        <w:rPr>
                          <w:rFonts w:ascii="Times New Roman" w:hAnsi="Times New Roman" w:cs="Times New Roman"/>
                          <w:sz w:val="24"/>
                          <w:szCs w:val="24"/>
                        </w:rPr>
                      </w:pPr>
                      <w:r w:rsidRPr="00834669">
                        <w:rPr>
                          <w:rFonts w:ascii="Times New Roman" w:hAnsi="Times New Roman" w:cs="Times New Roman"/>
                          <w:b/>
                          <w:bCs/>
                          <w:sz w:val="24"/>
                          <w:szCs w:val="24"/>
                        </w:rPr>
                        <w:t>Fuente:</w:t>
                      </w:r>
                      <w:r w:rsidRPr="00834669">
                        <w:rPr>
                          <w:rFonts w:ascii="Times New Roman" w:hAnsi="Times New Roman" w:cs="Times New Roman"/>
                          <w:sz w:val="24"/>
                          <w:szCs w:val="24"/>
                        </w:rPr>
                        <w:t xml:space="preserve"> Autores</w:t>
                      </w:r>
                    </w:p>
                  </w:txbxContent>
                </v:textbox>
                <w10:wrap type="square"/>
              </v:shape>
            </w:pict>
          </mc:Fallback>
        </mc:AlternateContent>
      </w:r>
    </w:p>
    <w:p w14:paraId="6D460DDC" w14:textId="77777777" w:rsidR="00CA2378"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caso de ser una actualización de datos, los registros se modifican por medio de una conversión de datos</w:t>
      </w:r>
      <w:r w:rsidR="00CA2378">
        <w:rPr>
          <w:rFonts w:ascii="Times New Roman" w:eastAsia="Times New Roman" w:hAnsi="Times New Roman" w:cs="Times New Roman"/>
          <w:color w:val="000000"/>
          <w:sz w:val="24"/>
          <w:szCs w:val="24"/>
        </w:rPr>
        <w:t xml:space="preserve">. </w:t>
      </w:r>
    </w:p>
    <w:p w14:paraId="01CCAE69" w14:textId="045934AA" w:rsidR="008B15BE" w:rsidRDefault="00CA2378">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figura 29 muestra que la</w:t>
      </w:r>
      <w:r w:rsidR="00B228B3">
        <w:rPr>
          <w:rFonts w:ascii="Times New Roman" w:eastAsia="Times New Roman" w:hAnsi="Times New Roman" w:cs="Times New Roman"/>
          <w:color w:val="000000"/>
          <w:sz w:val="24"/>
          <w:szCs w:val="24"/>
        </w:rPr>
        <w:t xml:space="preserve"> conversión </w:t>
      </w:r>
      <w:r>
        <w:rPr>
          <w:rFonts w:ascii="Times New Roman" w:eastAsia="Times New Roman" w:hAnsi="Times New Roman" w:cs="Times New Roman"/>
          <w:color w:val="000000"/>
          <w:sz w:val="24"/>
          <w:szCs w:val="24"/>
        </w:rPr>
        <w:t xml:space="preserve">de datos </w:t>
      </w:r>
      <w:r w:rsidR="00B228B3">
        <w:rPr>
          <w:rFonts w:ascii="Times New Roman" w:eastAsia="Times New Roman" w:hAnsi="Times New Roman" w:cs="Times New Roman"/>
          <w:color w:val="000000"/>
          <w:sz w:val="24"/>
          <w:szCs w:val="24"/>
        </w:rPr>
        <w:t>busca hacer que la información sea totalmente descriptiva para las dimensiones, es decir, solo valores de tipo String o cadena de texto</w:t>
      </w:r>
      <w:r>
        <w:rPr>
          <w:rFonts w:ascii="Times New Roman" w:eastAsia="Times New Roman" w:hAnsi="Times New Roman" w:cs="Times New Roman"/>
          <w:color w:val="000000"/>
          <w:sz w:val="24"/>
          <w:szCs w:val="24"/>
        </w:rPr>
        <w:t>.</w:t>
      </w:r>
    </w:p>
    <w:p w14:paraId="210A04DF" w14:textId="140BF035" w:rsidR="00CA2378" w:rsidRDefault="00B228B3" w:rsidP="009530F6">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4C" wp14:editId="65021062">
            <wp:extent cx="4497070" cy="4630366"/>
            <wp:effectExtent l="0" t="0" r="0" b="0"/>
            <wp:docPr id="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45"/>
                    <a:srcRect l="1070"/>
                    <a:stretch/>
                  </pic:blipFill>
                  <pic:spPr bwMode="auto">
                    <a:xfrm>
                      <a:off x="0" y="0"/>
                      <a:ext cx="4502389" cy="4635843"/>
                    </a:xfrm>
                    <a:prstGeom prst="rect">
                      <a:avLst/>
                    </a:prstGeom>
                    <a:ln>
                      <a:noFill/>
                    </a:ln>
                    <a:extLst>
                      <a:ext uri="{53640926-AAD7-44D8-BBD7-CCE9431645EC}">
                        <a14:shadowObscured xmlns:a14="http://schemas.microsoft.com/office/drawing/2010/main"/>
                      </a:ext>
                    </a:extLst>
                  </pic:spPr>
                </pic:pic>
              </a:graphicData>
            </a:graphic>
          </wp:inline>
        </w:drawing>
      </w:r>
    </w:p>
    <w:p w14:paraId="01CCAE6A" w14:textId="7B5C5180" w:rsidR="008B15BE" w:rsidRPr="00CA2378" w:rsidRDefault="00CA2378" w:rsidP="00CA2378">
      <w:pPr>
        <w:spacing w:after="0" w:line="360" w:lineRule="auto"/>
        <w:ind w:left="1418"/>
        <w:jc w:val="center"/>
        <w:rPr>
          <w:rFonts w:ascii="Times New Roman" w:eastAsia="Times New Roman" w:hAnsi="Times New Roman" w:cs="Times New Roman"/>
          <w:b/>
          <w:sz w:val="24"/>
          <w:szCs w:val="24"/>
        </w:rPr>
      </w:pPr>
      <w:bookmarkStart w:id="178" w:name="_Toc78060196"/>
      <w:r w:rsidRPr="00CA2378">
        <w:rPr>
          <w:rFonts w:ascii="Times New Roman" w:eastAsia="Times New Roman" w:hAnsi="Times New Roman" w:cs="Times New Roman"/>
          <w:b/>
          <w:sz w:val="24"/>
          <w:szCs w:val="24"/>
        </w:rPr>
        <w:t xml:space="preserve">Figura </w:t>
      </w:r>
      <w:r w:rsidRPr="00CA2378">
        <w:rPr>
          <w:rFonts w:ascii="Times New Roman" w:eastAsia="Times New Roman" w:hAnsi="Times New Roman" w:cs="Times New Roman"/>
          <w:b/>
          <w:sz w:val="24"/>
          <w:szCs w:val="24"/>
        </w:rPr>
        <w:fldChar w:fldCharType="begin"/>
      </w:r>
      <w:r w:rsidRPr="00CA2378">
        <w:rPr>
          <w:rFonts w:ascii="Times New Roman" w:eastAsia="Times New Roman" w:hAnsi="Times New Roman" w:cs="Times New Roman"/>
          <w:b/>
          <w:sz w:val="24"/>
          <w:szCs w:val="24"/>
        </w:rPr>
        <w:instrText xml:space="preserve"> SEQ Figura \* ARABIC </w:instrText>
      </w:r>
      <w:r w:rsidRPr="00CA2378">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29</w:t>
      </w:r>
      <w:r w:rsidRPr="00CA2378">
        <w:rPr>
          <w:rFonts w:ascii="Times New Roman" w:eastAsia="Times New Roman" w:hAnsi="Times New Roman" w:cs="Times New Roman"/>
          <w:b/>
          <w:sz w:val="24"/>
          <w:szCs w:val="24"/>
        </w:rPr>
        <w:fldChar w:fldCharType="end"/>
      </w:r>
      <w:r w:rsidRPr="00CA2378">
        <w:rPr>
          <w:rFonts w:ascii="Times New Roman" w:eastAsia="Times New Roman" w:hAnsi="Times New Roman" w:cs="Times New Roman"/>
          <w:b/>
          <w:sz w:val="24"/>
          <w:szCs w:val="24"/>
        </w:rPr>
        <w:t xml:space="preserve">. </w:t>
      </w:r>
      <w:r w:rsidRPr="00CA2378">
        <w:rPr>
          <w:rFonts w:ascii="Times New Roman" w:eastAsia="Times New Roman" w:hAnsi="Times New Roman" w:cs="Times New Roman"/>
          <w:bCs/>
          <w:sz w:val="24"/>
          <w:szCs w:val="24"/>
        </w:rPr>
        <w:t>Modificación por medio de conversión de datos.</w:t>
      </w:r>
      <w:bookmarkEnd w:id="178"/>
    </w:p>
    <w:p w14:paraId="01CCAE6C" w14:textId="77777777" w:rsidR="008B15BE" w:rsidRDefault="00B228B3" w:rsidP="00CA2378">
      <w:pPr>
        <w:spacing w:after="0" w:line="360" w:lineRule="auto"/>
        <w:ind w:left="1418"/>
        <w:jc w:val="center"/>
        <w:rPr>
          <w:rFonts w:ascii="Times New Roman" w:eastAsia="Times New Roman" w:hAnsi="Times New Roman" w:cs="Times New Roman"/>
          <w:sz w:val="24"/>
          <w:szCs w:val="24"/>
        </w:rPr>
      </w:pPr>
      <w:bookmarkStart w:id="179" w:name="_heading=h.25b2l0r" w:colFirst="0" w:colLast="0"/>
      <w:bookmarkEnd w:id="179"/>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6D" w14:textId="338EA24A" w:rsidR="008B15BE" w:rsidRDefault="008B15BE">
      <w:pPr>
        <w:spacing w:after="0"/>
        <w:ind w:left="1418"/>
        <w:jc w:val="center"/>
        <w:rPr>
          <w:rFonts w:ascii="Times New Roman" w:eastAsia="Times New Roman" w:hAnsi="Times New Roman" w:cs="Times New Roman"/>
          <w:sz w:val="24"/>
          <w:szCs w:val="24"/>
        </w:rPr>
      </w:pPr>
    </w:p>
    <w:p w14:paraId="01F4C3FB" w14:textId="77777777" w:rsidR="00CA2378" w:rsidRDefault="00CA2378">
      <w:pPr>
        <w:spacing w:after="0"/>
        <w:ind w:left="1418"/>
        <w:jc w:val="center"/>
        <w:rPr>
          <w:rFonts w:ascii="Times New Roman" w:eastAsia="Times New Roman" w:hAnsi="Times New Roman" w:cs="Times New Roman"/>
          <w:sz w:val="24"/>
          <w:szCs w:val="24"/>
        </w:rPr>
      </w:pPr>
    </w:p>
    <w:p w14:paraId="01CCAE71" w14:textId="22B558C6"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que el comando de actualización se ejecute correctamente, se debe definir las propiedades dentro de la tarea de comando de actualización de </w:t>
      </w:r>
      <w:r>
        <w:rPr>
          <w:rFonts w:ascii="Times New Roman" w:eastAsia="Times New Roman" w:hAnsi="Times New Roman" w:cs="Times New Roman"/>
          <w:b/>
          <w:color w:val="000000"/>
          <w:sz w:val="24"/>
          <w:szCs w:val="24"/>
        </w:rPr>
        <w:t>DIM_</w:t>
      </w:r>
      <w:r>
        <w:rPr>
          <w:rFonts w:ascii="Times New Roman" w:eastAsia="Times New Roman" w:hAnsi="Times New Roman" w:cs="Times New Roman"/>
          <w:color w:val="000000"/>
          <w:sz w:val="24"/>
          <w:szCs w:val="24"/>
        </w:rPr>
        <w:t xml:space="preserve">AREA, en la sección de SqlCommand de propiedades personalizadas en la pestaña de propiedades de componente que funciona con una conexión de OLE DB a el Datamart </w:t>
      </w:r>
      <w:r>
        <w:rPr>
          <w:rFonts w:ascii="Times New Roman" w:eastAsia="Times New Roman" w:hAnsi="Times New Roman" w:cs="Times New Roman"/>
          <w:b/>
          <w:color w:val="000000"/>
          <w:sz w:val="24"/>
          <w:szCs w:val="24"/>
        </w:rPr>
        <w:t>DM_ADQUISICIONES</w:t>
      </w:r>
      <w:r>
        <w:rPr>
          <w:rFonts w:ascii="Times New Roman" w:eastAsia="Times New Roman" w:hAnsi="Times New Roman" w:cs="Times New Roman"/>
          <w:color w:val="000000"/>
          <w:sz w:val="24"/>
          <w:szCs w:val="24"/>
        </w:rPr>
        <w:t>.</w:t>
      </w:r>
    </w:p>
    <w:p w14:paraId="01CCAE72" w14:textId="0FB8B2A6"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figura</w:t>
      </w:r>
      <w:r w:rsidR="00CA2378">
        <w:rPr>
          <w:rFonts w:ascii="Times New Roman" w:eastAsia="Times New Roman" w:hAnsi="Times New Roman" w:cs="Times New Roman"/>
          <w:color w:val="000000"/>
          <w:sz w:val="24"/>
          <w:szCs w:val="24"/>
        </w:rPr>
        <w:t xml:space="preserve"> 30 se muestra </w:t>
      </w:r>
      <w:r>
        <w:rPr>
          <w:rFonts w:ascii="Times New Roman" w:eastAsia="Times New Roman" w:hAnsi="Times New Roman" w:cs="Times New Roman"/>
          <w:color w:val="000000"/>
          <w:sz w:val="24"/>
          <w:szCs w:val="24"/>
        </w:rPr>
        <w:t xml:space="preserve">el comando de actualización de la dimensión AREA. </w:t>
      </w:r>
    </w:p>
    <w:p w14:paraId="0476941C" w14:textId="77777777" w:rsidR="00CA2378" w:rsidRDefault="00B228B3" w:rsidP="007E476C">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4E" wp14:editId="28326699">
            <wp:extent cx="4572000" cy="3693553"/>
            <wp:effectExtent l="0" t="0" r="0" b="254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46"/>
                    <a:srcRect l="1850" r="1569"/>
                    <a:stretch/>
                  </pic:blipFill>
                  <pic:spPr bwMode="auto">
                    <a:xfrm>
                      <a:off x="0" y="0"/>
                      <a:ext cx="4573046" cy="3694398"/>
                    </a:xfrm>
                    <a:prstGeom prst="rect">
                      <a:avLst/>
                    </a:prstGeom>
                    <a:ln>
                      <a:noFill/>
                    </a:ln>
                    <a:extLst>
                      <a:ext uri="{53640926-AAD7-44D8-BBD7-CCE9431645EC}">
                        <a14:shadowObscured xmlns:a14="http://schemas.microsoft.com/office/drawing/2010/main"/>
                      </a:ext>
                    </a:extLst>
                  </pic:spPr>
                </pic:pic>
              </a:graphicData>
            </a:graphic>
          </wp:inline>
        </w:drawing>
      </w:r>
    </w:p>
    <w:p w14:paraId="59E9CD44" w14:textId="5EB51BFB" w:rsidR="00CA2378" w:rsidRPr="00CA2378" w:rsidRDefault="00CA2378" w:rsidP="00CA2378">
      <w:pPr>
        <w:spacing w:after="0" w:line="360" w:lineRule="auto"/>
        <w:ind w:left="1701"/>
        <w:jc w:val="center"/>
        <w:rPr>
          <w:rFonts w:ascii="Times New Roman" w:eastAsia="Times New Roman" w:hAnsi="Times New Roman" w:cs="Times New Roman"/>
          <w:b/>
          <w:sz w:val="24"/>
          <w:szCs w:val="24"/>
        </w:rPr>
      </w:pPr>
      <w:bookmarkStart w:id="180" w:name="_Toc78060197"/>
      <w:r w:rsidRPr="00CA2378">
        <w:rPr>
          <w:rFonts w:ascii="Times New Roman" w:eastAsia="Times New Roman" w:hAnsi="Times New Roman" w:cs="Times New Roman"/>
          <w:b/>
          <w:sz w:val="24"/>
          <w:szCs w:val="24"/>
        </w:rPr>
        <w:t xml:space="preserve">Figura </w:t>
      </w:r>
      <w:r w:rsidRPr="00CA2378">
        <w:rPr>
          <w:rFonts w:ascii="Times New Roman" w:eastAsia="Times New Roman" w:hAnsi="Times New Roman" w:cs="Times New Roman"/>
          <w:b/>
          <w:sz w:val="24"/>
          <w:szCs w:val="24"/>
        </w:rPr>
        <w:fldChar w:fldCharType="begin"/>
      </w:r>
      <w:r w:rsidRPr="00CA2378">
        <w:rPr>
          <w:rFonts w:ascii="Times New Roman" w:eastAsia="Times New Roman" w:hAnsi="Times New Roman" w:cs="Times New Roman"/>
          <w:b/>
          <w:sz w:val="24"/>
          <w:szCs w:val="24"/>
        </w:rPr>
        <w:instrText xml:space="preserve"> SEQ Figura \* ARABIC </w:instrText>
      </w:r>
      <w:r w:rsidRPr="00CA2378">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30</w:t>
      </w:r>
      <w:r w:rsidRPr="00CA2378">
        <w:rPr>
          <w:rFonts w:ascii="Times New Roman" w:eastAsia="Times New Roman" w:hAnsi="Times New Roman" w:cs="Times New Roman"/>
          <w:b/>
          <w:sz w:val="24"/>
          <w:szCs w:val="24"/>
        </w:rPr>
        <w:fldChar w:fldCharType="end"/>
      </w:r>
      <w:r w:rsidRPr="00CA2378">
        <w:rPr>
          <w:rFonts w:ascii="Times New Roman" w:eastAsia="Times New Roman" w:hAnsi="Times New Roman" w:cs="Times New Roman"/>
          <w:b/>
          <w:sz w:val="24"/>
          <w:szCs w:val="24"/>
        </w:rPr>
        <w:t xml:space="preserve">. </w:t>
      </w:r>
      <w:r w:rsidRPr="00CA2378">
        <w:rPr>
          <w:rFonts w:ascii="Times New Roman" w:eastAsia="Times New Roman" w:hAnsi="Times New Roman" w:cs="Times New Roman"/>
          <w:bCs/>
          <w:sz w:val="24"/>
          <w:szCs w:val="24"/>
        </w:rPr>
        <w:t>Comando de Actualización DIM_AREA.</w:t>
      </w:r>
      <w:bookmarkEnd w:id="180"/>
    </w:p>
    <w:p w14:paraId="01CCAE75" w14:textId="77777777" w:rsidR="008B15BE" w:rsidRDefault="00B228B3" w:rsidP="00CA2378">
      <w:pPr>
        <w:spacing w:after="0" w:line="360" w:lineRule="auto"/>
        <w:ind w:left="1701"/>
        <w:jc w:val="center"/>
        <w:rPr>
          <w:rFonts w:ascii="Times New Roman" w:eastAsia="Times New Roman" w:hAnsi="Times New Roman" w:cs="Times New Roman"/>
          <w:sz w:val="24"/>
          <w:szCs w:val="24"/>
        </w:rPr>
      </w:pPr>
      <w:bookmarkStart w:id="181" w:name="_heading=h.kgcv8k" w:colFirst="0" w:colLast="0"/>
      <w:bookmarkEnd w:id="181"/>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76" w14:textId="77777777" w:rsidR="008B15BE" w:rsidRDefault="008B15BE">
      <w:pPr>
        <w:spacing w:after="0"/>
        <w:ind w:left="1701"/>
        <w:jc w:val="center"/>
        <w:rPr>
          <w:rFonts w:ascii="Times New Roman" w:eastAsia="Times New Roman" w:hAnsi="Times New Roman" w:cs="Times New Roman"/>
          <w:sz w:val="24"/>
          <w:szCs w:val="24"/>
        </w:rPr>
      </w:pPr>
    </w:p>
    <w:p w14:paraId="01CCAE77" w14:textId="7FB0AC06" w:rsidR="008B15BE" w:rsidRDefault="00CA2378">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noProof/>
          <w:lang w:val="es-EC" w:eastAsia="es-EC"/>
        </w:rPr>
        <mc:AlternateContent>
          <mc:Choice Requires="wps">
            <w:drawing>
              <wp:anchor distT="0" distB="0" distL="114300" distR="114300" simplePos="0" relativeHeight="251658250" behindDoc="0" locked="0" layoutInCell="1" allowOverlap="1" wp14:anchorId="5044A7DE" wp14:editId="78EC3A3F">
                <wp:simplePos x="0" y="0"/>
                <wp:positionH relativeFrom="column">
                  <wp:posOffset>986155</wp:posOffset>
                </wp:positionH>
                <wp:positionV relativeFrom="paragraph">
                  <wp:posOffset>3183890</wp:posOffset>
                </wp:positionV>
                <wp:extent cx="4872990" cy="635"/>
                <wp:effectExtent l="0" t="0" r="3810" b="8255"/>
                <wp:wrapSquare wrapText="bothSides"/>
                <wp:docPr id="145" name="Cuadro de texto 145"/>
                <wp:cNvGraphicFramePr/>
                <a:graphic xmlns:a="http://schemas.openxmlformats.org/drawingml/2006/main">
                  <a:graphicData uri="http://schemas.microsoft.com/office/word/2010/wordprocessingShape">
                    <wps:wsp>
                      <wps:cNvSpPr txBox="1"/>
                      <wps:spPr>
                        <a:xfrm>
                          <a:off x="0" y="0"/>
                          <a:ext cx="4872990" cy="635"/>
                        </a:xfrm>
                        <a:prstGeom prst="rect">
                          <a:avLst/>
                        </a:prstGeom>
                        <a:solidFill>
                          <a:prstClr val="white"/>
                        </a:solidFill>
                        <a:ln>
                          <a:noFill/>
                        </a:ln>
                      </wps:spPr>
                      <wps:txbx>
                        <w:txbxContent>
                          <w:p w14:paraId="4D76D37D" w14:textId="53ABE71B" w:rsidR="00CA2378" w:rsidRPr="00CA2378" w:rsidRDefault="00CA2378" w:rsidP="00CA2378">
                            <w:pPr>
                              <w:pStyle w:val="Descripcin"/>
                              <w:spacing w:after="0" w:line="360" w:lineRule="auto"/>
                              <w:jc w:val="center"/>
                              <w:rPr>
                                <w:rFonts w:ascii="Times New Roman" w:hAnsi="Times New Roman" w:cs="Times New Roman"/>
                                <w:i w:val="0"/>
                                <w:iCs w:val="0"/>
                                <w:color w:val="auto"/>
                                <w:sz w:val="24"/>
                                <w:szCs w:val="24"/>
                              </w:rPr>
                            </w:pPr>
                            <w:bookmarkStart w:id="182" w:name="_Toc78060198"/>
                            <w:r w:rsidRPr="00CA2378">
                              <w:rPr>
                                <w:rFonts w:ascii="Times New Roman" w:hAnsi="Times New Roman" w:cs="Times New Roman"/>
                                <w:b/>
                                <w:bCs/>
                                <w:i w:val="0"/>
                                <w:iCs w:val="0"/>
                                <w:color w:val="auto"/>
                                <w:sz w:val="24"/>
                                <w:szCs w:val="24"/>
                              </w:rPr>
                              <w:t xml:space="preserve">Figura </w:t>
                            </w:r>
                            <w:r w:rsidRPr="00CA2378">
                              <w:rPr>
                                <w:rFonts w:ascii="Times New Roman" w:hAnsi="Times New Roman" w:cs="Times New Roman"/>
                                <w:b/>
                                <w:bCs/>
                                <w:i w:val="0"/>
                                <w:iCs w:val="0"/>
                                <w:color w:val="auto"/>
                                <w:sz w:val="24"/>
                                <w:szCs w:val="24"/>
                              </w:rPr>
                              <w:fldChar w:fldCharType="begin"/>
                            </w:r>
                            <w:r w:rsidRPr="00CA2378">
                              <w:rPr>
                                <w:rFonts w:ascii="Times New Roman" w:hAnsi="Times New Roman" w:cs="Times New Roman"/>
                                <w:b/>
                                <w:bCs/>
                                <w:i w:val="0"/>
                                <w:iCs w:val="0"/>
                                <w:color w:val="auto"/>
                                <w:sz w:val="24"/>
                                <w:szCs w:val="24"/>
                              </w:rPr>
                              <w:instrText xml:space="preserve"> SEQ Figura \* ARABIC </w:instrText>
                            </w:r>
                            <w:r w:rsidRPr="00CA2378">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31</w:t>
                            </w:r>
                            <w:r w:rsidRPr="00CA2378">
                              <w:rPr>
                                <w:rFonts w:ascii="Times New Roman" w:hAnsi="Times New Roman" w:cs="Times New Roman"/>
                                <w:b/>
                                <w:bCs/>
                                <w:i w:val="0"/>
                                <w:iCs w:val="0"/>
                                <w:color w:val="auto"/>
                                <w:sz w:val="24"/>
                                <w:szCs w:val="24"/>
                              </w:rPr>
                              <w:fldChar w:fldCharType="end"/>
                            </w:r>
                            <w:r w:rsidRPr="00CA2378">
                              <w:rPr>
                                <w:rFonts w:ascii="Times New Roman" w:hAnsi="Times New Roman" w:cs="Times New Roman"/>
                                <w:b/>
                                <w:bCs/>
                                <w:i w:val="0"/>
                                <w:iCs w:val="0"/>
                                <w:color w:val="auto"/>
                                <w:sz w:val="24"/>
                                <w:szCs w:val="24"/>
                              </w:rPr>
                              <w:t>.</w:t>
                            </w:r>
                            <w:r w:rsidRPr="00CA2378">
                              <w:rPr>
                                <w:rFonts w:ascii="Times New Roman" w:hAnsi="Times New Roman" w:cs="Times New Roman"/>
                                <w:i w:val="0"/>
                                <w:iCs w:val="0"/>
                                <w:color w:val="auto"/>
                                <w:sz w:val="24"/>
                                <w:szCs w:val="24"/>
                              </w:rPr>
                              <w:t xml:space="preserve"> Editor de valores de cadena, sentencia de actualización SQL.</w:t>
                            </w:r>
                            <w:bookmarkEnd w:id="182"/>
                          </w:p>
                          <w:p w14:paraId="03ABBF2D" w14:textId="4F543757" w:rsidR="00CA2378" w:rsidRPr="00CA2378" w:rsidRDefault="00CA2378" w:rsidP="00CA2378">
                            <w:pPr>
                              <w:spacing w:after="0" w:line="360" w:lineRule="auto"/>
                              <w:jc w:val="center"/>
                              <w:rPr>
                                <w:rFonts w:ascii="Times New Roman" w:hAnsi="Times New Roman" w:cs="Times New Roman"/>
                                <w:sz w:val="24"/>
                                <w:szCs w:val="24"/>
                              </w:rPr>
                            </w:pPr>
                            <w:r w:rsidRPr="00CA2378">
                              <w:rPr>
                                <w:rFonts w:ascii="Times New Roman" w:hAnsi="Times New Roman" w:cs="Times New Roman"/>
                                <w:b/>
                                <w:bCs/>
                                <w:sz w:val="24"/>
                                <w:szCs w:val="24"/>
                              </w:rPr>
                              <w:t>Fuente:</w:t>
                            </w:r>
                            <w:r w:rsidRPr="00CA2378">
                              <w:rPr>
                                <w:rFonts w:ascii="Times New Roman" w:hAnsi="Times New Roman" w:cs="Times New Roman"/>
                                <w:sz w:val="24"/>
                                <w:szCs w:val="24"/>
                              </w:rPr>
                              <w:t xml:space="preserve">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44A7DE" id="Cuadro de texto 145" o:spid="_x0000_s1123" type="#_x0000_t202" style="position:absolute;left:0;text-align:left;margin-left:77.65pt;margin-top:250.7pt;width:383.7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" stroked="f">
                <v:textbox style="mso-fit-shape-to-text:t" inset="0,0,0,0">
                  <w:txbxContent>
                    <w:p w14:paraId="4D76D37D" w14:textId="53ABE71B" w:rsidR="00CA2378" w:rsidRPr="00CA2378" w:rsidRDefault="00CA2378" w:rsidP="00CA2378">
                      <w:pPr>
                        <w:pStyle w:val="Descripcin"/>
                        <w:spacing w:after="0" w:line="360" w:lineRule="auto"/>
                        <w:jc w:val="center"/>
                        <w:rPr>
                          <w:rFonts w:ascii="Times New Roman" w:hAnsi="Times New Roman" w:cs="Times New Roman"/>
                          <w:i w:val="0"/>
                          <w:iCs w:val="0"/>
                          <w:color w:val="auto"/>
                          <w:sz w:val="24"/>
                          <w:szCs w:val="24"/>
                        </w:rPr>
                      </w:pPr>
                      <w:bookmarkStart w:id="183" w:name="_Toc78060198"/>
                      <w:r w:rsidRPr="00CA2378">
                        <w:rPr>
                          <w:rFonts w:ascii="Times New Roman" w:hAnsi="Times New Roman" w:cs="Times New Roman"/>
                          <w:b/>
                          <w:bCs/>
                          <w:i w:val="0"/>
                          <w:iCs w:val="0"/>
                          <w:color w:val="auto"/>
                          <w:sz w:val="24"/>
                          <w:szCs w:val="24"/>
                        </w:rPr>
                        <w:t xml:space="preserve">Figura </w:t>
                      </w:r>
                      <w:r w:rsidRPr="00CA2378">
                        <w:rPr>
                          <w:rFonts w:ascii="Times New Roman" w:hAnsi="Times New Roman" w:cs="Times New Roman"/>
                          <w:b/>
                          <w:bCs/>
                          <w:i w:val="0"/>
                          <w:iCs w:val="0"/>
                          <w:color w:val="auto"/>
                          <w:sz w:val="24"/>
                          <w:szCs w:val="24"/>
                        </w:rPr>
                        <w:fldChar w:fldCharType="begin"/>
                      </w:r>
                      <w:r w:rsidRPr="00CA2378">
                        <w:rPr>
                          <w:rFonts w:ascii="Times New Roman" w:hAnsi="Times New Roman" w:cs="Times New Roman"/>
                          <w:b/>
                          <w:bCs/>
                          <w:i w:val="0"/>
                          <w:iCs w:val="0"/>
                          <w:color w:val="auto"/>
                          <w:sz w:val="24"/>
                          <w:szCs w:val="24"/>
                        </w:rPr>
                        <w:instrText xml:space="preserve"> SEQ Figura \* ARABIC </w:instrText>
                      </w:r>
                      <w:r w:rsidRPr="00CA2378">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31</w:t>
                      </w:r>
                      <w:r w:rsidRPr="00CA2378">
                        <w:rPr>
                          <w:rFonts w:ascii="Times New Roman" w:hAnsi="Times New Roman" w:cs="Times New Roman"/>
                          <w:b/>
                          <w:bCs/>
                          <w:i w:val="0"/>
                          <w:iCs w:val="0"/>
                          <w:color w:val="auto"/>
                          <w:sz w:val="24"/>
                          <w:szCs w:val="24"/>
                        </w:rPr>
                        <w:fldChar w:fldCharType="end"/>
                      </w:r>
                      <w:r w:rsidRPr="00CA2378">
                        <w:rPr>
                          <w:rFonts w:ascii="Times New Roman" w:hAnsi="Times New Roman" w:cs="Times New Roman"/>
                          <w:b/>
                          <w:bCs/>
                          <w:i w:val="0"/>
                          <w:iCs w:val="0"/>
                          <w:color w:val="auto"/>
                          <w:sz w:val="24"/>
                          <w:szCs w:val="24"/>
                        </w:rPr>
                        <w:t>.</w:t>
                      </w:r>
                      <w:r w:rsidRPr="00CA2378">
                        <w:rPr>
                          <w:rFonts w:ascii="Times New Roman" w:hAnsi="Times New Roman" w:cs="Times New Roman"/>
                          <w:i w:val="0"/>
                          <w:iCs w:val="0"/>
                          <w:color w:val="auto"/>
                          <w:sz w:val="24"/>
                          <w:szCs w:val="24"/>
                        </w:rPr>
                        <w:t xml:space="preserve"> Editor de valores de cadena, sentencia de actualización SQL.</w:t>
                      </w:r>
                      <w:bookmarkEnd w:id="183"/>
                    </w:p>
                    <w:p w14:paraId="03ABBF2D" w14:textId="4F543757" w:rsidR="00CA2378" w:rsidRPr="00CA2378" w:rsidRDefault="00CA2378" w:rsidP="00CA2378">
                      <w:pPr>
                        <w:spacing w:after="0" w:line="360" w:lineRule="auto"/>
                        <w:jc w:val="center"/>
                        <w:rPr>
                          <w:rFonts w:ascii="Times New Roman" w:hAnsi="Times New Roman" w:cs="Times New Roman"/>
                          <w:sz w:val="24"/>
                          <w:szCs w:val="24"/>
                        </w:rPr>
                      </w:pPr>
                      <w:r w:rsidRPr="00CA2378">
                        <w:rPr>
                          <w:rFonts w:ascii="Times New Roman" w:hAnsi="Times New Roman" w:cs="Times New Roman"/>
                          <w:b/>
                          <w:bCs/>
                          <w:sz w:val="24"/>
                          <w:szCs w:val="24"/>
                        </w:rPr>
                        <w:t>Fuente:</w:t>
                      </w:r>
                      <w:r w:rsidRPr="00CA2378">
                        <w:rPr>
                          <w:rFonts w:ascii="Times New Roman" w:hAnsi="Times New Roman" w:cs="Times New Roman"/>
                          <w:sz w:val="24"/>
                          <w:szCs w:val="24"/>
                        </w:rPr>
                        <w:t xml:space="preserve"> Autores</w:t>
                      </w:r>
                    </w:p>
                  </w:txbxContent>
                </v:textbox>
                <w10:wrap type="square"/>
              </v:shape>
            </w:pict>
          </mc:Fallback>
        </mc:AlternateContent>
      </w:r>
      <w:r>
        <w:rPr>
          <w:noProof/>
          <w:lang w:val="es-EC" w:eastAsia="es-EC"/>
        </w:rPr>
        <w:drawing>
          <wp:anchor distT="0" distB="0" distL="114300" distR="114300" simplePos="0" relativeHeight="251658249" behindDoc="0" locked="0" layoutInCell="1" allowOverlap="1" wp14:anchorId="01CCAF50" wp14:editId="0885831B">
            <wp:simplePos x="0" y="0"/>
            <wp:positionH relativeFrom="margin">
              <wp:posOffset>1927400</wp:posOffset>
            </wp:positionH>
            <wp:positionV relativeFrom="margin">
              <wp:posOffset>5143906</wp:posOffset>
            </wp:positionV>
            <wp:extent cx="3110309" cy="2578855"/>
            <wp:effectExtent l="0" t="0" r="0" b="0"/>
            <wp:wrapSquare wrapText="bothSides"/>
            <wp:docPr id="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3110309" cy="2578855"/>
                    </a:xfrm>
                    <a:prstGeom prst="rect">
                      <a:avLst/>
                    </a:prstGeom>
                    <a:ln/>
                  </pic:spPr>
                </pic:pic>
              </a:graphicData>
            </a:graphic>
          </wp:anchor>
        </w:drawing>
      </w:r>
      <w:r w:rsidR="00B228B3">
        <w:rPr>
          <w:rFonts w:ascii="Times New Roman" w:eastAsia="Times New Roman" w:hAnsi="Times New Roman" w:cs="Times New Roman"/>
          <w:color w:val="000000"/>
          <w:sz w:val="24"/>
          <w:szCs w:val="24"/>
        </w:rPr>
        <w:t>En la figura 3</w:t>
      </w:r>
      <w:r>
        <w:rPr>
          <w:rFonts w:ascii="Times New Roman" w:eastAsia="Times New Roman" w:hAnsi="Times New Roman" w:cs="Times New Roman"/>
          <w:color w:val="000000"/>
          <w:sz w:val="24"/>
          <w:szCs w:val="24"/>
        </w:rPr>
        <w:t>1</w:t>
      </w:r>
      <w:r w:rsidR="00B228B3">
        <w:rPr>
          <w:rFonts w:ascii="Times New Roman" w:eastAsia="Times New Roman" w:hAnsi="Times New Roman" w:cs="Times New Roman"/>
          <w:color w:val="000000"/>
          <w:sz w:val="24"/>
          <w:szCs w:val="24"/>
        </w:rPr>
        <w:t xml:space="preserve"> se</w:t>
      </w:r>
      <w:r>
        <w:rPr>
          <w:rFonts w:ascii="Times New Roman" w:eastAsia="Times New Roman" w:hAnsi="Times New Roman" w:cs="Times New Roman"/>
          <w:color w:val="000000"/>
          <w:sz w:val="24"/>
          <w:szCs w:val="24"/>
        </w:rPr>
        <w:t xml:space="preserve"> muestra </w:t>
      </w:r>
      <w:r w:rsidR="00B228B3">
        <w:rPr>
          <w:rFonts w:ascii="Times New Roman" w:eastAsia="Times New Roman" w:hAnsi="Times New Roman" w:cs="Times New Roman"/>
          <w:color w:val="000000"/>
          <w:sz w:val="24"/>
          <w:szCs w:val="24"/>
        </w:rPr>
        <w:t>al editor de valores de la cadena, cómo debe ser una sentencia de actualización SQL.</w:t>
      </w:r>
    </w:p>
    <w:p w14:paraId="3FBB5AEA"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bookmarkStart w:id="184" w:name="_heading=h.34g0dwd" w:colFirst="0" w:colLast="0"/>
      <w:bookmarkEnd w:id="184"/>
    </w:p>
    <w:p w14:paraId="16F48401"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5D66AF52"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66A3D521"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0DBF0F20"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15EDE381"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6E89E469"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693058ED" w14:textId="77777777" w:rsidR="000C3113" w:rsidRDefault="000C311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rPr>
      </w:pPr>
    </w:p>
    <w:p w14:paraId="01CCAE7B" w14:textId="3B0C7D51"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Flujo de datos - migración de insumos</w:t>
      </w:r>
      <w:r>
        <w:rPr>
          <w:rFonts w:ascii="Times New Roman" w:eastAsia="Times New Roman" w:hAnsi="Times New Roman" w:cs="Times New Roman"/>
          <w:color w:val="000000"/>
          <w:sz w:val="24"/>
          <w:szCs w:val="24"/>
        </w:rPr>
        <w:t>:</w:t>
      </w:r>
    </w:p>
    <w:p w14:paraId="5FF7A236" w14:textId="77777777" w:rsidR="000C3113" w:rsidRDefault="00B228B3" w:rsidP="0033519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52" wp14:editId="01CCAF53">
            <wp:extent cx="4750614" cy="4370400"/>
            <wp:effectExtent l="0" t="0" r="0" b="0"/>
            <wp:docPr id="1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4750614" cy="4370400"/>
                    </a:xfrm>
                    <a:prstGeom prst="rect">
                      <a:avLst/>
                    </a:prstGeom>
                    <a:ln/>
                  </pic:spPr>
                </pic:pic>
              </a:graphicData>
            </a:graphic>
          </wp:inline>
        </w:drawing>
      </w:r>
    </w:p>
    <w:p w14:paraId="01CCAE7D" w14:textId="082200C9" w:rsidR="008B15BE" w:rsidRPr="000C3113" w:rsidRDefault="000C3113" w:rsidP="000C3113">
      <w:pPr>
        <w:spacing w:after="0" w:line="360" w:lineRule="auto"/>
        <w:ind w:left="1418"/>
        <w:jc w:val="center"/>
        <w:rPr>
          <w:rFonts w:ascii="Times New Roman" w:eastAsia="Times New Roman" w:hAnsi="Times New Roman" w:cs="Times New Roman"/>
          <w:b/>
          <w:sz w:val="24"/>
          <w:szCs w:val="24"/>
        </w:rPr>
      </w:pPr>
      <w:bookmarkStart w:id="185" w:name="_Toc78060199"/>
      <w:r w:rsidRPr="000C3113">
        <w:rPr>
          <w:rFonts w:ascii="Times New Roman" w:eastAsia="Times New Roman" w:hAnsi="Times New Roman" w:cs="Times New Roman"/>
          <w:b/>
          <w:sz w:val="24"/>
          <w:szCs w:val="24"/>
        </w:rPr>
        <w:t xml:space="preserve">Figura </w:t>
      </w:r>
      <w:r w:rsidRPr="000C3113">
        <w:rPr>
          <w:rFonts w:ascii="Times New Roman" w:eastAsia="Times New Roman" w:hAnsi="Times New Roman" w:cs="Times New Roman"/>
          <w:b/>
          <w:sz w:val="24"/>
          <w:szCs w:val="24"/>
        </w:rPr>
        <w:fldChar w:fldCharType="begin"/>
      </w:r>
      <w:r w:rsidRPr="000C3113">
        <w:rPr>
          <w:rFonts w:ascii="Times New Roman" w:eastAsia="Times New Roman" w:hAnsi="Times New Roman" w:cs="Times New Roman"/>
          <w:b/>
          <w:sz w:val="24"/>
          <w:szCs w:val="24"/>
        </w:rPr>
        <w:instrText xml:space="preserve"> SEQ Figura \* ARABIC </w:instrText>
      </w:r>
      <w:r w:rsidRPr="000C3113">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32</w:t>
      </w:r>
      <w:r w:rsidRPr="000C3113">
        <w:rPr>
          <w:rFonts w:ascii="Times New Roman" w:eastAsia="Times New Roman" w:hAnsi="Times New Roman" w:cs="Times New Roman"/>
          <w:b/>
          <w:sz w:val="24"/>
          <w:szCs w:val="24"/>
        </w:rPr>
        <w:fldChar w:fldCharType="end"/>
      </w:r>
      <w:r w:rsidRPr="000C3113">
        <w:rPr>
          <w:rFonts w:ascii="Times New Roman" w:eastAsia="Times New Roman" w:hAnsi="Times New Roman" w:cs="Times New Roman"/>
          <w:b/>
          <w:sz w:val="24"/>
          <w:szCs w:val="24"/>
        </w:rPr>
        <w:t xml:space="preserve">. </w:t>
      </w:r>
      <w:r w:rsidRPr="000C3113">
        <w:rPr>
          <w:rFonts w:ascii="Times New Roman" w:eastAsia="Times New Roman" w:hAnsi="Times New Roman" w:cs="Times New Roman"/>
          <w:bCs/>
          <w:sz w:val="24"/>
          <w:szCs w:val="24"/>
        </w:rPr>
        <w:t>Flujo de datos – migración de insumo.</w:t>
      </w:r>
      <w:bookmarkEnd w:id="185"/>
    </w:p>
    <w:p w14:paraId="01CCAE7F" w14:textId="77777777" w:rsidR="008B15BE" w:rsidRDefault="00B228B3" w:rsidP="000C3113">
      <w:pPr>
        <w:spacing w:after="0" w:line="360" w:lineRule="auto"/>
        <w:ind w:left="141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80" w14:textId="77777777" w:rsidR="008B15BE" w:rsidRDefault="008B15BE">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50208B43" w14:textId="77777777" w:rsidR="00312652"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Al hacer doble clic en la tarea de </w:t>
      </w:r>
      <w:r>
        <w:rPr>
          <w:rFonts w:ascii="Times New Roman" w:eastAsia="Times New Roman" w:hAnsi="Times New Roman" w:cs="Times New Roman"/>
          <w:b/>
          <w:color w:val="000000"/>
          <w:sz w:val="24"/>
          <w:szCs w:val="24"/>
          <w:highlight w:val="white"/>
        </w:rPr>
        <w:t>Origen catálogo de insumos </w:t>
      </w:r>
      <w:r>
        <w:rPr>
          <w:rFonts w:ascii="Times New Roman" w:eastAsia="Times New Roman" w:hAnsi="Times New Roman" w:cs="Times New Roman"/>
          <w:color w:val="000000"/>
          <w:sz w:val="24"/>
          <w:szCs w:val="24"/>
          <w:highlight w:val="white"/>
        </w:rPr>
        <w:t>se establece dentro del editor de ADO.NET la instancia de la conexión a la base de datos transaccional </w:t>
      </w:r>
      <w:r>
        <w:rPr>
          <w:rFonts w:ascii="Times New Roman" w:eastAsia="Times New Roman" w:hAnsi="Times New Roman" w:cs="Times New Roman"/>
          <w:b/>
          <w:color w:val="000000"/>
          <w:sz w:val="24"/>
          <w:szCs w:val="24"/>
          <w:highlight w:val="white"/>
        </w:rPr>
        <w:t>BD_ADQUISICIONES</w:t>
      </w:r>
      <w:r w:rsidR="00312652">
        <w:rPr>
          <w:rFonts w:ascii="Times New Roman" w:eastAsia="Times New Roman" w:hAnsi="Times New Roman" w:cs="Times New Roman"/>
          <w:b/>
          <w:color w:val="000000"/>
          <w:sz w:val="24"/>
          <w:szCs w:val="24"/>
          <w:highlight w:val="white"/>
        </w:rPr>
        <w:t xml:space="preserve">. </w:t>
      </w:r>
    </w:p>
    <w:p w14:paraId="01CCAE81" w14:textId="4F65FD2B" w:rsidR="008B15BE" w:rsidRDefault="0031265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8"/>
          <w:szCs w:val="28"/>
        </w:rPr>
      </w:pPr>
      <w:r w:rsidRPr="00312652">
        <w:rPr>
          <w:rFonts w:ascii="Times New Roman" w:eastAsia="Times New Roman" w:hAnsi="Times New Roman" w:cs="Times New Roman"/>
          <w:bCs/>
          <w:color w:val="000000"/>
          <w:sz w:val="24"/>
          <w:szCs w:val="24"/>
          <w:highlight w:val="white"/>
        </w:rPr>
        <w:t>En la figura 33 muestra el</w:t>
      </w:r>
      <w:r w:rsidR="00B228B3">
        <w:rPr>
          <w:rFonts w:ascii="Times New Roman" w:eastAsia="Times New Roman" w:hAnsi="Times New Roman" w:cs="Times New Roman"/>
          <w:color w:val="000000"/>
          <w:sz w:val="24"/>
          <w:szCs w:val="24"/>
          <w:highlight w:val="white"/>
        </w:rPr>
        <w:t xml:space="preserve"> texto de comando SQL donde la consulta devuelva el identificador de insumos, el grupo al que pertenece, el nombre del insumo, el valor unitario SAP y el valor unitario IVA.</w:t>
      </w:r>
    </w:p>
    <w:p w14:paraId="0AA393B2" w14:textId="52BEB57F" w:rsidR="00312652" w:rsidRDefault="00B228B3" w:rsidP="00335190">
      <w:pPr>
        <w:keepNext/>
        <w:pBdr>
          <w:top w:val="nil"/>
          <w:left w:val="nil"/>
          <w:bottom w:val="nil"/>
          <w:right w:val="nil"/>
          <w:between w:val="nil"/>
        </w:pBdr>
        <w:tabs>
          <w:tab w:val="left" w:pos="1440"/>
        </w:tabs>
        <w:spacing w:after="0" w:line="360" w:lineRule="auto"/>
        <w:ind w:left="1440"/>
        <w:jc w:val="center"/>
      </w:pPr>
      <w:r>
        <w:rPr>
          <w:noProof/>
          <w:color w:val="000000"/>
          <w:lang w:val="es-EC" w:eastAsia="es-EC"/>
        </w:rPr>
        <w:drawing>
          <wp:inline distT="0" distB="0" distL="0" distR="0" wp14:anchorId="01CCAF54" wp14:editId="4D83260D">
            <wp:extent cx="4973463" cy="3600000"/>
            <wp:effectExtent l="0" t="0" r="0" b="635"/>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4973463" cy="3600000"/>
                    </a:xfrm>
                    <a:prstGeom prst="rect">
                      <a:avLst/>
                    </a:prstGeom>
                    <a:ln/>
                  </pic:spPr>
                </pic:pic>
              </a:graphicData>
            </a:graphic>
          </wp:inline>
        </w:drawing>
      </w:r>
    </w:p>
    <w:p w14:paraId="01CCAE82" w14:textId="7F00FF75" w:rsidR="008B15BE" w:rsidRPr="00312652" w:rsidRDefault="00312652" w:rsidP="00312652">
      <w:pPr>
        <w:tabs>
          <w:tab w:val="left" w:pos="851"/>
        </w:tabs>
        <w:spacing w:after="0"/>
        <w:ind w:left="1560"/>
        <w:jc w:val="center"/>
        <w:rPr>
          <w:rFonts w:ascii="Times New Roman" w:eastAsia="Times New Roman" w:hAnsi="Times New Roman" w:cs="Times New Roman"/>
          <w:b/>
          <w:sz w:val="24"/>
          <w:szCs w:val="24"/>
        </w:rPr>
      </w:pPr>
      <w:bookmarkStart w:id="186" w:name="_Toc78060200"/>
      <w:r w:rsidRPr="00312652">
        <w:rPr>
          <w:rFonts w:ascii="Times New Roman" w:eastAsia="Times New Roman" w:hAnsi="Times New Roman" w:cs="Times New Roman"/>
          <w:b/>
          <w:sz w:val="24"/>
          <w:szCs w:val="24"/>
        </w:rPr>
        <w:t xml:space="preserve">Figura </w:t>
      </w:r>
      <w:r w:rsidRPr="00312652">
        <w:rPr>
          <w:rFonts w:ascii="Times New Roman" w:eastAsia="Times New Roman" w:hAnsi="Times New Roman" w:cs="Times New Roman"/>
          <w:b/>
          <w:sz w:val="24"/>
          <w:szCs w:val="24"/>
        </w:rPr>
        <w:fldChar w:fldCharType="begin"/>
      </w:r>
      <w:r w:rsidRPr="00312652">
        <w:rPr>
          <w:rFonts w:ascii="Times New Roman" w:eastAsia="Times New Roman" w:hAnsi="Times New Roman" w:cs="Times New Roman"/>
          <w:b/>
          <w:sz w:val="24"/>
          <w:szCs w:val="24"/>
        </w:rPr>
        <w:instrText xml:space="preserve"> SEQ Figura \* ARABIC </w:instrText>
      </w:r>
      <w:r w:rsidRPr="00312652">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33</w:t>
      </w:r>
      <w:r w:rsidRPr="00312652">
        <w:rPr>
          <w:rFonts w:ascii="Times New Roman" w:eastAsia="Times New Roman" w:hAnsi="Times New Roman" w:cs="Times New Roman"/>
          <w:b/>
          <w:sz w:val="24"/>
          <w:szCs w:val="24"/>
        </w:rPr>
        <w:fldChar w:fldCharType="end"/>
      </w:r>
      <w:r w:rsidRPr="00312652">
        <w:rPr>
          <w:rFonts w:ascii="Times New Roman" w:eastAsia="Times New Roman" w:hAnsi="Times New Roman" w:cs="Times New Roman"/>
          <w:b/>
          <w:sz w:val="24"/>
          <w:szCs w:val="24"/>
        </w:rPr>
        <w:t xml:space="preserve">. </w:t>
      </w:r>
      <w:r w:rsidRPr="00312652">
        <w:rPr>
          <w:rFonts w:ascii="Times New Roman" w:eastAsia="Times New Roman" w:hAnsi="Times New Roman" w:cs="Times New Roman"/>
          <w:bCs/>
          <w:sz w:val="24"/>
          <w:szCs w:val="24"/>
        </w:rPr>
        <w:t>Editor ADO.NET con instancia de conexión a la base de datos.</w:t>
      </w:r>
      <w:bookmarkEnd w:id="186"/>
    </w:p>
    <w:p w14:paraId="691DB8D4" w14:textId="4668CF71" w:rsidR="00312652" w:rsidRDefault="00B228B3">
      <w:pPr>
        <w:tabs>
          <w:tab w:val="left" w:pos="851"/>
        </w:tabs>
        <w:spacing w:after="0"/>
        <w:ind w:left="15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44866E0B" w14:textId="77777777" w:rsidR="00312652" w:rsidRDefault="00312652">
      <w:pPr>
        <w:tabs>
          <w:tab w:val="left" w:pos="851"/>
        </w:tabs>
        <w:spacing w:after="0"/>
        <w:ind w:left="1560"/>
        <w:jc w:val="center"/>
        <w:rPr>
          <w:rFonts w:ascii="Times New Roman" w:eastAsia="Times New Roman" w:hAnsi="Times New Roman" w:cs="Times New Roman"/>
          <w:sz w:val="24"/>
          <w:szCs w:val="24"/>
        </w:rPr>
      </w:pPr>
    </w:p>
    <w:p w14:paraId="01CCAE87" w14:textId="71D620A0" w:rsidR="008B15BE" w:rsidRDefault="00312652" w:rsidP="00335190">
      <w:pPr>
        <w:tabs>
          <w:tab w:val="left" w:pos="851"/>
        </w:tabs>
        <w:ind w:left="15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En la figura 34 muestra la </w:t>
      </w:r>
      <w:r w:rsidR="00B228B3">
        <w:rPr>
          <w:rFonts w:ascii="Times New Roman" w:eastAsia="Times New Roman" w:hAnsi="Times New Roman" w:cs="Times New Roman"/>
          <w:color w:val="000000"/>
          <w:sz w:val="24"/>
          <w:szCs w:val="24"/>
          <w:highlight w:val="white"/>
        </w:rPr>
        <w:t>vista previa obtenemos los resultados de la consulta. </w:t>
      </w:r>
    </w:p>
    <w:p w14:paraId="5CE985FF" w14:textId="4A32B152" w:rsidR="00335190" w:rsidRDefault="00335190" w:rsidP="00335190">
      <w:pPr>
        <w:tabs>
          <w:tab w:val="left" w:pos="851"/>
        </w:tabs>
        <w:spacing w:after="0"/>
        <w:ind w:left="1560"/>
        <w:jc w:val="center"/>
        <w:rPr>
          <w:rFonts w:ascii="Times New Roman" w:eastAsia="Times New Roman" w:hAnsi="Times New Roman" w:cs="Times New Roman"/>
          <w:color w:val="000000"/>
          <w:sz w:val="24"/>
          <w:szCs w:val="24"/>
        </w:rPr>
      </w:pPr>
      <w:r w:rsidRPr="00462980">
        <w:rPr>
          <w:rFonts w:ascii="Times New Roman" w:hAnsi="Times New Roman" w:cs="Times New Roman"/>
          <w:noProof/>
          <w:color w:val="000000"/>
          <w:sz w:val="24"/>
          <w:szCs w:val="24"/>
          <w:lang w:val="es-EC" w:eastAsia="es-EC"/>
        </w:rPr>
        <w:drawing>
          <wp:inline distT="0" distB="0" distL="0" distR="0" wp14:anchorId="4E5EF718" wp14:editId="2C3A2F22">
            <wp:extent cx="4370070" cy="2738120"/>
            <wp:effectExtent l="0" t="0" r="0" b="5080"/>
            <wp:docPr id="1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4370070" cy="2738120"/>
                    </a:xfrm>
                    <a:prstGeom prst="rect">
                      <a:avLst/>
                    </a:prstGeom>
                    <a:ln/>
                  </pic:spPr>
                </pic:pic>
              </a:graphicData>
            </a:graphic>
          </wp:inline>
        </w:drawing>
      </w:r>
    </w:p>
    <w:p w14:paraId="01CCAE88" w14:textId="1FB18DCD" w:rsidR="008B15BE" w:rsidRDefault="00335190">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Pr>
          <w:noProof/>
          <w:lang w:val="es-EC" w:eastAsia="es-EC"/>
        </w:rPr>
        <mc:AlternateContent>
          <mc:Choice Requires="wps">
            <w:drawing>
              <wp:anchor distT="0" distB="0" distL="114300" distR="114300" simplePos="0" relativeHeight="251658251" behindDoc="0" locked="0" layoutInCell="1" allowOverlap="1" wp14:anchorId="0D1845EB" wp14:editId="4284A876">
                <wp:simplePos x="0" y="0"/>
                <wp:positionH relativeFrom="margin">
                  <wp:posOffset>1096645</wp:posOffset>
                </wp:positionH>
                <wp:positionV relativeFrom="paragraph">
                  <wp:posOffset>71917</wp:posOffset>
                </wp:positionV>
                <wp:extent cx="4795520" cy="635"/>
                <wp:effectExtent l="0" t="0" r="5080" b="0"/>
                <wp:wrapSquare wrapText="bothSides"/>
                <wp:docPr id="146" name="Cuadro de texto 146"/>
                <wp:cNvGraphicFramePr/>
                <a:graphic xmlns:a="http://schemas.openxmlformats.org/drawingml/2006/main">
                  <a:graphicData uri="http://schemas.microsoft.com/office/word/2010/wordprocessingShape">
                    <wps:wsp>
                      <wps:cNvSpPr txBox="1"/>
                      <wps:spPr>
                        <a:xfrm>
                          <a:off x="0" y="0"/>
                          <a:ext cx="4795520" cy="635"/>
                        </a:xfrm>
                        <a:prstGeom prst="rect">
                          <a:avLst/>
                        </a:prstGeom>
                        <a:solidFill>
                          <a:prstClr val="white"/>
                        </a:solidFill>
                        <a:ln>
                          <a:noFill/>
                        </a:ln>
                      </wps:spPr>
                      <wps:txbx>
                        <w:txbxContent>
                          <w:p w14:paraId="1D9330D9" w14:textId="583F6C3E" w:rsidR="00312652" w:rsidRPr="008768C8" w:rsidRDefault="00312652" w:rsidP="00312652">
                            <w:pPr>
                              <w:pStyle w:val="Descripcin"/>
                              <w:jc w:val="center"/>
                              <w:rPr>
                                <w:rFonts w:ascii="Times New Roman" w:hAnsi="Times New Roman" w:cs="Times New Roman"/>
                                <w:b/>
                                <w:bCs/>
                                <w:i w:val="0"/>
                                <w:iCs w:val="0"/>
                                <w:color w:val="auto"/>
                                <w:sz w:val="24"/>
                                <w:szCs w:val="24"/>
                              </w:rPr>
                            </w:pPr>
                            <w:bookmarkStart w:id="187" w:name="_Toc78060201"/>
                            <w:r w:rsidRPr="008768C8">
                              <w:rPr>
                                <w:rFonts w:ascii="Times New Roman" w:hAnsi="Times New Roman" w:cs="Times New Roman"/>
                                <w:b/>
                                <w:bCs/>
                                <w:i w:val="0"/>
                                <w:iCs w:val="0"/>
                                <w:color w:val="auto"/>
                                <w:sz w:val="24"/>
                                <w:szCs w:val="24"/>
                              </w:rPr>
                              <w:t xml:space="preserve">Figura </w:t>
                            </w:r>
                            <w:r w:rsidRPr="008768C8">
                              <w:rPr>
                                <w:rFonts w:ascii="Times New Roman" w:hAnsi="Times New Roman" w:cs="Times New Roman"/>
                                <w:b/>
                                <w:bCs/>
                                <w:i w:val="0"/>
                                <w:iCs w:val="0"/>
                                <w:color w:val="auto"/>
                                <w:sz w:val="24"/>
                                <w:szCs w:val="24"/>
                              </w:rPr>
                              <w:fldChar w:fldCharType="begin"/>
                            </w:r>
                            <w:r w:rsidRPr="008768C8">
                              <w:rPr>
                                <w:rFonts w:ascii="Times New Roman" w:hAnsi="Times New Roman" w:cs="Times New Roman"/>
                                <w:b/>
                                <w:bCs/>
                                <w:i w:val="0"/>
                                <w:iCs w:val="0"/>
                                <w:color w:val="auto"/>
                                <w:sz w:val="24"/>
                                <w:szCs w:val="24"/>
                              </w:rPr>
                              <w:instrText xml:space="preserve"> SEQ Figura \* ARABIC </w:instrText>
                            </w:r>
                            <w:r w:rsidRPr="008768C8">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34</w:t>
                            </w:r>
                            <w:r w:rsidRPr="008768C8">
                              <w:rPr>
                                <w:rFonts w:ascii="Times New Roman" w:hAnsi="Times New Roman" w:cs="Times New Roman"/>
                                <w:b/>
                                <w:bCs/>
                                <w:i w:val="0"/>
                                <w:iCs w:val="0"/>
                                <w:color w:val="auto"/>
                                <w:sz w:val="24"/>
                                <w:szCs w:val="24"/>
                              </w:rPr>
                              <w:fldChar w:fldCharType="end"/>
                            </w:r>
                            <w:r w:rsidRPr="008768C8">
                              <w:rPr>
                                <w:rFonts w:ascii="Times New Roman" w:hAnsi="Times New Roman" w:cs="Times New Roman"/>
                                <w:b/>
                                <w:bCs/>
                                <w:i w:val="0"/>
                                <w:iCs w:val="0"/>
                                <w:color w:val="auto"/>
                                <w:sz w:val="24"/>
                                <w:szCs w:val="24"/>
                              </w:rPr>
                              <w:t xml:space="preserve">. </w:t>
                            </w:r>
                            <w:r w:rsidRPr="008768C8">
                              <w:rPr>
                                <w:rFonts w:ascii="Times New Roman" w:hAnsi="Times New Roman" w:cs="Times New Roman"/>
                                <w:i w:val="0"/>
                                <w:iCs w:val="0"/>
                                <w:color w:val="auto"/>
                                <w:sz w:val="24"/>
                                <w:szCs w:val="24"/>
                              </w:rPr>
                              <w:t>Vista previa de resultado de la consulta en el editor ADO.NET.</w:t>
                            </w:r>
                            <w:bookmarkEnd w:id="187"/>
                          </w:p>
                          <w:p w14:paraId="64F03CE3" w14:textId="7A41E902" w:rsidR="00312652" w:rsidRPr="008768C8" w:rsidRDefault="00312652" w:rsidP="00312652">
                            <w:pPr>
                              <w:jc w:val="center"/>
                              <w:rPr>
                                <w:rFonts w:ascii="Times New Roman" w:hAnsi="Times New Roman" w:cs="Times New Roman"/>
                                <w:b/>
                                <w:bCs/>
                                <w:sz w:val="24"/>
                                <w:szCs w:val="24"/>
                              </w:rPr>
                            </w:pPr>
                            <w:r w:rsidRPr="008768C8">
                              <w:rPr>
                                <w:rFonts w:ascii="Times New Roman" w:hAnsi="Times New Roman" w:cs="Times New Roman"/>
                                <w:b/>
                                <w:bCs/>
                                <w:sz w:val="24"/>
                                <w:szCs w:val="24"/>
                              </w:rPr>
                              <w:t xml:space="preserve">Fuente: </w:t>
                            </w:r>
                            <w:r w:rsidRPr="008768C8">
                              <w:rPr>
                                <w:rFonts w:ascii="Times New Roman" w:hAnsi="Times New Roman" w:cs="Times New Roman"/>
                                <w:sz w:val="24"/>
                                <w:szCs w:val="24"/>
                              </w:rPr>
                              <w:t>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1845EB" id="Cuadro de texto 146" o:spid="_x0000_s1124" type="#_x0000_t202" style="position:absolute;left:0;text-align:left;margin-left:86.35pt;margin-top:5.65pt;width:377.6pt;height:.05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" stroked="f">
                <v:textbox style="mso-fit-shape-to-text:t" inset="0,0,0,0">
                  <w:txbxContent>
                    <w:p w14:paraId="1D9330D9" w14:textId="583F6C3E" w:rsidR="00312652" w:rsidRPr="008768C8" w:rsidRDefault="00312652" w:rsidP="00312652">
                      <w:pPr>
                        <w:pStyle w:val="Descripcin"/>
                        <w:jc w:val="center"/>
                        <w:rPr>
                          <w:rFonts w:ascii="Times New Roman" w:hAnsi="Times New Roman" w:cs="Times New Roman"/>
                          <w:b/>
                          <w:bCs/>
                          <w:i w:val="0"/>
                          <w:iCs w:val="0"/>
                          <w:color w:val="auto"/>
                          <w:sz w:val="24"/>
                          <w:szCs w:val="24"/>
                        </w:rPr>
                      </w:pPr>
                      <w:bookmarkStart w:id="188" w:name="_Toc78060201"/>
                      <w:r w:rsidRPr="008768C8">
                        <w:rPr>
                          <w:rFonts w:ascii="Times New Roman" w:hAnsi="Times New Roman" w:cs="Times New Roman"/>
                          <w:b/>
                          <w:bCs/>
                          <w:i w:val="0"/>
                          <w:iCs w:val="0"/>
                          <w:color w:val="auto"/>
                          <w:sz w:val="24"/>
                          <w:szCs w:val="24"/>
                        </w:rPr>
                        <w:t xml:space="preserve">Figura </w:t>
                      </w:r>
                      <w:r w:rsidRPr="008768C8">
                        <w:rPr>
                          <w:rFonts w:ascii="Times New Roman" w:hAnsi="Times New Roman" w:cs="Times New Roman"/>
                          <w:b/>
                          <w:bCs/>
                          <w:i w:val="0"/>
                          <w:iCs w:val="0"/>
                          <w:color w:val="auto"/>
                          <w:sz w:val="24"/>
                          <w:szCs w:val="24"/>
                        </w:rPr>
                        <w:fldChar w:fldCharType="begin"/>
                      </w:r>
                      <w:r w:rsidRPr="008768C8">
                        <w:rPr>
                          <w:rFonts w:ascii="Times New Roman" w:hAnsi="Times New Roman" w:cs="Times New Roman"/>
                          <w:b/>
                          <w:bCs/>
                          <w:i w:val="0"/>
                          <w:iCs w:val="0"/>
                          <w:color w:val="auto"/>
                          <w:sz w:val="24"/>
                          <w:szCs w:val="24"/>
                        </w:rPr>
                        <w:instrText xml:space="preserve"> SEQ Figura \* ARABIC </w:instrText>
                      </w:r>
                      <w:r w:rsidRPr="008768C8">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34</w:t>
                      </w:r>
                      <w:r w:rsidRPr="008768C8">
                        <w:rPr>
                          <w:rFonts w:ascii="Times New Roman" w:hAnsi="Times New Roman" w:cs="Times New Roman"/>
                          <w:b/>
                          <w:bCs/>
                          <w:i w:val="0"/>
                          <w:iCs w:val="0"/>
                          <w:color w:val="auto"/>
                          <w:sz w:val="24"/>
                          <w:szCs w:val="24"/>
                        </w:rPr>
                        <w:fldChar w:fldCharType="end"/>
                      </w:r>
                      <w:r w:rsidRPr="008768C8">
                        <w:rPr>
                          <w:rFonts w:ascii="Times New Roman" w:hAnsi="Times New Roman" w:cs="Times New Roman"/>
                          <w:b/>
                          <w:bCs/>
                          <w:i w:val="0"/>
                          <w:iCs w:val="0"/>
                          <w:color w:val="auto"/>
                          <w:sz w:val="24"/>
                          <w:szCs w:val="24"/>
                        </w:rPr>
                        <w:t xml:space="preserve">. </w:t>
                      </w:r>
                      <w:r w:rsidRPr="008768C8">
                        <w:rPr>
                          <w:rFonts w:ascii="Times New Roman" w:hAnsi="Times New Roman" w:cs="Times New Roman"/>
                          <w:i w:val="0"/>
                          <w:iCs w:val="0"/>
                          <w:color w:val="auto"/>
                          <w:sz w:val="24"/>
                          <w:szCs w:val="24"/>
                        </w:rPr>
                        <w:t>Vista previa de resultado de la consulta en el editor ADO.NET.</w:t>
                      </w:r>
                      <w:bookmarkEnd w:id="188"/>
                    </w:p>
                    <w:p w14:paraId="64F03CE3" w14:textId="7A41E902" w:rsidR="00312652" w:rsidRPr="008768C8" w:rsidRDefault="00312652" w:rsidP="00312652">
                      <w:pPr>
                        <w:jc w:val="center"/>
                        <w:rPr>
                          <w:rFonts w:ascii="Times New Roman" w:hAnsi="Times New Roman" w:cs="Times New Roman"/>
                          <w:b/>
                          <w:bCs/>
                          <w:sz w:val="24"/>
                          <w:szCs w:val="24"/>
                        </w:rPr>
                      </w:pPr>
                      <w:r w:rsidRPr="008768C8">
                        <w:rPr>
                          <w:rFonts w:ascii="Times New Roman" w:hAnsi="Times New Roman" w:cs="Times New Roman"/>
                          <w:b/>
                          <w:bCs/>
                          <w:sz w:val="24"/>
                          <w:szCs w:val="24"/>
                        </w:rPr>
                        <w:t xml:space="preserve">Fuente: </w:t>
                      </w:r>
                      <w:r w:rsidRPr="008768C8">
                        <w:rPr>
                          <w:rFonts w:ascii="Times New Roman" w:hAnsi="Times New Roman" w:cs="Times New Roman"/>
                          <w:sz w:val="24"/>
                          <w:szCs w:val="24"/>
                        </w:rPr>
                        <w:t>Autores</w:t>
                      </w:r>
                    </w:p>
                  </w:txbxContent>
                </v:textbox>
                <w10:wrap type="square" anchorx="margin"/>
              </v:shape>
            </w:pict>
          </mc:Fallback>
        </mc:AlternateContent>
      </w:r>
    </w:p>
    <w:p w14:paraId="01CCAE89" w14:textId="250E9AEE" w:rsidR="008B15BE" w:rsidRDefault="008B15BE">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01CCAE8A" w14:textId="79C6E323" w:rsidR="008B15BE" w:rsidRDefault="008B15BE">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36078B80" w14:textId="59603EE4" w:rsidR="008768C8" w:rsidRPr="00462980" w:rsidRDefault="00B228B3" w:rsidP="00462980">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figura 3</w:t>
      </w:r>
      <w:r w:rsidR="008768C8">
        <w:rPr>
          <w:rFonts w:ascii="Times New Roman" w:eastAsia="Times New Roman" w:hAnsi="Times New Roman" w:cs="Times New Roman"/>
          <w:color w:val="000000"/>
          <w:sz w:val="24"/>
          <w:szCs w:val="24"/>
        </w:rPr>
        <w:t>5 se muestra</w:t>
      </w:r>
      <w:r>
        <w:rPr>
          <w:rFonts w:ascii="Times New Roman" w:eastAsia="Times New Roman" w:hAnsi="Times New Roman" w:cs="Times New Roman"/>
          <w:color w:val="000000"/>
          <w:sz w:val="24"/>
          <w:szCs w:val="24"/>
        </w:rPr>
        <w:t xml:space="preserve"> la instancia de conexión ADO.NET en la tarea de </w:t>
      </w:r>
      <w:r>
        <w:rPr>
          <w:rFonts w:ascii="Times New Roman" w:eastAsia="Times New Roman" w:hAnsi="Times New Roman" w:cs="Times New Roman"/>
          <w:b/>
          <w:color w:val="000000"/>
          <w:sz w:val="24"/>
          <w:szCs w:val="24"/>
        </w:rPr>
        <w:t>Origen DIM_INSUMO</w:t>
      </w:r>
      <w:r>
        <w:rPr>
          <w:rFonts w:ascii="Times New Roman" w:eastAsia="Times New Roman" w:hAnsi="Times New Roman" w:cs="Times New Roman"/>
          <w:color w:val="000000"/>
          <w:sz w:val="24"/>
          <w:szCs w:val="24"/>
        </w:rPr>
        <w:t>, esta tarea ejecuta un comando SQL devolviendo toda la información de la dimensión del </w:t>
      </w:r>
      <w:r w:rsidR="008768C8">
        <w:rPr>
          <w:rFonts w:ascii="Times New Roman" w:eastAsia="Times New Roman" w:hAnsi="Times New Roman" w:cs="Times New Roman"/>
          <w:color w:val="000000"/>
          <w:sz w:val="24"/>
          <w:szCs w:val="24"/>
        </w:rPr>
        <w:t>DataMart.</w:t>
      </w:r>
      <w:r>
        <w:rPr>
          <w:rFonts w:ascii="Times New Roman" w:eastAsia="Times New Roman" w:hAnsi="Times New Roman" w:cs="Times New Roman"/>
          <w:color w:val="000000"/>
          <w:sz w:val="24"/>
          <w:szCs w:val="24"/>
        </w:rPr>
        <w:t>  </w:t>
      </w:r>
    </w:p>
    <w:p w14:paraId="6937AC46" w14:textId="0FF5A9BF" w:rsidR="008768C8" w:rsidRDefault="00B228B3" w:rsidP="0033519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5A" wp14:editId="55EFFF89">
            <wp:extent cx="4767404" cy="4640093"/>
            <wp:effectExtent l="0" t="0" r="0" b="8255"/>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4777731" cy="4650144"/>
                    </a:xfrm>
                    <a:prstGeom prst="rect">
                      <a:avLst/>
                    </a:prstGeom>
                    <a:ln/>
                  </pic:spPr>
                </pic:pic>
              </a:graphicData>
            </a:graphic>
          </wp:inline>
        </w:drawing>
      </w:r>
    </w:p>
    <w:p w14:paraId="01CCAE93" w14:textId="70374FA6" w:rsidR="008B15BE" w:rsidRPr="008768C8" w:rsidRDefault="008768C8" w:rsidP="008768C8">
      <w:pPr>
        <w:ind w:left="1134"/>
        <w:jc w:val="center"/>
        <w:rPr>
          <w:rFonts w:ascii="Times New Roman" w:eastAsia="Times New Roman" w:hAnsi="Times New Roman" w:cs="Times New Roman"/>
          <w:bCs/>
          <w:sz w:val="24"/>
          <w:szCs w:val="24"/>
        </w:rPr>
      </w:pPr>
      <w:bookmarkStart w:id="189" w:name="_Toc78060202"/>
      <w:r w:rsidRPr="008768C8">
        <w:rPr>
          <w:rFonts w:ascii="Times New Roman" w:eastAsia="Times New Roman" w:hAnsi="Times New Roman" w:cs="Times New Roman"/>
          <w:b/>
          <w:sz w:val="24"/>
          <w:szCs w:val="24"/>
        </w:rPr>
        <w:t xml:space="preserve">Figura </w:t>
      </w:r>
      <w:r w:rsidRPr="008768C8">
        <w:rPr>
          <w:rFonts w:ascii="Times New Roman" w:eastAsia="Times New Roman" w:hAnsi="Times New Roman" w:cs="Times New Roman"/>
          <w:b/>
          <w:sz w:val="24"/>
          <w:szCs w:val="24"/>
        </w:rPr>
        <w:fldChar w:fldCharType="begin"/>
      </w:r>
      <w:r w:rsidRPr="008768C8">
        <w:rPr>
          <w:rFonts w:ascii="Times New Roman" w:eastAsia="Times New Roman" w:hAnsi="Times New Roman" w:cs="Times New Roman"/>
          <w:b/>
          <w:sz w:val="24"/>
          <w:szCs w:val="24"/>
        </w:rPr>
        <w:instrText xml:space="preserve"> SEQ Figura \* ARABIC </w:instrText>
      </w:r>
      <w:r w:rsidRPr="008768C8">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35</w:t>
      </w:r>
      <w:r w:rsidRPr="008768C8">
        <w:rPr>
          <w:rFonts w:ascii="Times New Roman" w:eastAsia="Times New Roman" w:hAnsi="Times New Roman" w:cs="Times New Roman"/>
          <w:b/>
          <w:sz w:val="24"/>
          <w:szCs w:val="24"/>
        </w:rPr>
        <w:fldChar w:fldCharType="end"/>
      </w:r>
      <w:r w:rsidRPr="008768C8">
        <w:rPr>
          <w:rFonts w:ascii="Times New Roman" w:eastAsia="Times New Roman" w:hAnsi="Times New Roman" w:cs="Times New Roman"/>
          <w:b/>
          <w:sz w:val="24"/>
          <w:szCs w:val="24"/>
        </w:rPr>
        <w:t xml:space="preserve">. </w:t>
      </w:r>
      <w:r w:rsidRPr="008768C8">
        <w:rPr>
          <w:rFonts w:ascii="Times New Roman" w:eastAsia="Times New Roman" w:hAnsi="Times New Roman" w:cs="Times New Roman"/>
          <w:bCs/>
          <w:sz w:val="24"/>
          <w:szCs w:val="24"/>
        </w:rPr>
        <w:t>Instancia de conexión ADO.NET en la tarea de Origen DIM_INSUMO.</w:t>
      </w:r>
      <w:bookmarkEnd w:id="189"/>
    </w:p>
    <w:p w14:paraId="01CCAE95" w14:textId="77777777" w:rsidR="008B15BE" w:rsidRDefault="00B228B3">
      <w:pPr>
        <w:ind w:left="113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01CCAE9D" w14:textId="24FE1B9B" w:rsidR="008B15BE" w:rsidRDefault="008768C8">
      <w:pPr>
        <w:pBdr>
          <w:top w:val="nil"/>
          <w:left w:val="nil"/>
          <w:bottom w:val="nil"/>
          <w:right w:val="nil"/>
          <w:between w:val="nil"/>
        </w:pBdr>
        <w:spacing w:after="0" w:line="360" w:lineRule="auto"/>
        <w:ind w:left="1440"/>
        <w:jc w:val="both"/>
        <w:rPr>
          <w:rFonts w:ascii="Quattrocento Sans" w:eastAsia="Quattrocento Sans" w:hAnsi="Quattrocento Sans" w:cs="Quattrocento Sans"/>
          <w:color w:val="000000"/>
          <w:sz w:val="18"/>
          <w:szCs w:val="18"/>
        </w:rPr>
      </w:pPr>
      <w:r w:rsidRPr="008768C8">
        <w:rPr>
          <w:rFonts w:ascii="Times New Roman" w:eastAsia="Times New Roman" w:hAnsi="Times New Roman" w:cs="Times New Roman"/>
          <w:bCs/>
          <w:color w:val="000000"/>
          <w:sz w:val="24"/>
          <w:szCs w:val="24"/>
        </w:rPr>
        <w:t>En la figura 36 muestra el</w:t>
      </w:r>
      <w:r>
        <w:rPr>
          <w:rFonts w:ascii="Times New Roman" w:eastAsia="Times New Roman" w:hAnsi="Times New Roman" w:cs="Times New Roman"/>
          <w:b/>
          <w:color w:val="000000"/>
          <w:sz w:val="24"/>
          <w:szCs w:val="24"/>
        </w:rPr>
        <w:t xml:space="preserve"> </w:t>
      </w:r>
      <w:r w:rsidR="00B228B3">
        <w:rPr>
          <w:rFonts w:ascii="Times New Roman" w:eastAsia="Times New Roman" w:hAnsi="Times New Roman" w:cs="Times New Roman"/>
          <w:b/>
          <w:color w:val="000000"/>
          <w:sz w:val="24"/>
          <w:szCs w:val="24"/>
        </w:rPr>
        <w:t>DM_ADQUISICIONES </w:t>
      </w:r>
      <w:r w:rsidR="00B228B3">
        <w:rPr>
          <w:rFonts w:ascii="Times New Roman" w:eastAsia="Times New Roman" w:hAnsi="Times New Roman" w:cs="Times New Roman"/>
          <w:color w:val="000000"/>
          <w:sz w:val="24"/>
          <w:szCs w:val="24"/>
        </w:rPr>
        <w:t>para posteriormente realizar tareas de mantenimiento como verificación para nuevos registros y modificación</w:t>
      </w:r>
      <w:r>
        <w:rPr>
          <w:rFonts w:ascii="Times New Roman" w:eastAsia="Times New Roman" w:hAnsi="Times New Roman" w:cs="Times New Roman"/>
          <w:color w:val="000000"/>
          <w:sz w:val="24"/>
          <w:szCs w:val="24"/>
        </w:rPr>
        <w:t>.</w:t>
      </w:r>
    </w:p>
    <w:p w14:paraId="01CCAE9E" w14:textId="77777777" w:rsidR="008B15BE" w:rsidRDefault="008B15BE">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62DC67FE" w14:textId="77777777" w:rsidR="008768C8" w:rsidRDefault="00B228B3" w:rsidP="0033519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5C" wp14:editId="163177B2">
            <wp:extent cx="4377055" cy="3706239"/>
            <wp:effectExtent l="0" t="0" r="4445" b="889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4390039" cy="3717233"/>
                    </a:xfrm>
                    <a:prstGeom prst="rect">
                      <a:avLst/>
                    </a:prstGeom>
                    <a:ln/>
                  </pic:spPr>
                </pic:pic>
              </a:graphicData>
            </a:graphic>
          </wp:inline>
        </w:drawing>
      </w:r>
    </w:p>
    <w:p w14:paraId="01CCAE9F" w14:textId="0E9AD33C" w:rsidR="008B15BE" w:rsidRPr="008768C8" w:rsidRDefault="008768C8" w:rsidP="008768C8">
      <w:pPr>
        <w:ind w:left="1418"/>
        <w:jc w:val="center"/>
        <w:rPr>
          <w:rFonts w:ascii="Times New Roman" w:eastAsia="Times New Roman" w:hAnsi="Times New Roman" w:cs="Times New Roman"/>
          <w:b/>
          <w:sz w:val="24"/>
          <w:szCs w:val="24"/>
        </w:rPr>
      </w:pPr>
      <w:bookmarkStart w:id="190" w:name="_Toc78060203"/>
      <w:r w:rsidRPr="008768C8">
        <w:rPr>
          <w:rFonts w:ascii="Times New Roman" w:eastAsia="Times New Roman" w:hAnsi="Times New Roman" w:cs="Times New Roman"/>
          <w:b/>
          <w:sz w:val="24"/>
          <w:szCs w:val="24"/>
        </w:rPr>
        <w:t xml:space="preserve">Figura </w:t>
      </w:r>
      <w:r w:rsidRPr="008768C8">
        <w:rPr>
          <w:rFonts w:ascii="Times New Roman" w:eastAsia="Times New Roman" w:hAnsi="Times New Roman" w:cs="Times New Roman"/>
          <w:b/>
          <w:sz w:val="24"/>
          <w:szCs w:val="24"/>
        </w:rPr>
        <w:fldChar w:fldCharType="begin"/>
      </w:r>
      <w:r w:rsidRPr="008768C8">
        <w:rPr>
          <w:rFonts w:ascii="Times New Roman" w:eastAsia="Times New Roman" w:hAnsi="Times New Roman" w:cs="Times New Roman"/>
          <w:b/>
          <w:sz w:val="24"/>
          <w:szCs w:val="24"/>
        </w:rPr>
        <w:instrText xml:space="preserve"> SEQ Figura \* ARABIC </w:instrText>
      </w:r>
      <w:r w:rsidRPr="008768C8">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36</w:t>
      </w:r>
      <w:r w:rsidRPr="008768C8">
        <w:rPr>
          <w:rFonts w:ascii="Times New Roman" w:eastAsia="Times New Roman" w:hAnsi="Times New Roman" w:cs="Times New Roman"/>
          <w:b/>
          <w:sz w:val="24"/>
          <w:szCs w:val="24"/>
        </w:rPr>
        <w:fldChar w:fldCharType="end"/>
      </w:r>
      <w:r w:rsidRPr="008768C8">
        <w:rPr>
          <w:rFonts w:ascii="Times New Roman" w:eastAsia="Times New Roman" w:hAnsi="Times New Roman" w:cs="Times New Roman"/>
          <w:b/>
          <w:sz w:val="24"/>
          <w:szCs w:val="24"/>
        </w:rPr>
        <w:t xml:space="preserve">. </w:t>
      </w:r>
      <w:r w:rsidRPr="008768C8">
        <w:rPr>
          <w:rFonts w:ascii="Times New Roman" w:eastAsia="Times New Roman" w:hAnsi="Times New Roman" w:cs="Times New Roman"/>
          <w:bCs/>
          <w:sz w:val="24"/>
          <w:szCs w:val="24"/>
        </w:rPr>
        <w:t>Vista previa de consulta de nuevos registros.</w:t>
      </w:r>
      <w:bookmarkEnd w:id="190"/>
    </w:p>
    <w:p w14:paraId="01CCAEA1" w14:textId="02C9991F" w:rsidR="008B15BE" w:rsidRDefault="00B228B3">
      <w:pPr>
        <w:ind w:left="141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5769E09E" w14:textId="1A8A56C5" w:rsidR="008768C8" w:rsidRDefault="008768C8">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E</w:t>
      </w:r>
      <w:r w:rsidR="00B228B3">
        <w:rPr>
          <w:rFonts w:ascii="Times New Roman" w:eastAsia="Times New Roman" w:hAnsi="Times New Roman" w:cs="Times New Roman"/>
          <w:color w:val="000000"/>
          <w:sz w:val="24"/>
          <w:szCs w:val="24"/>
          <w:highlight w:val="white"/>
        </w:rPr>
        <w:t>l ordenamiento sobre la consulta que se realizó a la base de datos transaccional </w:t>
      </w:r>
      <w:r w:rsidR="00B228B3">
        <w:rPr>
          <w:rFonts w:ascii="Times New Roman" w:eastAsia="Times New Roman" w:hAnsi="Times New Roman" w:cs="Times New Roman"/>
          <w:b/>
          <w:color w:val="000000"/>
          <w:sz w:val="24"/>
          <w:szCs w:val="24"/>
          <w:highlight w:val="white"/>
        </w:rPr>
        <w:t>BD_ADQUISICIONES</w:t>
      </w:r>
      <w:r w:rsidR="00B228B3">
        <w:rPr>
          <w:rFonts w:ascii="Times New Roman" w:eastAsia="Times New Roman" w:hAnsi="Times New Roman" w:cs="Times New Roman"/>
          <w:color w:val="000000"/>
          <w:sz w:val="24"/>
          <w:szCs w:val="24"/>
          <w:highlight w:val="white"/>
        </w:rPr>
        <w:t> se especifica como columna de entrada el identificador de insumo, y se establece un tipo de orden ascendente de uno en uno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En figura 37 se muestra la herramienta de </w:t>
      </w:r>
      <w:r>
        <w:rPr>
          <w:rFonts w:ascii="Times New Roman" w:eastAsia="Times New Roman" w:hAnsi="Times New Roman" w:cs="Times New Roman"/>
          <w:b/>
          <w:color w:val="000000"/>
          <w:sz w:val="24"/>
          <w:szCs w:val="24"/>
          <w:highlight w:val="white"/>
        </w:rPr>
        <w:t xml:space="preserve">Ordenar catálogo de insumos, </w:t>
      </w:r>
      <w:r w:rsidRPr="008768C8">
        <w:rPr>
          <w:rFonts w:ascii="Times New Roman" w:eastAsia="Times New Roman" w:hAnsi="Times New Roman" w:cs="Times New Roman"/>
          <w:bCs/>
          <w:color w:val="000000"/>
          <w:sz w:val="24"/>
          <w:szCs w:val="24"/>
          <w:highlight w:val="white"/>
        </w:rPr>
        <w:t>en la cual,</w:t>
      </w:r>
      <w:r>
        <w:rPr>
          <w:rFonts w:ascii="Times New Roman" w:eastAsia="Times New Roman" w:hAnsi="Times New Roman" w:cs="Times New Roman"/>
          <w:b/>
          <w:color w:val="000000"/>
          <w:sz w:val="24"/>
          <w:szCs w:val="24"/>
          <w:highlight w:val="white"/>
        </w:rPr>
        <w:t> </w:t>
      </w:r>
      <w:r>
        <w:rPr>
          <w:rFonts w:ascii="Times New Roman" w:eastAsia="Times New Roman" w:hAnsi="Times New Roman" w:cs="Times New Roman"/>
          <w:color w:val="000000"/>
          <w:sz w:val="24"/>
          <w:szCs w:val="24"/>
          <w:highlight w:val="white"/>
        </w:rPr>
        <w:t>se especifican las columnas que se ordenan, además de establecer el criterio de ordenación de cada una de ellas</w:t>
      </w:r>
      <w:r>
        <w:rPr>
          <w:rFonts w:ascii="Times New Roman" w:eastAsia="Times New Roman" w:hAnsi="Times New Roman" w:cs="Times New Roman"/>
          <w:color w:val="000000"/>
          <w:sz w:val="24"/>
          <w:szCs w:val="24"/>
        </w:rPr>
        <w:t>.</w:t>
      </w:r>
    </w:p>
    <w:p w14:paraId="56F14A86" w14:textId="77777777" w:rsidR="008768C8" w:rsidRDefault="00B228B3" w:rsidP="0046298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5E" wp14:editId="41B71755">
            <wp:extent cx="4248109" cy="3524743"/>
            <wp:effectExtent l="0" t="0" r="0" b="0"/>
            <wp:docPr id="1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a:srcRect/>
                    <a:stretch>
                      <a:fillRect/>
                    </a:stretch>
                  </pic:blipFill>
                  <pic:spPr>
                    <a:xfrm>
                      <a:off x="0" y="0"/>
                      <a:ext cx="4248109" cy="3524743"/>
                    </a:xfrm>
                    <a:prstGeom prst="rect">
                      <a:avLst/>
                    </a:prstGeom>
                    <a:ln/>
                  </pic:spPr>
                </pic:pic>
              </a:graphicData>
            </a:graphic>
          </wp:inline>
        </w:drawing>
      </w:r>
    </w:p>
    <w:p w14:paraId="01CCAEA3" w14:textId="612118D3" w:rsidR="008B15BE" w:rsidRPr="008768C8" w:rsidRDefault="008768C8" w:rsidP="008768C8">
      <w:pPr>
        <w:spacing w:after="0" w:line="360" w:lineRule="auto"/>
        <w:ind w:left="1276"/>
        <w:jc w:val="center"/>
        <w:rPr>
          <w:rFonts w:ascii="Times New Roman" w:eastAsia="Times New Roman" w:hAnsi="Times New Roman" w:cs="Times New Roman"/>
          <w:b/>
          <w:sz w:val="24"/>
          <w:szCs w:val="24"/>
        </w:rPr>
      </w:pPr>
      <w:bookmarkStart w:id="191" w:name="_Toc78060204"/>
      <w:r w:rsidRPr="008768C8">
        <w:rPr>
          <w:rFonts w:ascii="Times New Roman" w:eastAsia="Times New Roman" w:hAnsi="Times New Roman" w:cs="Times New Roman"/>
          <w:b/>
          <w:sz w:val="24"/>
          <w:szCs w:val="24"/>
        </w:rPr>
        <w:t xml:space="preserve">Figura </w:t>
      </w:r>
      <w:r w:rsidRPr="008768C8">
        <w:rPr>
          <w:rFonts w:ascii="Times New Roman" w:eastAsia="Times New Roman" w:hAnsi="Times New Roman" w:cs="Times New Roman"/>
          <w:b/>
          <w:sz w:val="24"/>
          <w:szCs w:val="24"/>
        </w:rPr>
        <w:fldChar w:fldCharType="begin"/>
      </w:r>
      <w:r w:rsidRPr="008768C8">
        <w:rPr>
          <w:rFonts w:ascii="Times New Roman" w:eastAsia="Times New Roman" w:hAnsi="Times New Roman" w:cs="Times New Roman"/>
          <w:b/>
          <w:sz w:val="24"/>
          <w:szCs w:val="24"/>
        </w:rPr>
        <w:instrText xml:space="preserve"> SEQ Figura \* ARABIC </w:instrText>
      </w:r>
      <w:r w:rsidRPr="008768C8">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37</w:t>
      </w:r>
      <w:r w:rsidRPr="008768C8">
        <w:rPr>
          <w:rFonts w:ascii="Times New Roman" w:eastAsia="Times New Roman" w:hAnsi="Times New Roman" w:cs="Times New Roman"/>
          <w:b/>
          <w:sz w:val="24"/>
          <w:szCs w:val="24"/>
        </w:rPr>
        <w:fldChar w:fldCharType="end"/>
      </w:r>
      <w:r w:rsidRPr="008768C8">
        <w:rPr>
          <w:rFonts w:ascii="Times New Roman" w:eastAsia="Times New Roman" w:hAnsi="Times New Roman" w:cs="Times New Roman"/>
          <w:b/>
          <w:sz w:val="24"/>
          <w:szCs w:val="24"/>
        </w:rPr>
        <w:t xml:space="preserve">. </w:t>
      </w:r>
      <w:r w:rsidRPr="008768C8">
        <w:rPr>
          <w:rFonts w:ascii="Times New Roman" w:eastAsia="Times New Roman" w:hAnsi="Times New Roman" w:cs="Times New Roman"/>
          <w:bCs/>
          <w:sz w:val="24"/>
          <w:szCs w:val="24"/>
        </w:rPr>
        <w:t>Herramienta ordenar catalogo INSUMO.</w:t>
      </w:r>
      <w:bookmarkEnd w:id="191"/>
    </w:p>
    <w:p w14:paraId="01CCAEA5" w14:textId="77777777" w:rsidR="008B15BE" w:rsidRDefault="00B228B3" w:rsidP="008768C8">
      <w:pPr>
        <w:spacing w:after="0" w:line="360" w:lineRule="auto"/>
        <w:ind w:left="127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3A28B639" w14:textId="77777777" w:rsidR="008768C8"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El siguiente paso es combinar los orígenes de datos que ya están ordenados, esta combinación se la establece de tipo externa izquierda, donde las entradas serán todos los datos ya ordenados.</w:t>
      </w:r>
      <w:r w:rsidR="008768C8">
        <w:rPr>
          <w:rFonts w:ascii="Times New Roman" w:eastAsia="Times New Roman" w:hAnsi="Times New Roman" w:cs="Times New Roman"/>
          <w:color w:val="000000"/>
          <w:sz w:val="24"/>
          <w:szCs w:val="24"/>
          <w:highlight w:val="white"/>
        </w:rPr>
        <w:t xml:space="preserve"> </w:t>
      </w:r>
    </w:p>
    <w:p w14:paraId="01CCAEA9" w14:textId="2417E91C" w:rsidR="008B15BE" w:rsidRDefault="008768C8">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En la</w:t>
      </w:r>
      <w:r w:rsidR="00B228B3">
        <w:rPr>
          <w:rFonts w:ascii="Times New Roman" w:eastAsia="Times New Roman" w:hAnsi="Times New Roman" w:cs="Times New Roman"/>
          <w:color w:val="000000"/>
          <w:sz w:val="24"/>
          <w:szCs w:val="24"/>
          <w:highlight w:val="white"/>
        </w:rPr>
        <w:t xml:space="preserve"> figura </w:t>
      </w:r>
      <w:r>
        <w:rPr>
          <w:rFonts w:ascii="Times New Roman" w:eastAsia="Times New Roman" w:hAnsi="Times New Roman" w:cs="Times New Roman"/>
          <w:color w:val="000000"/>
          <w:sz w:val="24"/>
          <w:szCs w:val="24"/>
          <w:highlight w:val="white"/>
        </w:rPr>
        <w:t>38 se muestra</w:t>
      </w:r>
      <w:r w:rsidR="00B228B3">
        <w:rPr>
          <w:rFonts w:ascii="Times New Roman" w:eastAsia="Times New Roman" w:hAnsi="Times New Roman" w:cs="Times New Roman"/>
          <w:color w:val="000000"/>
          <w:sz w:val="24"/>
          <w:szCs w:val="24"/>
          <w:highlight w:val="white"/>
        </w:rPr>
        <w:t xml:space="preserve"> una clave de combinación para posibles nuevos registros, estos se observan en la parte inferior con un alias de salida terminado en N que hace referencia a un nuevo registro al ejecutar la migración. </w:t>
      </w:r>
    </w:p>
    <w:p w14:paraId="7A553D8B" w14:textId="77777777" w:rsidR="008768C8" w:rsidRDefault="00B228B3" w:rsidP="0046298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60" wp14:editId="0142395F">
            <wp:extent cx="4589787" cy="4591456"/>
            <wp:effectExtent l="0" t="0" r="1270" b="0"/>
            <wp:docPr id="1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4602877" cy="4604551"/>
                    </a:xfrm>
                    <a:prstGeom prst="rect">
                      <a:avLst/>
                    </a:prstGeom>
                    <a:ln/>
                  </pic:spPr>
                </pic:pic>
              </a:graphicData>
            </a:graphic>
          </wp:inline>
        </w:drawing>
      </w:r>
    </w:p>
    <w:p w14:paraId="01CCAEAA" w14:textId="1EFF4EDC" w:rsidR="008B15BE" w:rsidRPr="008768C8" w:rsidRDefault="008768C8" w:rsidP="008768C8">
      <w:pPr>
        <w:spacing w:after="0" w:line="360" w:lineRule="auto"/>
        <w:ind w:left="1134"/>
        <w:jc w:val="center"/>
        <w:rPr>
          <w:rFonts w:ascii="Times New Roman" w:eastAsia="Times New Roman" w:hAnsi="Times New Roman" w:cs="Times New Roman"/>
          <w:b/>
          <w:sz w:val="24"/>
          <w:szCs w:val="24"/>
        </w:rPr>
      </w:pPr>
      <w:bookmarkStart w:id="192" w:name="_Toc78060205"/>
      <w:r w:rsidRPr="008768C8">
        <w:rPr>
          <w:rFonts w:ascii="Times New Roman" w:eastAsia="Times New Roman" w:hAnsi="Times New Roman" w:cs="Times New Roman"/>
          <w:b/>
          <w:sz w:val="24"/>
          <w:szCs w:val="24"/>
        </w:rPr>
        <w:t xml:space="preserve">Figura </w:t>
      </w:r>
      <w:r w:rsidRPr="008768C8">
        <w:rPr>
          <w:rFonts w:ascii="Times New Roman" w:eastAsia="Times New Roman" w:hAnsi="Times New Roman" w:cs="Times New Roman"/>
          <w:b/>
          <w:sz w:val="24"/>
          <w:szCs w:val="24"/>
        </w:rPr>
        <w:fldChar w:fldCharType="begin"/>
      </w:r>
      <w:r w:rsidRPr="008768C8">
        <w:rPr>
          <w:rFonts w:ascii="Times New Roman" w:eastAsia="Times New Roman" w:hAnsi="Times New Roman" w:cs="Times New Roman"/>
          <w:b/>
          <w:sz w:val="24"/>
          <w:szCs w:val="24"/>
        </w:rPr>
        <w:instrText xml:space="preserve"> SEQ Figura \* ARABIC </w:instrText>
      </w:r>
      <w:r w:rsidRPr="008768C8">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38</w:t>
      </w:r>
      <w:r w:rsidRPr="008768C8">
        <w:rPr>
          <w:rFonts w:ascii="Times New Roman" w:eastAsia="Times New Roman" w:hAnsi="Times New Roman" w:cs="Times New Roman"/>
          <w:b/>
          <w:sz w:val="24"/>
          <w:szCs w:val="24"/>
        </w:rPr>
        <w:fldChar w:fldCharType="end"/>
      </w:r>
      <w:r w:rsidRPr="008768C8">
        <w:rPr>
          <w:rFonts w:ascii="Times New Roman" w:eastAsia="Times New Roman" w:hAnsi="Times New Roman" w:cs="Times New Roman"/>
          <w:b/>
          <w:sz w:val="24"/>
          <w:szCs w:val="24"/>
        </w:rPr>
        <w:t xml:space="preserve">. </w:t>
      </w:r>
      <w:r w:rsidRPr="008768C8">
        <w:rPr>
          <w:rFonts w:ascii="Times New Roman" w:eastAsia="Times New Roman" w:hAnsi="Times New Roman" w:cs="Times New Roman"/>
          <w:bCs/>
          <w:sz w:val="24"/>
          <w:szCs w:val="24"/>
        </w:rPr>
        <w:t>Definición de clave de combinación para nuevos registros.</w:t>
      </w:r>
      <w:bookmarkEnd w:id="192"/>
    </w:p>
    <w:p w14:paraId="01CCAEAF" w14:textId="1EEC4E09" w:rsidR="008B15BE" w:rsidRDefault="00B228B3" w:rsidP="00793F67">
      <w:pPr>
        <w:spacing w:after="0" w:line="360" w:lineRule="auto"/>
        <w:ind w:left="113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Fuentes</w:t>
      </w:r>
      <w:r>
        <w:rPr>
          <w:rFonts w:ascii="Times New Roman" w:eastAsia="Times New Roman" w:hAnsi="Times New Roman" w:cs="Times New Roman"/>
          <w:sz w:val="24"/>
          <w:szCs w:val="24"/>
        </w:rPr>
        <w:t>: Autores</w:t>
      </w:r>
    </w:p>
    <w:p w14:paraId="01CCAEB0" w14:textId="2B5D0699" w:rsidR="008B15BE"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Seguido de la combinación de la mezcla, se especifican condiciones en la división condicional</w:t>
      </w:r>
      <w:r w:rsidR="00793F67">
        <w:rPr>
          <w:rFonts w:ascii="Times New Roman" w:eastAsia="Times New Roman" w:hAnsi="Times New Roman" w:cs="Times New Roman"/>
          <w:color w:val="000000"/>
          <w:sz w:val="24"/>
          <w:szCs w:val="24"/>
          <w:highlight w:val="white"/>
        </w:rPr>
        <w:t>. En la figura 39 se muestra las</w:t>
      </w:r>
      <w:r>
        <w:rPr>
          <w:rFonts w:ascii="Times New Roman" w:eastAsia="Times New Roman" w:hAnsi="Times New Roman" w:cs="Times New Roman"/>
          <w:color w:val="000000"/>
          <w:sz w:val="24"/>
          <w:szCs w:val="24"/>
          <w:highlight w:val="white"/>
        </w:rPr>
        <w:t xml:space="preserve"> filas de entradas a salidas en concreto</w:t>
      </w:r>
      <w:r w:rsidR="00793F67">
        <w:rPr>
          <w:rFonts w:ascii="Times New Roman" w:eastAsia="Times New Roman" w:hAnsi="Times New Roman" w:cs="Times New Roman"/>
          <w:color w:val="000000"/>
          <w:sz w:val="24"/>
          <w:szCs w:val="24"/>
          <w:highlight w:val="white"/>
        </w:rPr>
        <w:t xml:space="preserve"> a </w:t>
      </w:r>
      <w:r>
        <w:rPr>
          <w:rFonts w:ascii="Times New Roman" w:eastAsia="Times New Roman" w:hAnsi="Times New Roman" w:cs="Times New Roman"/>
          <w:color w:val="000000"/>
          <w:sz w:val="24"/>
          <w:szCs w:val="24"/>
          <w:highlight w:val="white"/>
        </w:rPr>
        <w:t>las dos condiciones establecidas son de </w:t>
      </w:r>
      <w:r>
        <w:rPr>
          <w:rFonts w:ascii="Times New Roman" w:eastAsia="Times New Roman" w:hAnsi="Times New Roman" w:cs="Times New Roman"/>
          <w:b/>
          <w:color w:val="000000"/>
          <w:sz w:val="24"/>
          <w:szCs w:val="24"/>
          <w:highlight w:val="white"/>
        </w:rPr>
        <w:t>Nuevo_Registro_insumo </w:t>
      </w:r>
      <w:r>
        <w:rPr>
          <w:rFonts w:ascii="Times New Roman" w:eastAsia="Times New Roman" w:hAnsi="Times New Roman" w:cs="Times New Roman"/>
          <w:color w:val="000000"/>
          <w:sz w:val="24"/>
          <w:szCs w:val="24"/>
          <w:highlight w:val="white"/>
        </w:rPr>
        <w:t>y </w:t>
      </w:r>
      <w:r>
        <w:rPr>
          <w:rFonts w:ascii="Times New Roman" w:eastAsia="Times New Roman" w:hAnsi="Times New Roman" w:cs="Times New Roman"/>
          <w:b/>
          <w:color w:val="000000"/>
          <w:sz w:val="24"/>
          <w:szCs w:val="24"/>
          <w:highlight w:val="white"/>
        </w:rPr>
        <w:t>Actualizar_Registro_insumo</w:t>
      </w:r>
      <w:r w:rsidR="00793F67">
        <w:rPr>
          <w:rFonts w:ascii="Times New Roman" w:eastAsia="Times New Roman" w:hAnsi="Times New Roman" w:cs="Times New Roman"/>
          <w:color w:val="000000"/>
          <w:sz w:val="24"/>
          <w:szCs w:val="24"/>
        </w:rPr>
        <w:t>.</w:t>
      </w:r>
    </w:p>
    <w:p w14:paraId="17D40C4D" w14:textId="77777777" w:rsidR="00793F67" w:rsidRDefault="00B228B3" w:rsidP="0046298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62" wp14:editId="0DC1D71B">
            <wp:extent cx="4248108" cy="3240000"/>
            <wp:effectExtent l="0" t="0" r="635" b="0"/>
            <wp:docPr id="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4248108" cy="3240000"/>
                    </a:xfrm>
                    <a:prstGeom prst="rect">
                      <a:avLst/>
                    </a:prstGeom>
                    <a:ln/>
                  </pic:spPr>
                </pic:pic>
              </a:graphicData>
            </a:graphic>
          </wp:inline>
        </w:drawing>
      </w:r>
    </w:p>
    <w:p w14:paraId="01CCAEB1" w14:textId="51B877EB" w:rsidR="008B15BE" w:rsidRPr="00793F67" w:rsidRDefault="00793F67" w:rsidP="00793F67">
      <w:pPr>
        <w:spacing w:after="0" w:line="360" w:lineRule="auto"/>
        <w:ind w:left="851"/>
        <w:jc w:val="center"/>
        <w:rPr>
          <w:rFonts w:ascii="Times New Roman" w:eastAsia="Times New Roman" w:hAnsi="Times New Roman" w:cs="Times New Roman"/>
          <w:b/>
          <w:sz w:val="24"/>
          <w:szCs w:val="24"/>
        </w:rPr>
      </w:pPr>
      <w:bookmarkStart w:id="193" w:name="_Toc78060206"/>
      <w:r w:rsidRPr="00793F67">
        <w:rPr>
          <w:rFonts w:ascii="Times New Roman" w:eastAsia="Times New Roman" w:hAnsi="Times New Roman" w:cs="Times New Roman"/>
          <w:b/>
          <w:sz w:val="24"/>
          <w:szCs w:val="24"/>
        </w:rPr>
        <w:t xml:space="preserve">Figura </w:t>
      </w:r>
      <w:r w:rsidRPr="00793F67">
        <w:rPr>
          <w:rFonts w:ascii="Times New Roman" w:eastAsia="Times New Roman" w:hAnsi="Times New Roman" w:cs="Times New Roman"/>
          <w:b/>
          <w:sz w:val="24"/>
          <w:szCs w:val="24"/>
        </w:rPr>
        <w:fldChar w:fldCharType="begin"/>
      </w:r>
      <w:r w:rsidRPr="00793F67">
        <w:rPr>
          <w:rFonts w:ascii="Times New Roman" w:eastAsia="Times New Roman" w:hAnsi="Times New Roman" w:cs="Times New Roman"/>
          <w:b/>
          <w:sz w:val="24"/>
          <w:szCs w:val="24"/>
        </w:rPr>
        <w:instrText xml:space="preserve"> SEQ Figura \* ARABIC </w:instrText>
      </w:r>
      <w:r w:rsidRPr="00793F67">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39</w:t>
      </w:r>
      <w:r w:rsidRPr="00793F67">
        <w:rPr>
          <w:rFonts w:ascii="Times New Roman" w:eastAsia="Times New Roman" w:hAnsi="Times New Roman" w:cs="Times New Roman"/>
          <w:b/>
          <w:sz w:val="24"/>
          <w:szCs w:val="24"/>
        </w:rPr>
        <w:fldChar w:fldCharType="end"/>
      </w:r>
      <w:r w:rsidRPr="00793F67">
        <w:rPr>
          <w:rFonts w:ascii="Times New Roman" w:eastAsia="Times New Roman" w:hAnsi="Times New Roman" w:cs="Times New Roman"/>
          <w:b/>
          <w:sz w:val="24"/>
          <w:szCs w:val="24"/>
        </w:rPr>
        <w:t xml:space="preserve">. </w:t>
      </w:r>
      <w:r w:rsidRPr="00793F67">
        <w:rPr>
          <w:rFonts w:ascii="Times New Roman" w:eastAsia="Times New Roman" w:hAnsi="Times New Roman" w:cs="Times New Roman"/>
          <w:bCs/>
          <w:sz w:val="24"/>
          <w:szCs w:val="24"/>
        </w:rPr>
        <w:t>Registros de nuevos y actualización de insumos.</w:t>
      </w:r>
      <w:bookmarkEnd w:id="193"/>
    </w:p>
    <w:p w14:paraId="01CCAEB3" w14:textId="77777777" w:rsidR="008B15BE" w:rsidRDefault="00B228B3" w:rsidP="00793F67">
      <w:pPr>
        <w:spacing w:after="0" w:line="36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40579210" w14:textId="77777777" w:rsidR="00793F67"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En las condiciones, se aplican conceptos de lógica para comparar los registros en la dimensión con los que están siendo considerados para migrar, en caso de que no exista un registro, este se migra a la dimensión </w:t>
      </w:r>
      <w:r>
        <w:rPr>
          <w:rFonts w:ascii="Times New Roman" w:eastAsia="Times New Roman" w:hAnsi="Times New Roman" w:cs="Times New Roman"/>
          <w:b/>
          <w:color w:val="000000"/>
          <w:sz w:val="24"/>
          <w:szCs w:val="24"/>
          <w:highlight w:val="white"/>
        </w:rPr>
        <w:t>DIM_INSUMO</w:t>
      </w:r>
      <w:r w:rsidR="00793F67">
        <w:rPr>
          <w:rFonts w:ascii="Times New Roman" w:eastAsia="Times New Roman" w:hAnsi="Times New Roman" w:cs="Times New Roman"/>
          <w:color w:val="000000"/>
          <w:sz w:val="24"/>
          <w:szCs w:val="24"/>
          <w:highlight w:val="white"/>
        </w:rPr>
        <w:t xml:space="preserve">. </w:t>
      </w:r>
    </w:p>
    <w:p w14:paraId="01CCAEB7" w14:textId="2BCBB125" w:rsidR="008B15BE" w:rsidRDefault="00793F67">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En la figura 40 muestra </w:t>
      </w:r>
      <w:r w:rsidR="00B228B3">
        <w:rPr>
          <w:rFonts w:ascii="Times New Roman" w:eastAsia="Times New Roman" w:hAnsi="Times New Roman" w:cs="Times New Roman"/>
          <w:color w:val="000000"/>
          <w:sz w:val="24"/>
          <w:szCs w:val="24"/>
          <w:highlight w:val="white"/>
        </w:rPr>
        <w:t>la condición de actualización hace una comparación por cada atributo, en caso de que este haya sido modificado en la base de datos transaccional, pasará a ser modificado en la dimensión</w:t>
      </w:r>
      <w:r>
        <w:rPr>
          <w:rFonts w:ascii="Times New Roman" w:eastAsia="Times New Roman" w:hAnsi="Times New Roman" w:cs="Times New Roman"/>
          <w:color w:val="000000"/>
          <w:sz w:val="24"/>
          <w:szCs w:val="24"/>
        </w:rPr>
        <w:t>.</w:t>
      </w:r>
    </w:p>
    <w:p w14:paraId="02473C8E" w14:textId="77777777" w:rsidR="00793F67" w:rsidRDefault="00B228B3" w:rsidP="0046298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64" wp14:editId="212445FA">
            <wp:extent cx="4946877" cy="2015174"/>
            <wp:effectExtent l="0" t="0" r="6350" b="4445"/>
            <wp:docPr id="1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56"/>
                    <a:srcRect r="39925" b="68039"/>
                    <a:stretch/>
                  </pic:blipFill>
                  <pic:spPr bwMode="auto">
                    <a:xfrm>
                      <a:off x="0" y="0"/>
                      <a:ext cx="4958286" cy="2019822"/>
                    </a:xfrm>
                    <a:prstGeom prst="rect">
                      <a:avLst/>
                    </a:prstGeom>
                    <a:ln>
                      <a:noFill/>
                    </a:ln>
                    <a:extLst>
                      <a:ext uri="{53640926-AAD7-44D8-BBD7-CCE9431645EC}">
                        <a14:shadowObscured xmlns:a14="http://schemas.microsoft.com/office/drawing/2010/main"/>
                      </a:ext>
                    </a:extLst>
                  </pic:spPr>
                </pic:pic>
              </a:graphicData>
            </a:graphic>
          </wp:inline>
        </w:drawing>
      </w:r>
    </w:p>
    <w:p w14:paraId="01CCAEB8" w14:textId="51C75B1F" w:rsidR="008B15BE" w:rsidRPr="00793F67" w:rsidRDefault="00793F67" w:rsidP="00793F67">
      <w:pPr>
        <w:spacing w:after="0" w:line="360" w:lineRule="auto"/>
        <w:ind w:left="1134"/>
        <w:jc w:val="center"/>
        <w:rPr>
          <w:rFonts w:ascii="Times New Roman" w:eastAsia="Times New Roman" w:hAnsi="Times New Roman" w:cs="Times New Roman"/>
          <w:bCs/>
          <w:sz w:val="24"/>
          <w:szCs w:val="24"/>
        </w:rPr>
      </w:pPr>
      <w:bookmarkStart w:id="194" w:name="_Toc78060207"/>
      <w:r w:rsidRPr="00793F67">
        <w:rPr>
          <w:rFonts w:ascii="Times New Roman" w:eastAsia="Times New Roman" w:hAnsi="Times New Roman" w:cs="Times New Roman"/>
          <w:b/>
          <w:sz w:val="24"/>
          <w:szCs w:val="24"/>
        </w:rPr>
        <w:t xml:space="preserve">Figura </w:t>
      </w:r>
      <w:r w:rsidRPr="00793F67">
        <w:rPr>
          <w:rFonts w:ascii="Times New Roman" w:eastAsia="Times New Roman" w:hAnsi="Times New Roman" w:cs="Times New Roman"/>
          <w:b/>
          <w:sz w:val="24"/>
          <w:szCs w:val="24"/>
        </w:rPr>
        <w:fldChar w:fldCharType="begin"/>
      </w:r>
      <w:r w:rsidRPr="00793F67">
        <w:rPr>
          <w:rFonts w:ascii="Times New Roman" w:eastAsia="Times New Roman" w:hAnsi="Times New Roman" w:cs="Times New Roman"/>
          <w:b/>
          <w:sz w:val="24"/>
          <w:szCs w:val="24"/>
        </w:rPr>
        <w:instrText xml:space="preserve"> SEQ Figura \* ARABIC </w:instrText>
      </w:r>
      <w:r w:rsidRPr="00793F67">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40</w:t>
      </w:r>
      <w:r w:rsidRPr="00793F67">
        <w:rPr>
          <w:rFonts w:ascii="Times New Roman" w:eastAsia="Times New Roman" w:hAnsi="Times New Roman" w:cs="Times New Roman"/>
          <w:b/>
          <w:sz w:val="24"/>
          <w:szCs w:val="24"/>
        </w:rPr>
        <w:fldChar w:fldCharType="end"/>
      </w:r>
      <w:r w:rsidRPr="00793F67">
        <w:rPr>
          <w:rFonts w:ascii="Times New Roman" w:eastAsia="Times New Roman" w:hAnsi="Times New Roman" w:cs="Times New Roman"/>
          <w:b/>
          <w:sz w:val="24"/>
          <w:szCs w:val="24"/>
        </w:rPr>
        <w:t xml:space="preserve">. </w:t>
      </w:r>
      <w:r w:rsidRPr="00793F67">
        <w:rPr>
          <w:rFonts w:ascii="Times New Roman" w:eastAsia="Times New Roman" w:hAnsi="Times New Roman" w:cs="Times New Roman"/>
          <w:bCs/>
          <w:sz w:val="24"/>
          <w:szCs w:val="24"/>
        </w:rPr>
        <w:t>Modificación en base transaccional a dimensión DIM_INSUMO.</w:t>
      </w:r>
      <w:bookmarkEnd w:id="194"/>
    </w:p>
    <w:p w14:paraId="01CCAEBA" w14:textId="61403652" w:rsidR="008B15BE" w:rsidRDefault="00B228B3" w:rsidP="00793F67">
      <w:pPr>
        <w:spacing w:after="0" w:line="360" w:lineRule="auto"/>
        <w:ind w:left="113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6777BA78" w14:textId="77777777" w:rsidR="005E30A4" w:rsidRDefault="00B228B3">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En caso de que se encuentre un nuevo registro, este inmediatamente pasa a migrar a la dimensión </w:t>
      </w:r>
      <w:r>
        <w:rPr>
          <w:rFonts w:ascii="Times New Roman" w:eastAsia="Times New Roman" w:hAnsi="Times New Roman" w:cs="Times New Roman"/>
          <w:b/>
          <w:color w:val="000000"/>
          <w:sz w:val="24"/>
          <w:szCs w:val="24"/>
          <w:highlight w:val="white"/>
        </w:rPr>
        <w:t>DIM_INSUMO</w:t>
      </w:r>
      <w:r>
        <w:rPr>
          <w:rFonts w:ascii="Times New Roman" w:eastAsia="Times New Roman" w:hAnsi="Times New Roman" w:cs="Times New Roman"/>
          <w:color w:val="000000"/>
          <w:sz w:val="24"/>
          <w:szCs w:val="24"/>
          <w:highlight w:val="white"/>
        </w:rPr>
        <w:t xml:space="preserve">, y para aquello se utiliza una tarea de carga de datos al destino de ADO.NET que es el </w:t>
      </w:r>
      <w:r w:rsidR="005E30A4">
        <w:rPr>
          <w:rFonts w:ascii="Times New Roman" w:eastAsia="Times New Roman" w:hAnsi="Times New Roman" w:cs="Times New Roman"/>
          <w:color w:val="000000"/>
          <w:sz w:val="24"/>
          <w:szCs w:val="24"/>
          <w:highlight w:val="white"/>
        </w:rPr>
        <w:t>DataMart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b/>
          <w:color w:val="000000"/>
          <w:sz w:val="24"/>
          <w:szCs w:val="24"/>
          <w:highlight w:val="white"/>
        </w:rPr>
        <w:t>DM_ADQUISICIONES</w:t>
      </w:r>
      <w:r w:rsidR="005E30A4">
        <w:rPr>
          <w:rFonts w:ascii="Times New Roman" w:eastAsia="Times New Roman" w:hAnsi="Times New Roman" w:cs="Times New Roman"/>
          <w:color w:val="000000"/>
          <w:sz w:val="24"/>
          <w:szCs w:val="24"/>
          <w:highlight w:val="white"/>
        </w:rPr>
        <w:t>.</w:t>
      </w:r>
    </w:p>
    <w:p w14:paraId="01CCAEBC" w14:textId="10FA3F77" w:rsidR="008B15BE" w:rsidRDefault="005E30A4">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 xml:space="preserve">En la figura 41 se muestra el </w:t>
      </w:r>
      <w:r w:rsidR="00B228B3">
        <w:rPr>
          <w:rFonts w:ascii="Times New Roman" w:eastAsia="Times New Roman" w:hAnsi="Times New Roman" w:cs="Times New Roman"/>
          <w:color w:val="000000"/>
          <w:sz w:val="24"/>
          <w:szCs w:val="24"/>
          <w:highlight w:val="white"/>
        </w:rPr>
        <w:t>editor de destinos, especifica</w:t>
      </w:r>
      <w:r w:rsidR="00D01328">
        <w:rPr>
          <w:rFonts w:ascii="Times New Roman" w:eastAsia="Times New Roman" w:hAnsi="Times New Roman" w:cs="Times New Roman"/>
          <w:color w:val="000000"/>
          <w:sz w:val="24"/>
          <w:szCs w:val="24"/>
          <w:highlight w:val="white"/>
        </w:rPr>
        <w:t>ndo</w:t>
      </w:r>
      <w:r w:rsidR="00B228B3">
        <w:rPr>
          <w:rFonts w:ascii="Times New Roman" w:eastAsia="Times New Roman" w:hAnsi="Times New Roman" w:cs="Times New Roman"/>
          <w:color w:val="000000"/>
          <w:sz w:val="24"/>
          <w:szCs w:val="24"/>
          <w:highlight w:val="white"/>
        </w:rPr>
        <w:t xml:space="preserve"> la tabla a donde se va a migrar</w:t>
      </w:r>
      <w:r>
        <w:rPr>
          <w:rFonts w:ascii="Times New Roman" w:eastAsia="Times New Roman" w:hAnsi="Times New Roman" w:cs="Times New Roman"/>
          <w:color w:val="000000"/>
          <w:sz w:val="24"/>
          <w:szCs w:val="24"/>
        </w:rPr>
        <w:t>.</w:t>
      </w:r>
    </w:p>
    <w:p w14:paraId="01CCAEBD" w14:textId="77777777" w:rsidR="008B15BE" w:rsidRDefault="008B15BE">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2FD26BBB" w14:textId="77777777" w:rsidR="005E30A4" w:rsidRDefault="00B228B3" w:rsidP="00462980">
      <w:pPr>
        <w:keepNext/>
        <w:pBdr>
          <w:top w:val="nil"/>
          <w:left w:val="nil"/>
          <w:bottom w:val="nil"/>
          <w:right w:val="nil"/>
          <w:between w:val="nil"/>
        </w:pBdr>
        <w:spacing w:after="0" w:line="360" w:lineRule="auto"/>
        <w:ind w:left="1440"/>
        <w:jc w:val="center"/>
      </w:pPr>
      <w:r>
        <w:rPr>
          <w:noProof/>
          <w:color w:val="000000"/>
          <w:lang w:val="es-EC" w:eastAsia="es-EC"/>
        </w:rPr>
        <w:drawing>
          <wp:inline distT="0" distB="0" distL="0" distR="0" wp14:anchorId="01CCAF66" wp14:editId="01CCAF67">
            <wp:extent cx="4768656" cy="4032000"/>
            <wp:effectExtent l="0" t="0" r="0" b="0"/>
            <wp:docPr id="1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4768656" cy="4032000"/>
                    </a:xfrm>
                    <a:prstGeom prst="rect">
                      <a:avLst/>
                    </a:prstGeom>
                    <a:ln/>
                  </pic:spPr>
                </pic:pic>
              </a:graphicData>
            </a:graphic>
          </wp:inline>
        </w:drawing>
      </w:r>
    </w:p>
    <w:p w14:paraId="01CCAEBE" w14:textId="3E57F107" w:rsidR="008B15BE" w:rsidRPr="005E30A4" w:rsidRDefault="005E30A4" w:rsidP="005E30A4">
      <w:pPr>
        <w:spacing w:after="0"/>
        <w:ind w:left="1276"/>
        <w:jc w:val="center"/>
        <w:rPr>
          <w:rFonts w:ascii="Times New Roman" w:eastAsia="Times New Roman" w:hAnsi="Times New Roman" w:cs="Times New Roman"/>
          <w:b/>
          <w:sz w:val="24"/>
          <w:szCs w:val="24"/>
        </w:rPr>
      </w:pPr>
      <w:bookmarkStart w:id="195" w:name="_Toc78060208"/>
      <w:r w:rsidRPr="005E30A4">
        <w:rPr>
          <w:rFonts w:ascii="Times New Roman" w:eastAsia="Times New Roman" w:hAnsi="Times New Roman" w:cs="Times New Roman"/>
          <w:b/>
          <w:sz w:val="24"/>
          <w:szCs w:val="24"/>
        </w:rPr>
        <w:t xml:space="preserve">Figura </w:t>
      </w:r>
      <w:r w:rsidRPr="005E30A4">
        <w:rPr>
          <w:rFonts w:ascii="Times New Roman" w:eastAsia="Times New Roman" w:hAnsi="Times New Roman" w:cs="Times New Roman"/>
          <w:b/>
          <w:sz w:val="24"/>
          <w:szCs w:val="24"/>
        </w:rPr>
        <w:fldChar w:fldCharType="begin"/>
      </w:r>
      <w:r w:rsidRPr="005E30A4">
        <w:rPr>
          <w:rFonts w:ascii="Times New Roman" w:eastAsia="Times New Roman" w:hAnsi="Times New Roman" w:cs="Times New Roman"/>
          <w:b/>
          <w:sz w:val="24"/>
          <w:szCs w:val="24"/>
        </w:rPr>
        <w:instrText xml:space="preserve"> SEQ Figura \* ARABIC </w:instrText>
      </w:r>
      <w:r w:rsidRPr="005E30A4">
        <w:rPr>
          <w:rFonts w:ascii="Times New Roman" w:eastAsia="Times New Roman" w:hAnsi="Times New Roman" w:cs="Times New Roman"/>
          <w:b/>
          <w:sz w:val="24"/>
          <w:szCs w:val="24"/>
        </w:rPr>
        <w:fldChar w:fldCharType="separate"/>
      </w:r>
      <w:r w:rsidR="00BE51E3">
        <w:rPr>
          <w:rFonts w:ascii="Times New Roman" w:eastAsia="Times New Roman" w:hAnsi="Times New Roman" w:cs="Times New Roman"/>
          <w:b/>
          <w:noProof/>
          <w:sz w:val="24"/>
          <w:szCs w:val="24"/>
        </w:rPr>
        <w:t>41</w:t>
      </w:r>
      <w:r w:rsidRPr="005E30A4">
        <w:rPr>
          <w:rFonts w:ascii="Times New Roman" w:eastAsia="Times New Roman" w:hAnsi="Times New Roman" w:cs="Times New Roman"/>
          <w:b/>
          <w:sz w:val="24"/>
          <w:szCs w:val="24"/>
        </w:rPr>
        <w:fldChar w:fldCharType="end"/>
      </w:r>
      <w:r w:rsidRPr="005E30A4">
        <w:rPr>
          <w:rFonts w:ascii="Times New Roman" w:eastAsia="Times New Roman" w:hAnsi="Times New Roman" w:cs="Times New Roman"/>
          <w:b/>
          <w:sz w:val="24"/>
          <w:szCs w:val="24"/>
        </w:rPr>
        <w:t xml:space="preserve">. </w:t>
      </w:r>
      <w:r w:rsidRPr="005E30A4">
        <w:rPr>
          <w:rFonts w:ascii="Times New Roman" w:eastAsia="Times New Roman" w:hAnsi="Times New Roman" w:cs="Times New Roman"/>
          <w:bCs/>
          <w:sz w:val="24"/>
          <w:szCs w:val="24"/>
        </w:rPr>
        <w:t>Migración de datos al DM_ADQUISICIONES.</w:t>
      </w:r>
      <w:bookmarkEnd w:id="195"/>
    </w:p>
    <w:p w14:paraId="01CCAEC0" w14:textId="77777777" w:rsidR="008B15BE" w:rsidRDefault="00B228B3" w:rsidP="005E30A4">
      <w:pPr>
        <w:spacing w:after="0"/>
        <w:ind w:left="127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Autores</w:t>
      </w:r>
    </w:p>
    <w:p w14:paraId="52F6F675" w14:textId="3577A608" w:rsidR="00536F1C" w:rsidRDefault="00536F1C" w:rsidP="00DD2FD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14:paraId="4A293F52" w14:textId="2B6F1265" w:rsidR="00DD2FDF" w:rsidRDefault="00DD2FDF" w:rsidP="00DD2FD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14:paraId="5F216BDB" w14:textId="20338F1F" w:rsidR="00DD2FDF" w:rsidRDefault="00DD2FDF" w:rsidP="00DD2FD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14:paraId="75065493" w14:textId="0EE79413" w:rsidR="00DD2FDF" w:rsidRDefault="00DD2FDF" w:rsidP="00DD2FD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14:paraId="65285C5D" w14:textId="586C5638" w:rsidR="00DD2FDF" w:rsidRDefault="00DD2FDF" w:rsidP="00DD2FD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14:paraId="4F34748A" w14:textId="2A67B5F0" w:rsidR="00DD2FDF" w:rsidRDefault="00DD2FDF" w:rsidP="00DD2FD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14:paraId="67BB8FED" w14:textId="77777777" w:rsidR="00DD2FDF" w:rsidRDefault="00DD2FDF" w:rsidP="00DD2FD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14:paraId="01CCAED2" w14:textId="5D2AEB88" w:rsidR="008B15BE" w:rsidRPr="00536F1C" w:rsidRDefault="005E30A4" w:rsidP="00536F1C">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En la figura 42 se muestra e</w:t>
      </w:r>
      <w:r w:rsidR="00B228B3">
        <w:rPr>
          <w:rFonts w:ascii="Times New Roman" w:eastAsia="Times New Roman" w:hAnsi="Times New Roman" w:cs="Times New Roman"/>
          <w:color w:val="000000"/>
          <w:sz w:val="24"/>
          <w:szCs w:val="24"/>
          <w:highlight w:val="white"/>
        </w:rPr>
        <w:t>l mismo editor de destino, se verifican las asignaciones entre las columnas de entrada y columnas de salida</w:t>
      </w:r>
      <w:r>
        <w:rPr>
          <w:rFonts w:ascii="Times New Roman" w:eastAsia="Times New Roman" w:hAnsi="Times New Roman" w:cs="Times New Roman"/>
          <w:color w:val="000000"/>
          <w:sz w:val="24"/>
          <w:szCs w:val="24"/>
        </w:rPr>
        <w:t>.</w:t>
      </w:r>
      <w:bookmarkStart w:id="196" w:name="_Toc73269508"/>
      <w:r w:rsidR="00B228B3">
        <w:rPr>
          <w:noProof/>
          <w:lang w:val="es-EC" w:eastAsia="es-EC"/>
        </w:rPr>
        <mc:AlternateContent>
          <mc:Choice Requires="wps">
            <w:drawing>
              <wp:anchor distT="0" distB="0" distL="114300" distR="114300" simplePos="0" relativeHeight="251658245" behindDoc="0" locked="0" layoutInCell="1" hidden="0" allowOverlap="1" wp14:anchorId="01CCAF6A" wp14:editId="1459AB93">
                <wp:simplePos x="0" y="0"/>
                <wp:positionH relativeFrom="column">
                  <wp:posOffset>774700</wp:posOffset>
                </wp:positionH>
                <wp:positionV relativeFrom="paragraph">
                  <wp:posOffset>4013200</wp:posOffset>
                </wp:positionV>
                <wp:extent cx="4768215" cy="12700"/>
                <wp:effectExtent l="0" t="0" r="0" b="0"/>
                <wp:wrapSquare wrapText="bothSides" distT="0" distB="0" distL="114300" distR="114300"/>
                <wp:docPr id="80" name="Rectángulo 80"/>
                <wp:cNvGraphicFramePr/>
                <a:graphic xmlns:a="http://schemas.openxmlformats.org/drawingml/2006/main">
                  <a:graphicData uri="http://schemas.microsoft.com/office/word/2010/wordprocessingShape">
                    <wps:wsp>
                      <wps:cNvSpPr/>
                      <wps:spPr>
                        <a:xfrm>
                          <a:off x="2961893" y="3779683"/>
                          <a:ext cx="4768215" cy="635"/>
                        </a:xfrm>
                        <a:prstGeom prst="rect">
                          <a:avLst/>
                        </a:prstGeom>
                        <a:solidFill>
                          <a:srgbClr val="FFFFFF"/>
                        </a:solidFill>
                        <a:ln>
                          <a:noFill/>
                        </a:ln>
                      </wps:spPr>
                      <wps:txbx>
                        <w:txbxContent>
                          <w:p w14:paraId="01CCAFCD" w14:textId="77777777" w:rsidR="008B15BE" w:rsidRDefault="00B228B3">
                            <w:pPr>
                              <w:spacing w:after="0" w:line="240" w:lineRule="auto"/>
                              <w:jc w:val="center"/>
                              <w:textDirection w:val="btLr"/>
                            </w:pPr>
                            <w:r>
                              <w:rPr>
                                <w:rFonts w:ascii="Times New Roman" w:eastAsia="Times New Roman" w:hAnsi="Times New Roman" w:cs="Times New Roman"/>
                                <w:b/>
                                <w:color w:val="000000"/>
                                <w:sz w:val="24"/>
                              </w:rPr>
                              <w:t>Figura  SEQ Figura \* ARABIC 44</w:t>
                            </w:r>
                            <w:r>
                              <w:rPr>
                                <w:rFonts w:ascii="Times New Roman" w:eastAsia="Times New Roman" w:hAnsi="Times New Roman" w:cs="Times New Roman"/>
                                <w:color w:val="000000"/>
                                <w:sz w:val="24"/>
                              </w:rPr>
                              <w:t>. Asignación de entrada y salida.</w:t>
                            </w:r>
                          </w:p>
                          <w:p w14:paraId="01CCAFCE" w14:textId="77777777" w:rsidR="008B15BE" w:rsidRDefault="00B228B3">
                            <w:pPr>
                              <w:spacing w:after="0" w:line="258" w:lineRule="auto"/>
                              <w:jc w:val="center"/>
                              <w:textDirection w:val="btLr"/>
                            </w:pPr>
                            <w:r>
                              <w:rPr>
                                <w:rFonts w:ascii="Times New Roman" w:eastAsia="Times New Roman" w:hAnsi="Times New Roman" w:cs="Times New Roman"/>
                                <w:color w:val="000000"/>
                                <w:sz w:val="24"/>
                              </w:rPr>
                              <w:t>Fuente: Autores</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CCAF6A" id="Rectángulo 80" o:spid="_x0000_s1125" style="position:absolute;left:0;text-align:left;margin-left:61pt;margin-top:316pt;width:375.45pt;height: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" stroked="f">
                <v:textbox inset="0,0,0,0">
                  <w:txbxContent>
                    <w:p w14:paraId="01CCAFCD" w14:textId="77777777" w:rsidR="008B15BE" w:rsidRDefault="00B228B3">
                      <w:pPr>
                        <w:spacing w:after="0" w:line="240" w:lineRule="auto"/>
                        <w:jc w:val="center"/>
                        <w:textDirection w:val="btLr"/>
                      </w:pPr>
                      <w:proofErr w:type="gramStart"/>
                      <w:r>
                        <w:rPr>
                          <w:rFonts w:ascii="Times New Roman" w:eastAsia="Times New Roman" w:hAnsi="Times New Roman" w:cs="Times New Roman"/>
                          <w:b/>
                          <w:color w:val="000000"/>
                          <w:sz w:val="24"/>
                        </w:rPr>
                        <w:t>Figura  SEQ</w:t>
                      </w:r>
                      <w:proofErr w:type="gramEnd"/>
                      <w:r>
                        <w:rPr>
                          <w:rFonts w:ascii="Times New Roman" w:eastAsia="Times New Roman" w:hAnsi="Times New Roman" w:cs="Times New Roman"/>
                          <w:b/>
                          <w:color w:val="000000"/>
                          <w:sz w:val="24"/>
                        </w:rPr>
                        <w:t xml:space="preserve"> Figura \* ARABIC 44</w:t>
                      </w:r>
                      <w:r>
                        <w:rPr>
                          <w:rFonts w:ascii="Times New Roman" w:eastAsia="Times New Roman" w:hAnsi="Times New Roman" w:cs="Times New Roman"/>
                          <w:color w:val="000000"/>
                          <w:sz w:val="24"/>
                        </w:rPr>
                        <w:t>. Asignación de entrada y salida.</w:t>
                      </w:r>
                    </w:p>
                    <w:p w14:paraId="01CCAFCE" w14:textId="77777777" w:rsidR="008B15BE" w:rsidRDefault="00B228B3">
                      <w:pPr>
                        <w:spacing w:after="0" w:line="258" w:lineRule="auto"/>
                        <w:jc w:val="center"/>
                        <w:textDirection w:val="btLr"/>
                      </w:pPr>
                      <w:r>
                        <w:rPr>
                          <w:rFonts w:ascii="Times New Roman" w:eastAsia="Times New Roman" w:hAnsi="Times New Roman" w:cs="Times New Roman"/>
                          <w:color w:val="000000"/>
                          <w:sz w:val="24"/>
                        </w:rPr>
                        <w:t>Fuente: Autores</w:t>
                      </w:r>
                    </w:p>
                  </w:txbxContent>
                </v:textbox>
                <w10:wrap type="square"/>
              </v:rect>
            </w:pict>
          </mc:Fallback>
        </mc:AlternateContent>
      </w:r>
      <w:bookmarkEnd w:id="196"/>
    </w:p>
    <w:p w14:paraId="25D9B3DF" w14:textId="529AA615" w:rsidR="00DD2FDF" w:rsidRDefault="00462980" w:rsidP="00462980">
      <w:pPr>
        <w:jc w:val="center"/>
      </w:pPr>
      <w:r>
        <w:rPr>
          <w:noProof/>
          <w:lang w:val="es-EC" w:eastAsia="es-EC"/>
        </w:rPr>
        <w:drawing>
          <wp:anchor distT="0" distB="0" distL="114300" distR="114300" simplePos="0" relativeHeight="251658253" behindDoc="0" locked="0" layoutInCell="1" allowOverlap="1" wp14:anchorId="7F421503" wp14:editId="3CB06988">
            <wp:simplePos x="0" y="0"/>
            <wp:positionH relativeFrom="margin">
              <wp:posOffset>1075217</wp:posOffset>
            </wp:positionH>
            <wp:positionV relativeFrom="paragraph">
              <wp:posOffset>8255</wp:posOffset>
            </wp:positionV>
            <wp:extent cx="4768656" cy="4032000"/>
            <wp:effectExtent l="0" t="0" r="0" b="6985"/>
            <wp:wrapSquare wrapText="bothSides"/>
            <wp:docPr id="1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4768656" cy="4032000"/>
                    </a:xfrm>
                    <a:prstGeom prst="rect">
                      <a:avLst/>
                    </a:prstGeom>
                    <a:ln/>
                  </pic:spPr>
                </pic:pic>
              </a:graphicData>
            </a:graphic>
            <wp14:sizeRelH relativeFrom="page">
              <wp14:pctWidth>0</wp14:pctWidth>
            </wp14:sizeRelH>
            <wp14:sizeRelV relativeFrom="page">
              <wp14:pctHeight>0</wp14:pctHeight>
            </wp14:sizeRelV>
          </wp:anchor>
        </w:drawing>
      </w:r>
    </w:p>
    <w:p w14:paraId="5722FC20" w14:textId="2D29795F" w:rsidR="00DD2FDF" w:rsidRDefault="00DD2FDF"/>
    <w:p w14:paraId="0092CCC2" w14:textId="488EA912" w:rsidR="00DD2FDF" w:rsidRDefault="00536F1C">
      <w:r>
        <w:rPr>
          <w:noProof/>
          <w:lang w:val="es-EC" w:eastAsia="es-EC"/>
        </w:rPr>
        <mc:AlternateContent>
          <mc:Choice Requires="wps">
            <w:drawing>
              <wp:anchor distT="0" distB="0" distL="114300" distR="114300" simplePos="0" relativeHeight="251658254" behindDoc="0" locked="0" layoutInCell="1" allowOverlap="1" wp14:anchorId="4C4D2351" wp14:editId="3ABE63B6">
                <wp:simplePos x="0" y="0"/>
                <wp:positionH relativeFrom="column">
                  <wp:posOffset>1077064</wp:posOffset>
                </wp:positionH>
                <wp:positionV relativeFrom="paragraph">
                  <wp:posOffset>3563280</wp:posOffset>
                </wp:positionV>
                <wp:extent cx="4768215" cy="635"/>
                <wp:effectExtent l="0" t="0" r="0" b="0"/>
                <wp:wrapSquare wrapText="bothSides"/>
                <wp:docPr id="147" name="Cuadro de texto 147"/>
                <wp:cNvGraphicFramePr/>
                <a:graphic xmlns:a="http://schemas.openxmlformats.org/drawingml/2006/main">
                  <a:graphicData uri="http://schemas.microsoft.com/office/word/2010/wordprocessingShape">
                    <wps:wsp>
                      <wps:cNvSpPr txBox="1"/>
                      <wps:spPr>
                        <a:xfrm>
                          <a:off x="0" y="0"/>
                          <a:ext cx="4768215" cy="635"/>
                        </a:xfrm>
                        <a:prstGeom prst="rect">
                          <a:avLst/>
                        </a:prstGeom>
                        <a:solidFill>
                          <a:prstClr val="white"/>
                        </a:solidFill>
                        <a:ln>
                          <a:noFill/>
                        </a:ln>
                      </wps:spPr>
                      <wps:txbx>
                        <w:txbxContent>
                          <w:p w14:paraId="5BDBBCAC" w14:textId="3262C727" w:rsidR="005E30A4" w:rsidRPr="005E30A4" w:rsidRDefault="005E30A4" w:rsidP="005E30A4">
                            <w:pPr>
                              <w:pStyle w:val="Descripcin"/>
                              <w:jc w:val="center"/>
                              <w:rPr>
                                <w:rFonts w:ascii="Times New Roman" w:hAnsi="Times New Roman" w:cs="Times New Roman"/>
                                <w:i w:val="0"/>
                                <w:iCs w:val="0"/>
                                <w:color w:val="auto"/>
                                <w:sz w:val="24"/>
                                <w:szCs w:val="24"/>
                              </w:rPr>
                            </w:pPr>
                            <w:bookmarkStart w:id="197" w:name="_Toc78060209"/>
                            <w:r w:rsidRPr="005E30A4">
                              <w:rPr>
                                <w:rFonts w:ascii="Times New Roman" w:hAnsi="Times New Roman" w:cs="Times New Roman"/>
                                <w:b/>
                                <w:bCs/>
                                <w:i w:val="0"/>
                                <w:iCs w:val="0"/>
                                <w:color w:val="auto"/>
                                <w:sz w:val="24"/>
                                <w:szCs w:val="24"/>
                              </w:rPr>
                              <w:t xml:space="preserve">Figura </w:t>
                            </w:r>
                            <w:r w:rsidRPr="005E30A4">
                              <w:rPr>
                                <w:rFonts w:ascii="Times New Roman" w:hAnsi="Times New Roman" w:cs="Times New Roman"/>
                                <w:b/>
                                <w:bCs/>
                                <w:i w:val="0"/>
                                <w:iCs w:val="0"/>
                                <w:color w:val="auto"/>
                                <w:sz w:val="24"/>
                                <w:szCs w:val="24"/>
                              </w:rPr>
                              <w:fldChar w:fldCharType="begin"/>
                            </w:r>
                            <w:r w:rsidRPr="005E30A4">
                              <w:rPr>
                                <w:rFonts w:ascii="Times New Roman" w:hAnsi="Times New Roman" w:cs="Times New Roman"/>
                                <w:b/>
                                <w:bCs/>
                                <w:i w:val="0"/>
                                <w:iCs w:val="0"/>
                                <w:color w:val="auto"/>
                                <w:sz w:val="24"/>
                                <w:szCs w:val="24"/>
                              </w:rPr>
                              <w:instrText xml:space="preserve"> SEQ Figura \* ARABIC </w:instrText>
                            </w:r>
                            <w:r w:rsidRPr="005E30A4">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42</w:t>
                            </w:r>
                            <w:r w:rsidRPr="005E30A4">
                              <w:rPr>
                                <w:rFonts w:ascii="Times New Roman" w:hAnsi="Times New Roman" w:cs="Times New Roman"/>
                                <w:b/>
                                <w:bCs/>
                                <w:i w:val="0"/>
                                <w:iCs w:val="0"/>
                                <w:color w:val="auto"/>
                                <w:sz w:val="24"/>
                                <w:szCs w:val="24"/>
                              </w:rPr>
                              <w:fldChar w:fldCharType="end"/>
                            </w:r>
                            <w:r w:rsidRPr="005E30A4">
                              <w:rPr>
                                <w:rFonts w:ascii="Times New Roman" w:hAnsi="Times New Roman" w:cs="Times New Roman"/>
                                <w:b/>
                                <w:bCs/>
                                <w:i w:val="0"/>
                                <w:iCs w:val="0"/>
                                <w:color w:val="auto"/>
                                <w:sz w:val="24"/>
                                <w:szCs w:val="24"/>
                              </w:rPr>
                              <w:t>.</w:t>
                            </w:r>
                            <w:r w:rsidRPr="005E30A4">
                              <w:rPr>
                                <w:rFonts w:ascii="Times New Roman" w:hAnsi="Times New Roman" w:cs="Times New Roman"/>
                                <w:i w:val="0"/>
                                <w:iCs w:val="0"/>
                                <w:color w:val="auto"/>
                                <w:sz w:val="24"/>
                                <w:szCs w:val="24"/>
                              </w:rPr>
                              <w:t xml:space="preserve"> Verificación de asignaciones entre columnas de entrada y salida.</w:t>
                            </w:r>
                            <w:bookmarkEnd w:id="197"/>
                          </w:p>
                          <w:p w14:paraId="046E202C" w14:textId="09CF1008" w:rsidR="005E30A4" w:rsidRPr="005E30A4" w:rsidRDefault="005E30A4" w:rsidP="005E30A4">
                            <w:pPr>
                              <w:jc w:val="center"/>
                              <w:rPr>
                                <w:rFonts w:ascii="Times New Roman" w:hAnsi="Times New Roman" w:cs="Times New Roman"/>
                                <w:sz w:val="24"/>
                                <w:szCs w:val="24"/>
                              </w:rPr>
                            </w:pPr>
                            <w:r w:rsidRPr="005E30A4">
                              <w:rPr>
                                <w:rFonts w:ascii="Times New Roman" w:hAnsi="Times New Roman" w:cs="Times New Roman"/>
                                <w:b/>
                                <w:bCs/>
                                <w:sz w:val="24"/>
                                <w:szCs w:val="24"/>
                              </w:rPr>
                              <w:t>Fuente:</w:t>
                            </w:r>
                            <w:r w:rsidRPr="005E30A4">
                              <w:rPr>
                                <w:rFonts w:ascii="Times New Roman" w:hAnsi="Times New Roman" w:cs="Times New Roman"/>
                                <w:sz w:val="24"/>
                                <w:szCs w:val="24"/>
                              </w:rPr>
                              <w:t xml:space="preserve"> Autores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4D2351" id="Cuadro de texto 147" o:spid="_x0000_s1126" type="#_x0000_t202" style="position:absolute;margin-left:84.8pt;margin-top:280.55pt;width:375.45pt;height:.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" stroked="f">
                <v:textbox style="mso-fit-shape-to-text:t" inset="0,0,0,0">
                  <w:txbxContent>
                    <w:p w14:paraId="5BDBBCAC" w14:textId="3262C727" w:rsidR="005E30A4" w:rsidRPr="005E30A4" w:rsidRDefault="005E30A4" w:rsidP="005E30A4">
                      <w:pPr>
                        <w:pStyle w:val="Descripcin"/>
                        <w:jc w:val="center"/>
                        <w:rPr>
                          <w:rFonts w:ascii="Times New Roman" w:hAnsi="Times New Roman" w:cs="Times New Roman"/>
                          <w:i w:val="0"/>
                          <w:iCs w:val="0"/>
                          <w:color w:val="auto"/>
                          <w:sz w:val="24"/>
                          <w:szCs w:val="24"/>
                        </w:rPr>
                      </w:pPr>
                      <w:bookmarkStart w:id="198" w:name="_Toc78060209"/>
                      <w:r w:rsidRPr="005E30A4">
                        <w:rPr>
                          <w:rFonts w:ascii="Times New Roman" w:hAnsi="Times New Roman" w:cs="Times New Roman"/>
                          <w:b/>
                          <w:bCs/>
                          <w:i w:val="0"/>
                          <w:iCs w:val="0"/>
                          <w:color w:val="auto"/>
                          <w:sz w:val="24"/>
                          <w:szCs w:val="24"/>
                        </w:rPr>
                        <w:t xml:space="preserve">Figura </w:t>
                      </w:r>
                      <w:r w:rsidRPr="005E30A4">
                        <w:rPr>
                          <w:rFonts w:ascii="Times New Roman" w:hAnsi="Times New Roman" w:cs="Times New Roman"/>
                          <w:b/>
                          <w:bCs/>
                          <w:i w:val="0"/>
                          <w:iCs w:val="0"/>
                          <w:color w:val="auto"/>
                          <w:sz w:val="24"/>
                          <w:szCs w:val="24"/>
                        </w:rPr>
                        <w:fldChar w:fldCharType="begin"/>
                      </w:r>
                      <w:r w:rsidRPr="005E30A4">
                        <w:rPr>
                          <w:rFonts w:ascii="Times New Roman" w:hAnsi="Times New Roman" w:cs="Times New Roman"/>
                          <w:b/>
                          <w:bCs/>
                          <w:i w:val="0"/>
                          <w:iCs w:val="0"/>
                          <w:color w:val="auto"/>
                          <w:sz w:val="24"/>
                          <w:szCs w:val="24"/>
                        </w:rPr>
                        <w:instrText xml:space="preserve"> SEQ Figura \* ARABIC </w:instrText>
                      </w:r>
                      <w:r w:rsidRPr="005E30A4">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42</w:t>
                      </w:r>
                      <w:r w:rsidRPr="005E30A4">
                        <w:rPr>
                          <w:rFonts w:ascii="Times New Roman" w:hAnsi="Times New Roman" w:cs="Times New Roman"/>
                          <w:b/>
                          <w:bCs/>
                          <w:i w:val="0"/>
                          <w:iCs w:val="0"/>
                          <w:color w:val="auto"/>
                          <w:sz w:val="24"/>
                          <w:szCs w:val="24"/>
                        </w:rPr>
                        <w:fldChar w:fldCharType="end"/>
                      </w:r>
                      <w:r w:rsidRPr="005E30A4">
                        <w:rPr>
                          <w:rFonts w:ascii="Times New Roman" w:hAnsi="Times New Roman" w:cs="Times New Roman"/>
                          <w:b/>
                          <w:bCs/>
                          <w:i w:val="0"/>
                          <w:iCs w:val="0"/>
                          <w:color w:val="auto"/>
                          <w:sz w:val="24"/>
                          <w:szCs w:val="24"/>
                        </w:rPr>
                        <w:t>.</w:t>
                      </w:r>
                      <w:r w:rsidRPr="005E30A4">
                        <w:rPr>
                          <w:rFonts w:ascii="Times New Roman" w:hAnsi="Times New Roman" w:cs="Times New Roman"/>
                          <w:i w:val="0"/>
                          <w:iCs w:val="0"/>
                          <w:color w:val="auto"/>
                          <w:sz w:val="24"/>
                          <w:szCs w:val="24"/>
                        </w:rPr>
                        <w:t xml:space="preserve"> Verificación de asignaciones entre columnas de entrada y salida.</w:t>
                      </w:r>
                      <w:bookmarkEnd w:id="198"/>
                    </w:p>
                    <w:p w14:paraId="046E202C" w14:textId="09CF1008" w:rsidR="005E30A4" w:rsidRPr="005E30A4" w:rsidRDefault="005E30A4" w:rsidP="005E30A4">
                      <w:pPr>
                        <w:jc w:val="center"/>
                        <w:rPr>
                          <w:rFonts w:ascii="Times New Roman" w:hAnsi="Times New Roman" w:cs="Times New Roman"/>
                          <w:sz w:val="24"/>
                          <w:szCs w:val="24"/>
                        </w:rPr>
                      </w:pPr>
                      <w:r w:rsidRPr="005E30A4">
                        <w:rPr>
                          <w:rFonts w:ascii="Times New Roman" w:hAnsi="Times New Roman" w:cs="Times New Roman"/>
                          <w:b/>
                          <w:bCs/>
                          <w:sz w:val="24"/>
                          <w:szCs w:val="24"/>
                        </w:rPr>
                        <w:t>Fuente:</w:t>
                      </w:r>
                      <w:r w:rsidRPr="005E30A4">
                        <w:rPr>
                          <w:rFonts w:ascii="Times New Roman" w:hAnsi="Times New Roman" w:cs="Times New Roman"/>
                          <w:sz w:val="24"/>
                          <w:szCs w:val="24"/>
                        </w:rPr>
                        <w:t xml:space="preserve"> Autores</w:t>
                      </w:r>
                    </w:p>
                  </w:txbxContent>
                </v:textbox>
                <w10:wrap type="square"/>
              </v:shape>
            </w:pict>
          </mc:Fallback>
        </mc:AlternateContent>
      </w:r>
      <w:r w:rsidR="00B228B3">
        <w:br w:type="page"/>
      </w:r>
    </w:p>
    <w:p w14:paraId="7FF07A34" w14:textId="77777777" w:rsidR="00CB7C57" w:rsidRDefault="00DD2FDF" w:rsidP="00DD2FDF">
      <w:pPr>
        <w:spacing w:line="360" w:lineRule="auto"/>
        <w:ind w:left="1440"/>
        <w:jc w:val="both"/>
        <w:rPr>
          <w:rStyle w:val="normaltextrun"/>
          <w:rFonts w:ascii="Times New Roman" w:hAnsi="Times New Roman" w:cs="Times New Roman"/>
          <w:color w:val="000000"/>
          <w:sz w:val="24"/>
          <w:szCs w:val="24"/>
          <w:shd w:val="clear" w:color="auto" w:fill="FFFFFF"/>
        </w:rPr>
      </w:pPr>
      <w:r w:rsidRPr="00466FC5">
        <w:rPr>
          <w:rStyle w:val="normaltextrun"/>
          <w:rFonts w:ascii="Times New Roman" w:hAnsi="Times New Roman" w:cs="Times New Roman"/>
          <w:color w:val="000000"/>
          <w:sz w:val="24"/>
          <w:szCs w:val="24"/>
          <w:shd w:val="clear" w:color="auto" w:fill="FFFFFF"/>
        </w:rPr>
        <w:t>En caso de ser una actualización de datos, los registros se modifican por medio de una conversión de datos, esta conversión busca hacer que la información sea totalmente descriptiva para las dimensiones</w:t>
      </w:r>
      <w:r w:rsidR="00CB7C57">
        <w:rPr>
          <w:rStyle w:val="normaltextrun"/>
          <w:rFonts w:ascii="Times New Roman" w:hAnsi="Times New Roman" w:cs="Times New Roman"/>
          <w:color w:val="000000"/>
          <w:sz w:val="24"/>
          <w:szCs w:val="24"/>
          <w:shd w:val="clear" w:color="auto" w:fill="FFFFFF"/>
        </w:rPr>
        <w:t>.</w:t>
      </w:r>
    </w:p>
    <w:p w14:paraId="7B1155FE" w14:textId="7F702D2C" w:rsidR="00DD2FDF" w:rsidRDefault="00CB7C57" w:rsidP="00DD2FDF">
      <w:pPr>
        <w:spacing w:line="360" w:lineRule="auto"/>
        <w:ind w:left="1440"/>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En la figura 43 se muestra</w:t>
      </w:r>
      <w:r w:rsidR="00DD2FDF" w:rsidRPr="00466FC5">
        <w:rPr>
          <w:rStyle w:val="normaltextrun"/>
          <w:rFonts w:ascii="Times New Roman" w:hAnsi="Times New Roman" w:cs="Times New Roman"/>
          <w:color w:val="000000"/>
          <w:sz w:val="24"/>
          <w:szCs w:val="24"/>
          <w:shd w:val="clear" w:color="auto" w:fill="FFFFFF"/>
        </w:rPr>
        <w:t xml:space="preserve"> solo </w:t>
      </w:r>
      <w:r>
        <w:rPr>
          <w:rStyle w:val="normaltextrun"/>
          <w:rFonts w:ascii="Times New Roman" w:hAnsi="Times New Roman" w:cs="Times New Roman"/>
          <w:color w:val="000000"/>
          <w:sz w:val="24"/>
          <w:szCs w:val="24"/>
          <w:shd w:val="clear" w:color="auto" w:fill="FFFFFF"/>
        </w:rPr>
        <w:t xml:space="preserve">los </w:t>
      </w:r>
      <w:r w:rsidR="00DD2FDF" w:rsidRPr="00466FC5">
        <w:rPr>
          <w:rStyle w:val="normaltextrun"/>
          <w:rFonts w:ascii="Times New Roman" w:hAnsi="Times New Roman" w:cs="Times New Roman"/>
          <w:color w:val="000000"/>
          <w:sz w:val="24"/>
          <w:szCs w:val="24"/>
          <w:shd w:val="clear" w:color="auto" w:fill="FFFFFF"/>
        </w:rPr>
        <w:t>valores de tipo String o cadena de texto</w:t>
      </w:r>
      <w:r>
        <w:rPr>
          <w:rStyle w:val="normaltextrun"/>
          <w:rFonts w:ascii="Times New Roman" w:hAnsi="Times New Roman" w:cs="Times New Roman"/>
          <w:color w:val="000000"/>
          <w:sz w:val="24"/>
          <w:szCs w:val="24"/>
          <w:shd w:val="clear" w:color="auto" w:fill="FFFFFF"/>
        </w:rPr>
        <w:t>.</w:t>
      </w:r>
    </w:p>
    <w:p w14:paraId="77EA01E5" w14:textId="77777777" w:rsidR="00984633" w:rsidRDefault="00DD2FDF" w:rsidP="00462980">
      <w:pPr>
        <w:keepNext/>
        <w:spacing w:after="0" w:line="360" w:lineRule="auto"/>
        <w:ind w:left="1440"/>
        <w:jc w:val="center"/>
      </w:pPr>
      <w:r>
        <w:rPr>
          <w:noProof/>
          <w:lang w:val="es-EC" w:eastAsia="es-EC"/>
        </w:rPr>
        <w:drawing>
          <wp:inline distT="0" distB="0" distL="0" distR="0" wp14:anchorId="26D8AFD0" wp14:editId="61DD9268">
            <wp:extent cx="4768656" cy="40320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59">
                      <a:extLst>
                        <a:ext uri="{28A0092B-C50C-407E-A947-70E740481C1C}">
                          <a14:useLocalDpi xmlns:a14="http://schemas.microsoft.com/office/drawing/2010/main" val="0"/>
                        </a:ext>
                      </a:extLst>
                    </a:blip>
                    <a:stretch>
                      <a:fillRect/>
                    </a:stretch>
                  </pic:blipFill>
                  <pic:spPr>
                    <a:xfrm>
                      <a:off x="0" y="0"/>
                      <a:ext cx="4768656" cy="4032000"/>
                    </a:xfrm>
                    <a:prstGeom prst="rect">
                      <a:avLst/>
                    </a:prstGeom>
                  </pic:spPr>
                </pic:pic>
              </a:graphicData>
            </a:graphic>
          </wp:inline>
        </w:drawing>
      </w:r>
    </w:p>
    <w:p w14:paraId="50F4031E" w14:textId="0CE5D44A" w:rsidR="00C37636" w:rsidRPr="00984633" w:rsidRDefault="00984633" w:rsidP="00984633">
      <w:pPr>
        <w:pStyle w:val="Descripcin"/>
        <w:ind w:left="1418"/>
        <w:jc w:val="center"/>
        <w:rPr>
          <w:rFonts w:ascii="Times New Roman" w:hAnsi="Times New Roman" w:cs="Times New Roman"/>
          <w:i w:val="0"/>
          <w:iCs w:val="0"/>
          <w:color w:val="auto"/>
          <w:sz w:val="24"/>
          <w:szCs w:val="24"/>
        </w:rPr>
      </w:pPr>
      <w:bookmarkStart w:id="199" w:name="_Toc78060210"/>
      <w:r w:rsidRPr="00984633">
        <w:rPr>
          <w:rFonts w:ascii="Times New Roman" w:hAnsi="Times New Roman" w:cs="Times New Roman"/>
          <w:b/>
          <w:bCs/>
          <w:i w:val="0"/>
          <w:iCs w:val="0"/>
          <w:color w:val="auto"/>
          <w:sz w:val="24"/>
          <w:szCs w:val="24"/>
        </w:rPr>
        <w:t xml:space="preserve">Figura </w:t>
      </w:r>
      <w:r w:rsidRPr="00984633">
        <w:rPr>
          <w:rFonts w:ascii="Times New Roman" w:hAnsi="Times New Roman" w:cs="Times New Roman"/>
          <w:b/>
          <w:bCs/>
          <w:i w:val="0"/>
          <w:iCs w:val="0"/>
          <w:color w:val="auto"/>
          <w:sz w:val="24"/>
          <w:szCs w:val="24"/>
        </w:rPr>
        <w:fldChar w:fldCharType="begin"/>
      </w:r>
      <w:r w:rsidRPr="00984633">
        <w:rPr>
          <w:rFonts w:ascii="Times New Roman" w:hAnsi="Times New Roman" w:cs="Times New Roman"/>
          <w:b/>
          <w:bCs/>
          <w:i w:val="0"/>
          <w:iCs w:val="0"/>
          <w:color w:val="auto"/>
          <w:sz w:val="24"/>
          <w:szCs w:val="24"/>
        </w:rPr>
        <w:instrText xml:space="preserve"> SEQ Figura \* ARABIC </w:instrText>
      </w:r>
      <w:r w:rsidRPr="0098463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43</w:t>
      </w:r>
      <w:r w:rsidRPr="00984633">
        <w:rPr>
          <w:rFonts w:ascii="Times New Roman" w:hAnsi="Times New Roman" w:cs="Times New Roman"/>
          <w:b/>
          <w:bCs/>
          <w:i w:val="0"/>
          <w:iCs w:val="0"/>
          <w:color w:val="auto"/>
          <w:sz w:val="24"/>
          <w:szCs w:val="24"/>
        </w:rPr>
        <w:fldChar w:fldCharType="end"/>
      </w:r>
      <w:r w:rsidRPr="00984633">
        <w:rPr>
          <w:rFonts w:ascii="Times New Roman" w:hAnsi="Times New Roman" w:cs="Times New Roman"/>
          <w:b/>
          <w:bCs/>
          <w:i w:val="0"/>
          <w:iCs w:val="0"/>
          <w:color w:val="auto"/>
          <w:sz w:val="24"/>
          <w:szCs w:val="24"/>
        </w:rPr>
        <w:t>.</w:t>
      </w:r>
      <w:r w:rsidRPr="00984633">
        <w:rPr>
          <w:rFonts w:ascii="Times New Roman" w:hAnsi="Times New Roman" w:cs="Times New Roman"/>
          <w:i w:val="0"/>
          <w:iCs w:val="0"/>
          <w:color w:val="auto"/>
          <w:sz w:val="24"/>
          <w:szCs w:val="24"/>
        </w:rPr>
        <w:t xml:space="preserve"> </w:t>
      </w:r>
      <w:r w:rsidR="00DD2FDF" w:rsidRPr="00984633">
        <w:rPr>
          <w:rFonts w:ascii="Times New Roman" w:hAnsi="Times New Roman" w:cs="Times New Roman"/>
          <w:i w:val="0"/>
          <w:iCs w:val="0"/>
          <w:color w:val="auto"/>
          <w:sz w:val="24"/>
          <w:szCs w:val="24"/>
        </w:rPr>
        <w:t>Modificación por medio de conversión de datos</w:t>
      </w:r>
      <w:r w:rsidR="00C37636" w:rsidRPr="00984633">
        <w:rPr>
          <w:rFonts w:ascii="Times New Roman" w:hAnsi="Times New Roman" w:cs="Times New Roman"/>
          <w:i w:val="0"/>
          <w:iCs w:val="0"/>
          <w:color w:val="auto"/>
          <w:sz w:val="24"/>
          <w:szCs w:val="24"/>
        </w:rPr>
        <w:t>.</w:t>
      </w:r>
      <w:bookmarkEnd w:id="199"/>
    </w:p>
    <w:p w14:paraId="73FA8BE0" w14:textId="1E3C81DF" w:rsidR="00DD2FDF" w:rsidRPr="00984633" w:rsidRDefault="00C37636" w:rsidP="00984633">
      <w:pPr>
        <w:ind w:left="1134"/>
        <w:jc w:val="center"/>
        <w:rPr>
          <w:rFonts w:ascii="Times New Roman" w:hAnsi="Times New Roman" w:cs="Times New Roman"/>
          <w:sz w:val="28"/>
          <w:szCs w:val="28"/>
        </w:rPr>
      </w:pPr>
      <w:r w:rsidRPr="00984633">
        <w:rPr>
          <w:rFonts w:ascii="Times New Roman" w:hAnsi="Times New Roman" w:cs="Times New Roman"/>
          <w:b/>
          <w:bCs/>
          <w:sz w:val="24"/>
          <w:szCs w:val="24"/>
        </w:rPr>
        <w:t>Fuente:</w:t>
      </w:r>
      <w:r w:rsidRPr="00984633">
        <w:rPr>
          <w:rFonts w:ascii="Times New Roman" w:hAnsi="Times New Roman" w:cs="Times New Roman"/>
          <w:sz w:val="24"/>
          <w:szCs w:val="24"/>
        </w:rPr>
        <w:t xml:space="preserve"> Autores</w:t>
      </w:r>
    </w:p>
    <w:p w14:paraId="7761610D" w14:textId="77777777" w:rsidR="00911044" w:rsidRDefault="00A73377" w:rsidP="00A73377">
      <w:pPr>
        <w:spacing w:line="360" w:lineRule="auto"/>
        <w:ind w:left="1440"/>
        <w:jc w:val="both"/>
        <w:rPr>
          <w:rStyle w:val="normaltextrun"/>
          <w:rFonts w:ascii="Times New Roman" w:hAnsi="Times New Roman" w:cs="Times New Roman"/>
          <w:color w:val="000000"/>
          <w:sz w:val="24"/>
          <w:szCs w:val="24"/>
          <w:shd w:val="clear" w:color="auto" w:fill="FFFFFF"/>
        </w:rPr>
      </w:pPr>
      <w:r w:rsidRPr="000E4AD2">
        <w:rPr>
          <w:rStyle w:val="normaltextrun"/>
          <w:rFonts w:ascii="Times New Roman" w:hAnsi="Times New Roman" w:cs="Times New Roman"/>
          <w:color w:val="000000"/>
          <w:sz w:val="24"/>
          <w:szCs w:val="24"/>
          <w:shd w:val="clear" w:color="auto" w:fill="FFFFFF"/>
        </w:rPr>
        <w:t>Para que el comando de actualización se ejecute correctamente, se debe definir las propiedades dentro de la tarea de comando de actualización de </w:t>
      </w:r>
      <w:r w:rsidRPr="000E4AD2">
        <w:rPr>
          <w:rStyle w:val="normaltextrun"/>
          <w:rFonts w:ascii="Times New Roman" w:hAnsi="Times New Roman" w:cs="Times New Roman"/>
          <w:b/>
          <w:bCs/>
          <w:color w:val="000000"/>
          <w:sz w:val="24"/>
          <w:szCs w:val="24"/>
          <w:shd w:val="clear" w:color="auto" w:fill="FFFFFF"/>
        </w:rPr>
        <w:t>DIM</w:t>
      </w:r>
      <w:r>
        <w:rPr>
          <w:rStyle w:val="normaltextrun"/>
          <w:rFonts w:ascii="Times New Roman" w:hAnsi="Times New Roman" w:cs="Times New Roman"/>
          <w:b/>
          <w:bCs/>
          <w:color w:val="000000"/>
          <w:sz w:val="24"/>
          <w:szCs w:val="24"/>
          <w:shd w:val="clear" w:color="auto" w:fill="FFFFFF"/>
        </w:rPr>
        <w:t>_INSUMO</w:t>
      </w:r>
      <w:r w:rsidRPr="000E4AD2">
        <w:rPr>
          <w:rStyle w:val="normaltextrun"/>
          <w:rFonts w:ascii="Times New Roman" w:hAnsi="Times New Roman" w:cs="Times New Roman"/>
          <w:color w:val="000000"/>
          <w:sz w:val="24"/>
          <w:szCs w:val="24"/>
          <w:shd w:val="clear" w:color="auto" w:fill="FFFFFF"/>
        </w:rPr>
        <w:t>, en la sección de SqlCommand de propiedades personalizadas en la pestaña de propiedades</w:t>
      </w:r>
      <w:r w:rsidR="00911044">
        <w:rPr>
          <w:rStyle w:val="normaltextrun"/>
          <w:rFonts w:ascii="Times New Roman" w:hAnsi="Times New Roman" w:cs="Times New Roman"/>
          <w:color w:val="000000"/>
          <w:sz w:val="24"/>
          <w:szCs w:val="24"/>
          <w:shd w:val="clear" w:color="auto" w:fill="FFFFFF"/>
        </w:rPr>
        <w:t>.</w:t>
      </w:r>
    </w:p>
    <w:p w14:paraId="2D4B8649" w14:textId="2E311AF8" w:rsidR="00A73377" w:rsidRDefault="00911044" w:rsidP="00A73377">
      <w:pPr>
        <w:spacing w:line="360" w:lineRule="auto"/>
        <w:ind w:left="1440"/>
        <w:jc w:val="both"/>
        <w:rPr>
          <w:rStyle w:val="eop"/>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En la figura 44 muestra los c</w:t>
      </w:r>
      <w:r w:rsidR="00A73377" w:rsidRPr="000E4AD2">
        <w:rPr>
          <w:rStyle w:val="normaltextrun"/>
          <w:rFonts w:ascii="Times New Roman" w:hAnsi="Times New Roman" w:cs="Times New Roman"/>
          <w:color w:val="000000"/>
          <w:sz w:val="24"/>
          <w:szCs w:val="24"/>
          <w:shd w:val="clear" w:color="auto" w:fill="FFFFFF"/>
        </w:rPr>
        <w:t>omponente</w:t>
      </w:r>
      <w:r>
        <w:rPr>
          <w:rStyle w:val="normaltextrun"/>
          <w:rFonts w:ascii="Times New Roman" w:hAnsi="Times New Roman" w:cs="Times New Roman"/>
          <w:color w:val="000000"/>
          <w:sz w:val="24"/>
          <w:szCs w:val="24"/>
          <w:shd w:val="clear" w:color="auto" w:fill="FFFFFF"/>
        </w:rPr>
        <w:t>s</w:t>
      </w:r>
      <w:r w:rsidR="00A73377" w:rsidRPr="000E4AD2">
        <w:rPr>
          <w:rStyle w:val="normaltextrun"/>
          <w:rFonts w:ascii="Times New Roman" w:hAnsi="Times New Roman" w:cs="Times New Roman"/>
          <w:color w:val="000000"/>
          <w:sz w:val="24"/>
          <w:szCs w:val="24"/>
          <w:shd w:val="clear" w:color="auto" w:fill="FFFFFF"/>
        </w:rPr>
        <w:t> que funciona con una conexión de OLE DB a el Datamart </w:t>
      </w:r>
      <w:r w:rsidR="00A73377" w:rsidRPr="000E4AD2">
        <w:rPr>
          <w:rStyle w:val="normaltextrun"/>
          <w:rFonts w:ascii="Times New Roman" w:hAnsi="Times New Roman" w:cs="Times New Roman"/>
          <w:b/>
          <w:bCs/>
          <w:color w:val="000000"/>
          <w:sz w:val="24"/>
          <w:szCs w:val="24"/>
          <w:shd w:val="clear" w:color="auto" w:fill="FFFFFF"/>
        </w:rPr>
        <w:t>DM_ADQUISICIONES</w:t>
      </w:r>
      <w:r>
        <w:rPr>
          <w:rStyle w:val="normaltextrun"/>
          <w:rFonts w:ascii="Times New Roman" w:hAnsi="Times New Roman" w:cs="Times New Roman"/>
          <w:b/>
          <w:bCs/>
          <w:color w:val="000000"/>
          <w:sz w:val="24"/>
          <w:szCs w:val="24"/>
          <w:shd w:val="clear" w:color="auto" w:fill="FFFFFF"/>
        </w:rPr>
        <w:t>.</w:t>
      </w:r>
      <w:r w:rsidR="00A73377" w:rsidRPr="000E4AD2">
        <w:rPr>
          <w:rStyle w:val="normaltextrun"/>
          <w:rFonts w:ascii="Times New Roman" w:hAnsi="Times New Roman" w:cs="Times New Roman"/>
          <w:color w:val="000000"/>
          <w:sz w:val="24"/>
          <w:szCs w:val="24"/>
          <w:shd w:val="clear" w:color="auto" w:fill="FFFFFF"/>
        </w:rPr>
        <w:t xml:space="preserve"> </w:t>
      </w:r>
    </w:p>
    <w:p w14:paraId="5444F572" w14:textId="77777777" w:rsidR="00984633" w:rsidRDefault="00A73377" w:rsidP="00462980">
      <w:pPr>
        <w:keepNext/>
        <w:spacing w:after="0" w:line="360" w:lineRule="auto"/>
        <w:ind w:left="1440"/>
        <w:jc w:val="center"/>
      </w:pPr>
      <w:r>
        <w:rPr>
          <w:noProof/>
          <w:lang w:val="es-EC" w:eastAsia="es-EC"/>
        </w:rPr>
        <w:drawing>
          <wp:inline distT="0" distB="0" distL="0" distR="0" wp14:anchorId="17EC5546" wp14:editId="0B812015">
            <wp:extent cx="4390730" cy="3912243"/>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60">
                      <a:extLst>
                        <a:ext uri="{28A0092B-C50C-407E-A947-70E740481C1C}">
                          <a14:useLocalDpi xmlns:a14="http://schemas.microsoft.com/office/drawing/2010/main" val="0"/>
                        </a:ext>
                      </a:extLst>
                    </a:blip>
                    <a:stretch>
                      <a:fillRect/>
                    </a:stretch>
                  </pic:blipFill>
                  <pic:spPr>
                    <a:xfrm>
                      <a:off x="0" y="0"/>
                      <a:ext cx="4393176" cy="3914423"/>
                    </a:xfrm>
                    <a:prstGeom prst="rect">
                      <a:avLst/>
                    </a:prstGeom>
                  </pic:spPr>
                </pic:pic>
              </a:graphicData>
            </a:graphic>
          </wp:inline>
        </w:drawing>
      </w:r>
    </w:p>
    <w:p w14:paraId="64A3D2ED" w14:textId="0EAAA1C6" w:rsidR="005906C3" w:rsidRPr="00984633" w:rsidRDefault="00984633" w:rsidP="00984633">
      <w:pPr>
        <w:pStyle w:val="Descripcin"/>
        <w:ind w:left="1560"/>
        <w:jc w:val="center"/>
        <w:rPr>
          <w:rFonts w:ascii="Times New Roman" w:hAnsi="Times New Roman" w:cs="Times New Roman"/>
          <w:i w:val="0"/>
          <w:iCs w:val="0"/>
          <w:color w:val="auto"/>
          <w:sz w:val="24"/>
          <w:szCs w:val="24"/>
        </w:rPr>
      </w:pPr>
      <w:bookmarkStart w:id="200" w:name="_Toc78060211"/>
      <w:r w:rsidRPr="00984633">
        <w:rPr>
          <w:rFonts w:ascii="Times New Roman" w:hAnsi="Times New Roman" w:cs="Times New Roman"/>
          <w:b/>
          <w:bCs/>
          <w:i w:val="0"/>
          <w:iCs w:val="0"/>
          <w:color w:val="auto"/>
          <w:sz w:val="24"/>
          <w:szCs w:val="24"/>
        </w:rPr>
        <w:t xml:space="preserve">Figura </w:t>
      </w:r>
      <w:r w:rsidRPr="00984633">
        <w:rPr>
          <w:rFonts w:ascii="Times New Roman" w:hAnsi="Times New Roman" w:cs="Times New Roman"/>
          <w:b/>
          <w:bCs/>
          <w:i w:val="0"/>
          <w:iCs w:val="0"/>
          <w:color w:val="auto"/>
          <w:sz w:val="24"/>
          <w:szCs w:val="24"/>
        </w:rPr>
        <w:fldChar w:fldCharType="begin"/>
      </w:r>
      <w:r w:rsidRPr="00984633">
        <w:rPr>
          <w:rFonts w:ascii="Times New Roman" w:hAnsi="Times New Roman" w:cs="Times New Roman"/>
          <w:b/>
          <w:bCs/>
          <w:i w:val="0"/>
          <w:iCs w:val="0"/>
          <w:color w:val="auto"/>
          <w:sz w:val="24"/>
          <w:szCs w:val="24"/>
        </w:rPr>
        <w:instrText xml:space="preserve"> SEQ Figura \* ARABIC </w:instrText>
      </w:r>
      <w:r w:rsidRPr="0098463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44</w:t>
      </w:r>
      <w:r w:rsidRPr="00984633">
        <w:rPr>
          <w:rFonts w:ascii="Times New Roman" w:hAnsi="Times New Roman" w:cs="Times New Roman"/>
          <w:b/>
          <w:bCs/>
          <w:i w:val="0"/>
          <w:iCs w:val="0"/>
          <w:color w:val="auto"/>
          <w:sz w:val="24"/>
          <w:szCs w:val="24"/>
        </w:rPr>
        <w:fldChar w:fldCharType="end"/>
      </w:r>
      <w:r w:rsidRPr="00984633">
        <w:rPr>
          <w:rFonts w:ascii="Times New Roman" w:hAnsi="Times New Roman" w:cs="Times New Roman"/>
          <w:b/>
          <w:bCs/>
          <w:i w:val="0"/>
          <w:iCs w:val="0"/>
          <w:color w:val="auto"/>
          <w:sz w:val="24"/>
          <w:szCs w:val="24"/>
        </w:rPr>
        <w:t>.</w:t>
      </w:r>
      <w:r w:rsidRPr="00984633">
        <w:rPr>
          <w:rFonts w:ascii="Times New Roman" w:hAnsi="Times New Roman" w:cs="Times New Roman"/>
          <w:color w:val="auto"/>
        </w:rPr>
        <w:t xml:space="preserve"> </w:t>
      </w:r>
      <w:r w:rsidR="005906C3" w:rsidRPr="00984633">
        <w:rPr>
          <w:rFonts w:ascii="Times New Roman" w:hAnsi="Times New Roman" w:cs="Times New Roman"/>
          <w:i w:val="0"/>
          <w:iCs w:val="0"/>
          <w:color w:val="auto"/>
          <w:sz w:val="24"/>
          <w:szCs w:val="24"/>
        </w:rPr>
        <w:t>Comando de Actualización DIM_INSUMO</w:t>
      </w:r>
      <w:bookmarkEnd w:id="200"/>
    </w:p>
    <w:p w14:paraId="690B7F6D" w14:textId="1AD08AE7" w:rsidR="00A73377" w:rsidRDefault="005906C3" w:rsidP="00984633">
      <w:pPr>
        <w:pStyle w:val="Descripcin"/>
        <w:tabs>
          <w:tab w:val="left" w:pos="1560"/>
        </w:tabs>
        <w:ind w:left="1560" w:firstLine="283"/>
        <w:jc w:val="center"/>
        <w:rPr>
          <w:rFonts w:ascii="Times New Roman" w:hAnsi="Times New Roman" w:cs="Times New Roman"/>
          <w:i w:val="0"/>
          <w:iCs w:val="0"/>
          <w:color w:val="auto"/>
          <w:sz w:val="24"/>
          <w:szCs w:val="24"/>
        </w:rPr>
      </w:pPr>
      <w:r w:rsidRPr="00984633">
        <w:rPr>
          <w:rFonts w:ascii="Times New Roman" w:hAnsi="Times New Roman" w:cs="Times New Roman"/>
          <w:b/>
          <w:bCs/>
          <w:i w:val="0"/>
          <w:iCs w:val="0"/>
          <w:color w:val="auto"/>
          <w:sz w:val="24"/>
          <w:szCs w:val="24"/>
        </w:rPr>
        <w:t>Fuente:</w:t>
      </w:r>
      <w:r w:rsidRPr="00984633">
        <w:rPr>
          <w:rFonts w:ascii="Times New Roman" w:hAnsi="Times New Roman" w:cs="Times New Roman"/>
          <w:i w:val="0"/>
          <w:iCs w:val="0"/>
          <w:color w:val="auto"/>
          <w:sz w:val="24"/>
          <w:szCs w:val="24"/>
        </w:rPr>
        <w:t xml:space="preserve"> Autores.</w:t>
      </w:r>
    </w:p>
    <w:p w14:paraId="2DECBB4D" w14:textId="59DA4B6D" w:rsidR="005906C3" w:rsidRPr="00984633" w:rsidRDefault="00984633" w:rsidP="00462980">
      <w:pPr>
        <w:keepNext/>
        <w:spacing w:after="0" w:line="360" w:lineRule="auto"/>
        <w:ind w:left="1440"/>
        <w:jc w:val="center"/>
        <w:rPr>
          <w:rFonts w:ascii="Times New Roman" w:hAnsi="Times New Roman" w:cs="Times New Roman"/>
          <w:i/>
          <w:iCs/>
          <w:sz w:val="24"/>
          <w:szCs w:val="24"/>
        </w:rPr>
      </w:pPr>
      <w:bookmarkStart w:id="201" w:name="_Toc78060212"/>
      <w:r>
        <w:rPr>
          <w:noProof/>
          <w:lang w:val="es-EC" w:eastAsia="es-EC"/>
        </w:rPr>
        <w:drawing>
          <wp:inline distT="0" distB="0" distL="0" distR="0" wp14:anchorId="7D164BC5" wp14:editId="782E6740">
            <wp:extent cx="4083050" cy="2708275"/>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61">
                      <a:extLst>
                        <a:ext uri="{28A0092B-C50C-407E-A947-70E740481C1C}">
                          <a14:useLocalDpi xmlns:a14="http://schemas.microsoft.com/office/drawing/2010/main" val="0"/>
                        </a:ext>
                      </a:extLst>
                    </a:blip>
                    <a:stretch>
                      <a:fillRect/>
                    </a:stretch>
                  </pic:blipFill>
                  <pic:spPr>
                    <a:xfrm>
                      <a:off x="0" y="0"/>
                      <a:ext cx="4083050" cy="2708275"/>
                    </a:xfrm>
                    <a:prstGeom prst="rect">
                      <a:avLst/>
                    </a:prstGeom>
                  </pic:spPr>
                </pic:pic>
              </a:graphicData>
            </a:graphic>
          </wp:inline>
        </w:drawing>
      </w:r>
      <w:r>
        <w:br w:type="textWrapping" w:clear="all"/>
      </w:r>
      <w:r w:rsidRPr="00984633">
        <w:rPr>
          <w:rFonts w:ascii="Times New Roman" w:hAnsi="Times New Roman" w:cs="Times New Roman"/>
          <w:b/>
          <w:bCs/>
          <w:sz w:val="24"/>
          <w:szCs w:val="24"/>
        </w:rPr>
        <w:t xml:space="preserve">Figura </w:t>
      </w:r>
      <w:r w:rsidRPr="00984633">
        <w:rPr>
          <w:rFonts w:ascii="Times New Roman" w:hAnsi="Times New Roman" w:cs="Times New Roman"/>
          <w:b/>
          <w:bCs/>
          <w:i/>
          <w:iCs/>
          <w:sz w:val="24"/>
          <w:szCs w:val="24"/>
        </w:rPr>
        <w:fldChar w:fldCharType="begin"/>
      </w:r>
      <w:r w:rsidRPr="00984633">
        <w:rPr>
          <w:rFonts w:ascii="Times New Roman" w:hAnsi="Times New Roman" w:cs="Times New Roman"/>
          <w:b/>
          <w:bCs/>
          <w:sz w:val="24"/>
          <w:szCs w:val="24"/>
        </w:rPr>
        <w:instrText xml:space="preserve"> SEQ Figura \* ARABIC </w:instrText>
      </w:r>
      <w:r w:rsidRPr="00984633">
        <w:rPr>
          <w:rFonts w:ascii="Times New Roman" w:hAnsi="Times New Roman" w:cs="Times New Roman"/>
          <w:b/>
          <w:bCs/>
          <w:i/>
          <w:iCs/>
          <w:sz w:val="24"/>
          <w:szCs w:val="24"/>
        </w:rPr>
        <w:fldChar w:fldCharType="separate"/>
      </w:r>
      <w:r w:rsidR="00BE51E3">
        <w:rPr>
          <w:rFonts w:ascii="Times New Roman" w:hAnsi="Times New Roman" w:cs="Times New Roman"/>
          <w:b/>
          <w:bCs/>
          <w:noProof/>
          <w:sz w:val="24"/>
          <w:szCs w:val="24"/>
        </w:rPr>
        <w:t>45</w:t>
      </w:r>
      <w:r w:rsidRPr="00984633">
        <w:rPr>
          <w:rFonts w:ascii="Times New Roman" w:hAnsi="Times New Roman" w:cs="Times New Roman"/>
          <w:b/>
          <w:bCs/>
          <w:i/>
          <w:iCs/>
          <w:sz w:val="24"/>
          <w:szCs w:val="24"/>
        </w:rPr>
        <w:fldChar w:fldCharType="end"/>
      </w:r>
      <w:r w:rsidRPr="00984633">
        <w:rPr>
          <w:rFonts w:ascii="Times New Roman" w:hAnsi="Times New Roman" w:cs="Times New Roman"/>
          <w:b/>
          <w:bCs/>
          <w:sz w:val="24"/>
          <w:szCs w:val="24"/>
        </w:rPr>
        <w:t>.</w:t>
      </w:r>
      <w:r>
        <w:rPr>
          <w:rFonts w:ascii="Times New Roman" w:hAnsi="Times New Roman" w:cs="Times New Roman"/>
          <w:sz w:val="24"/>
          <w:szCs w:val="24"/>
        </w:rPr>
        <w:t xml:space="preserve"> </w:t>
      </w:r>
      <w:r w:rsidR="005906C3" w:rsidRPr="00984633">
        <w:rPr>
          <w:rFonts w:ascii="Times New Roman" w:hAnsi="Times New Roman" w:cs="Times New Roman"/>
          <w:sz w:val="24"/>
          <w:szCs w:val="24"/>
        </w:rPr>
        <w:t>Editor de valores de cadena, sentencia de actualización SQL</w:t>
      </w:r>
      <w:bookmarkEnd w:id="201"/>
    </w:p>
    <w:p w14:paraId="68FD5F08" w14:textId="36E47076" w:rsidR="00A73377" w:rsidRDefault="005906C3" w:rsidP="00911044">
      <w:pPr>
        <w:pStyle w:val="Descripcin"/>
        <w:spacing w:after="0" w:line="360" w:lineRule="auto"/>
        <w:ind w:left="720" w:firstLine="720"/>
        <w:jc w:val="center"/>
        <w:rPr>
          <w:rFonts w:ascii="Times New Roman" w:hAnsi="Times New Roman" w:cs="Times New Roman"/>
          <w:i w:val="0"/>
          <w:iCs w:val="0"/>
          <w:color w:val="auto"/>
          <w:sz w:val="24"/>
          <w:szCs w:val="24"/>
        </w:rPr>
      </w:pPr>
      <w:r w:rsidRPr="00984633">
        <w:rPr>
          <w:rFonts w:ascii="Times New Roman" w:hAnsi="Times New Roman" w:cs="Times New Roman"/>
          <w:b/>
          <w:bCs/>
          <w:i w:val="0"/>
          <w:iCs w:val="0"/>
          <w:color w:val="auto"/>
          <w:sz w:val="24"/>
          <w:szCs w:val="24"/>
        </w:rPr>
        <w:t>Fuente:</w:t>
      </w:r>
      <w:r w:rsidRPr="00984633">
        <w:rPr>
          <w:rFonts w:ascii="Times New Roman" w:hAnsi="Times New Roman" w:cs="Times New Roman"/>
          <w:i w:val="0"/>
          <w:iCs w:val="0"/>
          <w:color w:val="auto"/>
          <w:sz w:val="24"/>
          <w:szCs w:val="24"/>
        </w:rPr>
        <w:t xml:space="preserve"> Autores.</w:t>
      </w:r>
    </w:p>
    <w:p w14:paraId="74BB36D5" w14:textId="77777777" w:rsidR="00911044" w:rsidRPr="00911044" w:rsidRDefault="00911044" w:rsidP="00911044">
      <w:pPr>
        <w:spacing w:line="360" w:lineRule="auto"/>
      </w:pPr>
    </w:p>
    <w:p w14:paraId="21B15EBC" w14:textId="2CE45BC9" w:rsidR="00631371" w:rsidRDefault="00997164" w:rsidP="00631371">
      <w:pPr>
        <w:spacing w:after="0" w:line="360" w:lineRule="auto"/>
        <w:jc w:val="both"/>
        <w:rPr>
          <w:rFonts w:ascii="Times New Roman" w:hAnsi="Times New Roman" w:cs="Times New Roman"/>
          <w:b/>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631371">
        <w:rPr>
          <w:rFonts w:ascii="Times New Roman" w:hAnsi="Times New Roman" w:cs="Times New Roman"/>
          <w:b/>
          <w:sz w:val="24"/>
          <w:szCs w:val="24"/>
        </w:rPr>
        <w:t>Flujo de datos – migración de proveedor:</w:t>
      </w:r>
    </w:p>
    <w:p w14:paraId="52907C62" w14:textId="77777777" w:rsidR="00984633" w:rsidRDefault="00631371" w:rsidP="00984633">
      <w:pPr>
        <w:keepNext/>
        <w:spacing w:after="0" w:line="360" w:lineRule="auto"/>
        <w:ind w:left="1440"/>
        <w:jc w:val="center"/>
      </w:pPr>
      <w:r>
        <w:rPr>
          <w:noProof/>
          <w:lang w:val="es-EC" w:eastAsia="es-EC"/>
        </w:rPr>
        <w:drawing>
          <wp:inline distT="0" distB="0" distL="0" distR="0" wp14:anchorId="35C050DC" wp14:editId="2DEAD540">
            <wp:extent cx="4851740" cy="3646800"/>
            <wp:effectExtent l="0" t="0" r="635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51740" cy="3646800"/>
                    </a:xfrm>
                    <a:prstGeom prst="rect">
                      <a:avLst/>
                    </a:prstGeom>
                  </pic:spPr>
                </pic:pic>
              </a:graphicData>
            </a:graphic>
          </wp:inline>
        </w:drawing>
      </w:r>
    </w:p>
    <w:p w14:paraId="56095091" w14:textId="147D8616" w:rsidR="00631371" w:rsidRPr="00462980" w:rsidRDefault="00984633" w:rsidP="0053374A">
      <w:pPr>
        <w:pStyle w:val="Descripcin"/>
        <w:spacing w:line="360" w:lineRule="auto"/>
        <w:ind w:left="1701"/>
        <w:jc w:val="center"/>
        <w:rPr>
          <w:rFonts w:ascii="Times New Roman" w:hAnsi="Times New Roman" w:cs="Times New Roman"/>
          <w:i w:val="0"/>
          <w:iCs w:val="0"/>
          <w:color w:val="auto"/>
          <w:sz w:val="24"/>
          <w:szCs w:val="24"/>
        </w:rPr>
      </w:pPr>
      <w:bookmarkStart w:id="202" w:name="_Toc78060213"/>
      <w:r w:rsidRPr="00462980">
        <w:rPr>
          <w:rFonts w:ascii="Times New Roman" w:hAnsi="Times New Roman" w:cs="Times New Roman"/>
          <w:b/>
          <w:bCs/>
          <w:i w:val="0"/>
          <w:iCs w:val="0"/>
          <w:color w:val="auto"/>
          <w:sz w:val="24"/>
          <w:szCs w:val="24"/>
        </w:rPr>
        <w:t xml:space="preserve">Figura </w:t>
      </w:r>
      <w:r w:rsidRPr="00462980">
        <w:rPr>
          <w:rFonts w:ascii="Times New Roman" w:hAnsi="Times New Roman" w:cs="Times New Roman"/>
          <w:b/>
          <w:bCs/>
          <w:i w:val="0"/>
          <w:iCs w:val="0"/>
          <w:color w:val="auto"/>
          <w:sz w:val="24"/>
          <w:szCs w:val="24"/>
        </w:rPr>
        <w:fldChar w:fldCharType="begin"/>
      </w:r>
      <w:r w:rsidRPr="00462980">
        <w:rPr>
          <w:rFonts w:ascii="Times New Roman" w:hAnsi="Times New Roman" w:cs="Times New Roman"/>
          <w:b/>
          <w:bCs/>
          <w:i w:val="0"/>
          <w:iCs w:val="0"/>
          <w:color w:val="auto"/>
          <w:sz w:val="24"/>
          <w:szCs w:val="24"/>
        </w:rPr>
        <w:instrText xml:space="preserve"> SEQ Figura \* ARABIC </w:instrText>
      </w:r>
      <w:r w:rsidRPr="00462980">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46</w:t>
      </w:r>
      <w:r w:rsidRPr="00462980">
        <w:rPr>
          <w:rFonts w:ascii="Times New Roman" w:hAnsi="Times New Roman" w:cs="Times New Roman"/>
          <w:b/>
          <w:bCs/>
          <w:i w:val="0"/>
          <w:iCs w:val="0"/>
          <w:color w:val="auto"/>
          <w:sz w:val="24"/>
          <w:szCs w:val="24"/>
        </w:rPr>
        <w:fldChar w:fldCharType="end"/>
      </w:r>
      <w:r w:rsidRPr="00462980">
        <w:rPr>
          <w:rFonts w:ascii="Times New Roman" w:hAnsi="Times New Roman" w:cs="Times New Roman"/>
          <w:b/>
          <w:bCs/>
          <w:i w:val="0"/>
          <w:iCs w:val="0"/>
          <w:color w:val="auto"/>
          <w:sz w:val="24"/>
          <w:szCs w:val="24"/>
        </w:rPr>
        <w:t>.</w:t>
      </w:r>
      <w:r w:rsidR="0053374A" w:rsidRPr="00462980">
        <w:rPr>
          <w:rFonts w:ascii="Times New Roman" w:hAnsi="Times New Roman" w:cs="Times New Roman"/>
          <w:i w:val="0"/>
          <w:iCs w:val="0"/>
          <w:color w:val="auto"/>
          <w:sz w:val="24"/>
          <w:szCs w:val="24"/>
        </w:rPr>
        <w:t xml:space="preserve"> </w:t>
      </w:r>
      <w:r w:rsidR="00462980" w:rsidRPr="00462980">
        <w:rPr>
          <w:rFonts w:ascii="Times New Roman" w:hAnsi="Times New Roman" w:cs="Times New Roman"/>
          <w:i w:val="0"/>
          <w:iCs w:val="0"/>
          <w:color w:val="auto"/>
          <w:sz w:val="24"/>
          <w:szCs w:val="24"/>
        </w:rPr>
        <w:t>Flujo de datos – migración de proveedor</w:t>
      </w:r>
      <w:bookmarkEnd w:id="202"/>
    </w:p>
    <w:p w14:paraId="1DD57012" w14:textId="271BAAC6" w:rsidR="00984633" w:rsidRPr="00462980" w:rsidRDefault="0053374A" w:rsidP="0053374A">
      <w:pPr>
        <w:spacing w:line="360" w:lineRule="auto"/>
        <w:ind w:left="1701"/>
        <w:jc w:val="center"/>
        <w:rPr>
          <w:rFonts w:ascii="Times New Roman" w:hAnsi="Times New Roman" w:cs="Times New Roman"/>
          <w:b/>
          <w:sz w:val="24"/>
          <w:szCs w:val="24"/>
        </w:rPr>
      </w:pPr>
      <w:r w:rsidRPr="00462980">
        <w:rPr>
          <w:rFonts w:ascii="Times New Roman" w:hAnsi="Times New Roman" w:cs="Times New Roman"/>
          <w:b/>
          <w:bCs/>
          <w:sz w:val="24"/>
          <w:szCs w:val="24"/>
        </w:rPr>
        <w:t>Fuente:</w:t>
      </w:r>
      <w:r w:rsidRPr="00462980">
        <w:rPr>
          <w:rFonts w:ascii="Times New Roman" w:hAnsi="Times New Roman" w:cs="Times New Roman"/>
          <w:sz w:val="24"/>
          <w:szCs w:val="24"/>
        </w:rPr>
        <w:t xml:space="preserve"> Autores</w:t>
      </w:r>
    </w:p>
    <w:p w14:paraId="45E0C96E" w14:textId="5FE987C0" w:rsidR="00631371" w:rsidRDefault="008A0278" w:rsidP="00EE5773">
      <w:pPr>
        <w:spacing w:line="360" w:lineRule="auto"/>
        <w:ind w:left="1440"/>
        <w:jc w:val="both"/>
        <w:rPr>
          <w:rStyle w:val="normaltextrun"/>
          <w:rFonts w:ascii="Times New Roman" w:hAnsi="Times New Roman" w:cs="Times New Roman"/>
          <w:color w:val="000000"/>
          <w:sz w:val="24"/>
          <w:szCs w:val="24"/>
          <w:shd w:val="clear" w:color="auto" w:fill="FFFFFF"/>
        </w:rPr>
      </w:pPr>
      <w:r w:rsidRPr="00414811">
        <w:rPr>
          <w:rStyle w:val="normaltextrun"/>
          <w:rFonts w:ascii="Times New Roman" w:hAnsi="Times New Roman" w:cs="Times New Roman"/>
          <w:color w:val="000000"/>
          <w:sz w:val="24"/>
          <w:szCs w:val="24"/>
          <w:shd w:val="clear" w:color="auto" w:fill="FFFFFF"/>
        </w:rPr>
        <w:t>Al hacer doble clic en la tarea de </w:t>
      </w:r>
      <w:r w:rsidRPr="00414811">
        <w:rPr>
          <w:rStyle w:val="normaltextrun"/>
          <w:rFonts w:ascii="Times New Roman" w:hAnsi="Times New Roman" w:cs="Times New Roman"/>
          <w:b/>
          <w:bCs/>
          <w:color w:val="000000"/>
          <w:sz w:val="24"/>
          <w:szCs w:val="24"/>
          <w:shd w:val="clear" w:color="auto" w:fill="FFFFFF"/>
        </w:rPr>
        <w:t xml:space="preserve">Origen </w:t>
      </w:r>
      <w:r>
        <w:rPr>
          <w:rStyle w:val="normaltextrun"/>
          <w:rFonts w:ascii="Times New Roman" w:hAnsi="Times New Roman" w:cs="Times New Roman"/>
          <w:b/>
          <w:bCs/>
          <w:color w:val="000000"/>
          <w:sz w:val="24"/>
          <w:szCs w:val="24"/>
          <w:shd w:val="clear" w:color="auto" w:fill="FFFFFF"/>
        </w:rPr>
        <w:t>p</w:t>
      </w:r>
      <w:r w:rsidR="00EE5773">
        <w:rPr>
          <w:rStyle w:val="normaltextrun"/>
          <w:rFonts w:ascii="Times New Roman" w:hAnsi="Times New Roman" w:cs="Times New Roman"/>
          <w:b/>
          <w:bCs/>
          <w:color w:val="000000"/>
          <w:sz w:val="24"/>
          <w:szCs w:val="24"/>
          <w:shd w:val="clear" w:color="auto" w:fill="FFFFFF"/>
        </w:rPr>
        <w:t>roveedor</w:t>
      </w:r>
      <w:r w:rsidRPr="00414811">
        <w:rPr>
          <w:rStyle w:val="normaltextrun"/>
          <w:rFonts w:ascii="Times New Roman" w:hAnsi="Times New Roman" w:cs="Times New Roman"/>
          <w:b/>
          <w:bCs/>
          <w:color w:val="000000"/>
          <w:sz w:val="24"/>
          <w:szCs w:val="24"/>
          <w:shd w:val="clear" w:color="auto" w:fill="FFFFFF"/>
        </w:rPr>
        <w:t> </w:t>
      </w:r>
      <w:r w:rsidRPr="00414811">
        <w:rPr>
          <w:rStyle w:val="normaltextrun"/>
          <w:rFonts w:ascii="Times New Roman" w:hAnsi="Times New Roman" w:cs="Times New Roman"/>
          <w:color w:val="000000"/>
          <w:sz w:val="24"/>
          <w:szCs w:val="24"/>
          <w:shd w:val="clear" w:color="auto" w:fill="FFFFFF"/>
        </w:rPr>
        <w:t>se establece dentro del editor de ADO.NET</w:t>
      </w:r>
      <w:r w:rsidR="00FF4DD0">
        <w:rPr>
          <w:rStyle w:val="normaltextrun"/>
          <w:rFonts w:ascii="Times New Roman" w:hAnsi="Times New Roman" w:cs="Times New Roman"/>
          <w:color w:val="000000"/>
          <w:sz w:val="24"/>
          <w:szCs w:val="24"/>
          <w:shd w:val="clear" w:color="auto" w:fill="FFFFFF"/>
        </w:rPr>
        <w:t>.</w:t>
      </w:r>
    </w:p>
    <w:p w14:paraId="05E0A420" w14:textId="5063AB13" w:rsidR="00FF4DD0" w:rsidRDefault="00FF4DD0" w:rsidP="00EE5773">
      <w:pPr>
        <w:spacing w:line="360" w:lineRule="auto"/>
        <w:ind w:left="1440"/>
        <w:jc w:val="both"/>
        <w:rPr>
          <w:rStyle w:val="eop"/>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En la figura 47 se muestra la instancia de la conexión a la base de datos transaccional BD_ADQUISICIONES, con el comando SQL crea el identificador del tiempo ya que en el modelo transaccional no existe una tabla tiempo como tal, y que devuelva la fecha partido por año, mes y día de forma agrupada con la cláusula GROUP BY</w:t>
      </w:r>
    </w:p>
    <w:p w14:paraId="3EDE9E0F" w14:textId="77777777" w:rsidR="0053374A" w:rsidRDefault="00EE5773" w:rsidP="00462980">
      <w:pPr>
        <w:keepNext/>
        <w:spacing w:after="0" w:line="360" w:lineRule="auto"/>
        <w:ind w:left="1440"/>
        <w:jc w:val="center"/>
      </w:pPr>
      <w:r w:rsidRPr="00462980">
        <w:rPr>
          <w:rFonts w:ascii="Times New Roman" w:hAnsi="Times New Roman" w:cs="Times New Roman"/>
          <w:noProof/>
          <w:sz w:val="24"/>
          <w:szCs w:val="24"/>
          <w:lang w:val="es-EC" w:eastAsia="es-EC"/>
        </w:rPr>
        <w:drawing>
          <wp:inline distT="0" distB="0" distL="0" distR="0" wp14:anchorId="25099ED5" wp14:editId="026BBC57">
            <wp:extent cx="4776445" cy="3701668"/>
            <wp:effectExtent l="0" t="0" r="571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88033" cy="3710649"/>
                    </a:xfrm>
                    <a:prstGeom prst="rect">
                      <a:avLst/>
                    </a:prstGeom>
                  </pic:spPr>
                </pic:pic>
              </a:graphicData>
            </a:graphic>
          </wp:inline>
        </w:drawing>
      </w:r>
    </w:p>
    <w:p w14:paraId="5E951D89" w14:textId="743BC0EB" w:rsidR="00EE5773" w:rsidRDefault="0053374A" w:rsidP="00462980">
      <w:pPr>
        <w:pStyle w:val="Descripcin"/>
        <w:ind w:left="1440"/>
        <w:jc w:val="center"/>
        <w:rPr>
          <w:rStyle w:val="normaltextrun"/>
          <w:rFonts w:ascii="Times New Roman" w:hAnsi="Times New Roman" w:cs="Times New Roman"/>
          <w:i w:val="0"/>
          <w:iCs w:val="0"/>
          <w:color w:val="auto"/>
          <w:sz w:val="24"/>
          <w:szCs w:val="24"/>
          <w:shd w:val="clear" w:color="auto" w:fill="FFFFFF"/>
        </w:rPr>
      </w:pPr>
      <w:bookmarkStart w:id="203" w:name="_Toc78060214"/>
      <w:r w:rsidRPr="0053374A">
        <w:rPr>
          <w:rFonts w:ascii="Times New Roman" w:hAnsi="Times New Roman" w:cs="Times New Roman"/>
          <w:b/>
          <w:bCs/>
          <w:i w:val="0"/>
          <w:iCs w:val="0"/>
          <w:color w:val="auto"/>
          <w:sz w:val="24"/>
          <w:szCs w:val="24"/>
        </w:rPr>
        <w:t xml:space="preserve">Figura </w:t>
      </w:r>
      <w:r w:rsidRPr="0053374A">
        <w:rPr>
          <w:rFonts w:ascii="Times New Roman" w:hAnsi="Times New Roman" w:cs="Times New Roman"/>
          <w:b/>
          <w:bCs/>
          <w:i w:val="0"/>
          <w:iCs w:val="0"/>
          <w:color w:val="auto"/>
          <w:sz w:val="24"/>
          <w:szCs w:val="24"/>
        </w:rPr>
        <w:fldChar w:fldCharType="begin"/>
      </w:r>
      <w:r w:rsidRPr="0053374A">
        <w:rPr>
          <w:rFonts w:ascii="Times New Roman" w:hAnsi="Times New Roman" w:cs="Times New Roman"/>
          <w:b/>
          <w:bCs/>
          <w:i w:val="0"/>
          <w:iCs w:val="0"/>
          <w:color w:val="auto"/>
          <w:sz w:val="24"/>
          <w:szCs w:val="24"/>
        </w:rPr>
        <w:instrText xml:space="preserve"> SEQ Figura \* ARABIC </w:instrText>
      </w:r>
      <w:r w:rsidRPr="0053374A">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47</w:t>
      </w:r>
      <w:r w:rsidRPr="0053374A">
        <w:rPr>
          <w:rFonts w:ascii="Times New Roman" w:hAnsi="Times New Roman" w:cs="Times New Roman"/>
          <w:b/>
          <w:bCs/>
          <w:i w:val="0"/>
          <w:iCs w:val="0"/>
          <w:color w:val="auto"/>
          <w:sz w:val="24"/>
          <w:szCs w:val="24"/>
        </w:rPr>
        <w:fldChar w:fldCharType="end"/>
      </w:r>
      <w:r w:rsidRPr="0053374A">
        <w:rPr>
          <w:rFonts w:ascii="Times New Roman" w:hAnsi="Times New Roman" w:cs="Times New Roman"/>
          <w:b/>
          <w:bCs/>
          <w:i w:val="0"/>
          <w:iCs w:val="0"/>
          <w:color w:val="auto"/>
          <w:sz w:val="24"/>
          <w:szCs w:val="24"/>
        </w:rPr>
        <w:t>.</w:t>
      </w:r>
      <w:r w:rsidRPr="0053374A">
        <w:rPr>
          <w:rFonts w:ascii="Times New Roman" w:hAnsi="Times New Roman" w:cs="Times New Roman"/>
          <w:i w:val="0"/>
          <w:iCs w:val="0"/>
          <w:color w:val="auto"/>
          <w:sz w:val="24"/>
          <w:szCs w:val="24"/>
        </w:rPr>
        <w:t xml:space="preserve"> I</w:t>
      </w:r>
      <w:r w:rsidRPr="0053374A">
        <w:rPr>
          <w:rStyle w:val="normaltextrun"/>
          <w:rFonts w:ascii="Times New Roman" w:hAnsi="Times New Roman" w:cs="Times New Roman"/>
          <w:i w:val="0"/>
          <w:iCs w:val="0"/>
          <w:color w:val="auto"/>
          <w:sz w:val="24"/>
          <w:szCs w:val="24"/>
          <w:shd w:val="clear" w:color="auto" w:fill="FFFFFF"/>
        </w:rPr>
        <w:t>nstancia de la conexión a la base de datos transaccional BD_ADQUISICIONES y con un texto de comando SQL</w:t>
      </w:r>
      <w:r w:rsidR="00ED1F39">
        <w:rPr>
          <w:rStyle w:val="normaltextrun"/>
          <w:rFonts w:ascii="Times New Roman" w:hAnsi="Times New Roman" w:cs="Times New Roman"/>
          <w:i w:val="0"/>
          <w:iCs w:val="0"/>
          <w:color w:val="auto"/>
          <w:sz w:val="24"/>
          <w:szCs w:val="24"/>
          <w:shd w:val="clear" w:color="auto" w:fill="FFFFFF"/>
        </w:rPr>
        <w:t>.</w:t>
      </w:r>
      <w:bookmarkEnd w:id="203"/>
    </w:p>
    <w:p w14:paraId="01ABC5AC" w14:textId="701C1C06" w:rsidR="00ED1F39" w:rsidRPr="00ED1F39" w:rsidRDefault="00ED1F39" w:rsidP="00462980">
      <w:pPr>
        <w:ind w:left="1156"/>
        <w:jc w:val="center"/>
      </w:pPr>
      <w:r>
        <w:rPr>
          <w:rFonts w:ascii="Times New Roman" w:hAnsi="Times New Roman" w:cs="Times New Roman"/>
          <w:b/>
          <w:bCs/>
          <w:sz w:val="24"/>
          <w:szCs w:val="24"/>
        </w:rPr>
        <w:t xml:space="preserve">Fuente: </w:t>
      </w:r>
      <w:r w:rsidRPr="00ED1F39">
        <w:rPr>
          <w:rFonts w:ascii="Times New Roman" w:hAnsi="Times New Roman" w:cs="Times New Roman"/>
          <w:sz w:val="24"/>
          <w:szCs w:val="24"/>
        </w:rPr>
        <w:t>Autores</w:t>
      </w:r>
    </w:p>
    <w:p w14:paraId="246BD12F" w14:textId="77777777" w:rsidR="00ED1F39" w:rsidRDefault="00EE5773" w:rsidP="00462980">
      <w:pPr>
        <w:keepNext/>
        <w:spacing w:after="0" w:line="360" w:lineRule="auto"/>
        <w:ind w:left="1440"/>
        <w:jc w:val="center"/>
      </w:pPr>
      <w:r>
        <w:rPr>
          <w:noProof/>
          <w:lang w:val="es-EC" w:eastAsia="es-EC"/>
        </w:rPr>
        <w:drawing>
          <wp:inline distT="0" distB="0" distL="0" distR="0" wp14:anchorId="1658CD9B" wp14:editId="3220654A">
            <wp:extent cx="3171150" cy="2818800"/>
            <wp:effectExtent l="0" t="0" r="0" b="63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71150" cy="2818800"/>
                    </a:xfrm>
                    <a:prstGeom prst="rect">
                      <a:avLst/>
                    </a:prstGeom>
                  </pic:spPr>
                </pic:pic>
              </a:graphicData>
            </a:graphic>
          </wp:inline>
        </w:drawing>
      </w:r>
    </w:p>
    <w:p w14:paraId="2C2C9578" w14:textId="3ECECF14" w:rsidR="00ED1F39" w:rsidRPr="00ED1F39" w:rsidRDefault="00ED1F39" w:rsidP="00ED1F39">
      <w:pPr>
        <w:spacing w:line="360" w:lineRule="auto"/>
        <w:ind w:left="2268"/>
        <w:jc w:val="both"/>
        <w:rPr>
          <w:rStyle w:val="normaltextrun"/>
          <w:rFonts w:ascii="Times New Roman" w:hAnsi="Times New Roman" w:cs="Times New Roman"/>
          <w:color w:val="000000"/>
          <w:sz w:val="24"/>
          <w:szCs w:val="24"/>
          <w:shd w:val="clear" w:color="auto" w:fill="FFFFFF"/>
        </w:rPr>
      </w:pPr>
      <w:bookmarkStart w:id="204" w:name="_Toc78060215"/>
      <w:r w:rsidRPr="00ED1F39">
        <w:rPr>
          <w:rFonts w:ascii="Times New Roman" w:hAnsi="Times New Roman" w:cs="Times New Roman"/>
          <w:b/>
          <w:bCs/>
          <w:sz w:val="24"/>
          <w:szCs w:val="24"/>
        </w:rPr>
        <w:t xml:space="preserve">Figura </w:t>
      </w:r>
      <w:r w:rsidRPr="00ED1F39">
        <w:rPr>
          <w:rFonts w:ascii="Times New Roman" w:hAnsi="Times New Roman" w:cs="Times New Roman"/>
          <w:b/>
          <w:bCs/>
          <w:sz w:val="24"/>
          <w:szCs w:val="24"/>
        </w:rPr>
        <w:fldChar w:fldCharType="begin"/>
      </w:r>
      <w:r w:rsidRPr="00ED1F39">
        <w:rPr>
          <w:rFonts w:ascii="Times New Roman" w:hAnsi="Times New Roman" w:cs="Times New Roman"/>
          <w:b/>
          <w:bCs/>
          <w:sz w:val="24"/>
          <w:szCs w:val="24"/>
        </w:rPr>
        <w:instrText xml:space="preserve"> SEQ Figura \* ARABIC </w:instrText>
      </w:r>
      <w:r w:rsidRPr="00ED1F39">
        <w:rPr>
          <w:rFonts w:ascii="Times New Roman" w:hAnsi="Times New Roman" w:cs="Times New Roman"/>
          <w:b/>
          <w:bCs/>
          <w:sz w:val="24"/>
          <w:szCs w:val="24"/>
        </w:rPr>
        <w:fldChar w:fldCharType="separate"/>
      </w:r>
      <w:r w:rsidR="00BE51E3">
        <w:rPr>
          <w:rFonts w:ascii="Times New Roman" w:hAnsi="Times New Roman" w:cs="Times New Roman"/>
          <w:b/>
          <w:bCs/>
          <w:noProof/>
          <w:sz w:val="24"/>
          <w:szCs w:val="24"/>
        </w:rPr>
        <w:t>48</w:t>
      </w:r>
      <w:r w:rsidRPr="00ED1F39">
        <w:rPr>
          <w:rFonts w:ascii="Times New Roman" w:hAnsi="Times New Roman" w:cs="Times New Roman"/>
          <w:b/>
          <w:bCs/>
          <w:sz w:val="24"/>
          <w:szCs w:val="24"/>
        </w:rPr>
        <w:fldChar w:fldCharType="end"/>
      </w:r>
      <w:r w:rsidRPr="00ED1F39">
        <w:rPr>
          <w:rFonts w:ascii="Times New Roman" w:hAnsi="Times New Roman" w:cs="Times New Roman"/>
          <w:b/>
          <w:bCs/>
          <w:sz w:val="24"/>
          <w:szCs w:val="24"/>
        </w:rPr>
        <w:t>.</w:t>
      </w:r>
      <w:r w:rsidRPr="00ED1F39">
        <w:rPr>
          <w:rFonts w:ascii="Times New Roman" w:hAnsi="Times New Roman" w:cs="Times New Roman"/>
          <w:sz w:val="24"/>
          <w:szCs w:val="24"/>
        </w:rPr>
        <w:t xml:space="preserve"> </w:t>
      </w:r>
      <w:r w:rsidRPr="00ED1F39">
        <w:rPr>
          <w:rStyle w:val="normaltextrun"/>
          <w:rFonts w:ascii="Times New Roman" w:hAnsi="Times New Roman" w:cs="Times New Roman"/>
          <w:color w:val="000000"/>
          <w:sz w:val="24"/>
          <w:szCs w:val="24"/>
          <w:shd w:val="clear" w:color="auto" w:fill="FFFFFF"/>
        </w:rPr>
        <w:t>Vista previa obtenemos los resultados de la consulta.</w:t>
      </w:r>
      <w:bookmarkEnd w:id="204"/>
    </w:p>
    <w:p w14:paraId="5E4DC889" w14:textId="78EB21FE" w:rsidR="00ED1F39" w:rsidRPr="00ED1F39" w:rsidRDefault="00ED1F39" w:rsidP="00ED1F39">
      <w:pPr>
        <w:spacing w:line="360" w:lineRule="auto"/>
        <w:ind w:left="1440"/>
        <w:jc w:val="center"/>
        <w:rPr>
          <w:rStyle w:val="eop"/>
          <w:rFonts w:ascii="Times New Roman" w:hAnsi="Times New Roman" w:cs="Times New Roman"/>
          <w:color w:val="000000"/>
          <w:sz w:val="24"/>
          <w:szCs w:val="24"/>
          <w:shd w:val="clear" w:color="auto" w:fill="FFFFFF"/>
        </w:rPr>
      </w:pPr>
      <w:r w:rsidRPr="00ED1F39">
        <w:rPr>
          <w:rFonts w:ascii="Times New Roman" w:hAnsi="Times New Roman" w:cs="Times New Roman"/>
          <w:b/>
          <w:bCs/>
          <w:sz w:val="24"/>
          <w:szCs w:val="24"/>
        </w:rPr>
        <w:t>Fuente:</w:t>
      </w:r>
      <w:r w:rsidRPr="00ED1F39">
        <w:rPr>
          <w:rStyle w:val="eop"/>
          <w:rFonts w:ascii="Times New Roman" w:hAnsi="Times New Roman" w:cs="Times New Roman"/>
          <w:color w:val="000000"/>
          <w:sz w:val="24"/>
          <w:szCs w:val="24"/>
          <w:shd w:val="clear" w:color="auto" w:fill="FFFFFF"/>
        </w:rPr>
        <w:t xml:space="preserve"> Autores</w:t>
      </w:r>
    </w:p>
    <w:p w14:paraId="28334314" w14:textId="7CB71D5B" w:rsidR="009F2DF8" w:rsidRDefault="00ED1F39" w:rsidP="009F2DF8">
      <w:pPr>
        <w:pStyle w:val="paragraph"/>
        <w:spacing w:before="0" w:beforeAutospacing="0" w:after="0" w:afterAutospacing="0" w:line="360" w:lineRule="auto"/>
        <w:ind w:left="1440"/>
        <w:jc w:val="both"/>
        <w:textAlignment w:val="baseline"/>
        <w:rPr>
          <w:rFonts w:ascii="Segoe UI" w:hAnsi="Segoe UI" w:cs="Segoe UI"/>
          <w:sz w:val="18"/>
          <w:szCs w:val="18"/>
        </w:rPr>
      </w:pPr>
      <w:r>
        <w:rPr>
          <w:rStyle w:val="normaltextrun"/>
        </w:rPr>
        <w:t xml:space="preserve">En la figura 49 se muestra </w:t>
      </w:r>
      <w:r w:rsidR="00E03196">
        <w:rPr>
          <w:rStyle w:val="normaltextrun"/>
        </w:rPr>
        <w:t>la instancia de conexión ADO.NET en la tarea de </w:t>
      </w:r>
      <w:r w:rsidR="00E03196">
        <w:rPr>
          <w:rStyle w:val="normaltextrun"/>
          <w:b/>
          <w:bCs/>
        </w:rPr>
        <w:t>Origen DIM_PROVEEDOR</w:t>
      </w:r>
      <w:r>
        <w:rPr>
          <w:rStyle w:val="normaltextrun"/>
          <w:b/>
          <w:bCs/>
        </w:rPr>
        <w:t>.</w:t>
      </w:r>
      <w:r w:rsidR="00E03196">
        <w:rPr>
          <w:rStyle w:val="normaltextrun"/>
        </w:rPr>
        <w:t> </w:t>
      </w:r>
      <w:r>
        <w:rPr>
          <w:rStyle w:val="normaltextrun"/>
        </w:rPr>
        <w:t xml:space="preserve"> </w:t>
      </w:r>
    </w:p>
    <w:p w14:paraId="280348C0" w14:textId="77777777" w:rsidR="00ED1F39" w:rsidRDefault="009F2DF8" w:rsidP="00ED1F39">
      <w:pPr>
        <w:pStyle w:val="paragraph"/>
        <w:keepNext/>
        <w:spacing w:before="0" w:beforeAutospacing="0" w:after="0" w:afterAutospacing="0" w:line="360" w:lineRule="auto"/>
        <w:ind w:left="1440"/>
        <w:jc w:val="center"/>
        <w:textAlignment w:val="baseline"/>
      </w:pPr>
      <w:r>
        <w:rPr>
          <w:noProof/>
          <w:lang w:val="es-EC" w:eastAsia="es-EC"/>
        </w:rPr>
        <w:drawing>
          <wp:inline distT="0" distB="0" distL="0" distR="0" wp14:anchorId="0DBFD862" wp14:editId="7C94ED3B">
            <wp:extent cx="4775649" cy="3547431"/>
            <wp:effectExtent l="0" t="0" r="635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7560" cy="3563707"/>
                    </a:xfrm>
                    <a:prstGeom prst="rect">
                      <a:avLst/>
                    </a:prstGeom>
                  </pic:spPr>
                </pic:pic>
              </a:graphicData>
            </a:graphic>
          </wp:inline>
        </w:drawing>
      </w:r>
    </w:p>
    <w:p w14:paraId="56A13D23" w14:textId="5BF5C431" w:rsidR="009F2DF8" w:rsidRPr="00ED1F39" w:rsidRDefault="00ED1F39" w:rsidP="00462980">
      <w:pPr>
        <w:pStyle w:val="Descripcin"/>
        <w:ind w:left="1440"/>
        <w:jc w:val="center"/>
        <w:rPr>
          <w:rStyle w:val="normaltextrun"/>
          <w:rFonts w:ascii="Times New Roman" w:hAnsi="Times New Roman" w:cs="Times New Roman"/>
          <w:b/>
          <w:bCs/>
          <w:i w:val="0"/>
          <w:iCs w:val="0"/>
          <w:color w:val="auto"/>
          <w:sz w:val="24"/>
          <w:szCs w:val="24"/>
        </w:rPr>
      </w:pPr>
      <w:bookmarkStart w:id="205" w:name="_Toc78060216"/>
      <w:r w:rsidRPr="00ED1F39">
        <w:rPr>
          <w:rFonts w:ascii="Times New Roman" w:hAnsi="Times New Roman" w:cs="Times New Roman"/>
          <w:b/>
          <w:bCs/>
          <w:i w:val="0"/>
          <w:iCs w:val="0"/>
          <w:color w:val="auto"/>
          <w:sz w:val="24"/>
          <w:szCs w:val="24"/>
        </w:rPr>
        <w:t xml:space="preserve">Figura </w:t>
      </w:r>
      <w:r w:rsidRPr="00ED1F39">
        <w:rPr>
          <w:rFonts w:ascii="Times New Roman" w:hAnsi="Times New Roman" w:cs="Times New Roman"/>
          <w:b/>
          <w:bCs/>
          <w:i w:val="0"/>
          <w:iCs w:val="0"/>
          <w:color w:val="auto"/>
          <w:sz w:val="24"/>
          <w:szCs w:val="24"/>
        </w:rPr>
        <w:fldChar w:fldCharType="begin"/>
      </w:r>
      <w:r w:rsidRPr="00ED1F39">
        <w:rPr>
          <w:rFonts w:ascii="Times New Roman" w:hAnsi="Times New Roman" w:cs="Times New Roman"/>
          <w:b/>
          <w:bCs/>
          <w:i w:val="0"/>
          <w:iCs w:val="0"/>
          <w:color w:val="auto"/>
          <w:sz w:val="24"/>
          <w:szCs w:val="24"/>
        </w:rPr>
        <w:instrText xml:space="preserve"> SEQ Figura \* ARABIC </w:instrText>
      </w:r>
      <w:r w:rsidRPr="00ED1F3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49</w:t>
      </w:r>
      <w:r w:rsidRPr="00ED1F39">
        <w:rPr>
          <w:rFonts w:ascii="Times New Roman" w:hAnsi="Times New Roman" w:cs="Times New Roman"/>
          <w:b/>
          <w:bCs/>
          <w:i w:val="0"/>
          <w:iCs w:val="0"/>
          <w:color w:val="auto"/>
          <w:sz w:val="24"/>
          <w:szCs w:val="24"/>
        </w:rPr>
        <w:fldChar w:fldCharType="end"/>
      </w:r>
      <w:r w:rsidRPr="00ED1F39">
        <w:rPr>
          <w:rFonts w:ascii="Times New Roman" w:hAnsi="Times New Roman" w:cs="Times New Roman"/>
          <w:b/>
          <w:bCs/>
          <w:i w:val="0"/>
          <w:iCs w:val="0"/>
          <w:color w:val="auto"/>
          <w:sz w:val="24"/>
          <w:szCs w:val="24"/>
        </w:rPr>
        <w:t>.</w:t>
      </w:r>
      <w:r w:rsidRPr="00ED1F39">
        <w:rPr>
          <w:rStyle w:val="normaltextrun"/>
          <w:rFonts w:ascii="Times New Roman" w:hAnsi="Times New Roman" w:cs="Times New Roman"/>
          <w:i w:val="0"/>
          <w:iCs w:val="0"/>
          <w:color w:val="auto"/>
          <w:sz w:val="24"/>
          <w:szCs w:val="24"/>
        </w:rPr>
        <w:t xml:space="preserve"> Tarea de ejecución de un comando SQL devolviendo toda la información de la dimensión del DataMart </w:t>
      </w:r>
      <w:r w:rsidRPr="00ED1F39">
        <w:rPr>
          <w:rStyle w:val="normaltextrun"/>
          <w:rFonts w:ascii="Times New Roman" w:hAnsi="Times New Roman" w:cs="Times New Roman"/>
          <w:b/>
          <w:bCs/>
          <w:i w:val="0"/>
          <w:iCs w:val="0"/>
          <w:color w:val="auto"/>
          <w:sz w:val="24"/>
          <w:szCs w:val="24"/>
        </w:rPr>
        <w:t>DM_ADQUISICIONES</w:t>
      </w:r>
      <w:bookmarkEnd w:id="205"/>
    </w:p>
    <w:p w14:paraId="71EB9EF7" w14:textId="6967632A" w:rsidR="00ED1F39" w:rsidRPr="008C256F" w:rsidRDefault="00ED1F39" w:rsidP="00462980">
      <w:pPr>
        <w:ind w:left="1156"/>
        <w:jc w:val="center"/>
        <w:rPr>
          <w:rFonts w:ascii="Times New Roman" w:hAnsi="Times New Roman" w:cs="Times New Roman"/>
          <w:sz w:val="24"/>
          <w:szCs w:val="24"/>
        </w:rPr>
      </w:pPr>
      <w:r w:rsidRPr="008C256F">
        <w:rPr>
          <w:rFonts w:ascii="Times New Roman" w:hAnsi="Times New Roman" w:cs="Times New Roman"/>
          <w:b/>
          <w:bCs/>
          <w:sz w:val="24"/>
          <w:szCs w:val="24"/>
        </w:rPr>
        <w:t>Fuente:</w:t>
      </w:r>
      <w:r w:rsidRPr="008C256F">
        <w:rPr>
          <w:rFonts w:ascii="Times New Roman" w:hAnsi="Times New Roman" w:cs="Times New Roman"/>
          <w:sz w:val="24"/>
          <w:szCs w:val="24"/>
        </w:rPr>
        <w:t xml:space="preserve"> Autores</w:t>
      </w:r>
    </w:p>
    <w:p w14:paraId="0AC6D156" w14:textId="77777777" w:rsidR="008C256F" w:rsidRDefault="009F2DF8" w:rsidP="008C256F">
      <w:pPr>
        <w:pStyle w:val="paragraph"/>
        <w:keepNext/>
        <w:spacing w:before="0" w:beforeAutospacing="0" w:after="0" w:afterAutospacing="0" w:line="360" w:lineRule="auto"/>
        <w:ind w:left="1440"/>
        <w:jc w:val="center"/>
        <w:textAlignment w:val="baseline"/>
      </w:pPr>
      <w:r>
        <w:rPr>
          <w:noProof/>
          <w:lang w:val="es-EC" w:eastAsia="es-EC"/>
        </w:rPr>
        <w:drawing>
          <wp:inline distT="0" distB="0" distL="0" distR="0" wp14:anchorId="139474DC" wp14:editId="4D2D4E2A">
            <wp:extent cx="3291205" cy="2566930"/>
            <wp:effectExtent l="0" t="0" r="4445" b="508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97702" cy="2571998"/>
                    </a:xfrm>
                    <a:prstGeom prst="rect">
                      <a:avLst/>
                    </a:prstGeom>
                  </pic:spPr>
                </pic:pic>
              </a:graphicData>
            </a:graphic>
          </wp:inline>
        </w:drawing>
      </w:r>
    </w:p>
    <w:p w14:paraId="5B46CD25" w14:textId="3BF15767" w:rsidR="009F2DF8" w:rsidRPr="008C256F" w:rsidRDefault="008C256F" w:rsidP="00462980">
      <w:pPr>
        <w:pStyle w:val="Descripcin"/>
        <w:ind w:left="1440"/>
        <w:jc w:val="center"/>
        <w:rPr>
          <w:rStyle w:val="eop"/>
          <w:rFonts w:ascii="Times New Roman" w:hAnsi="Times New Roman" w:cs="Times New Roman"/>
          <w:i w:val="0"/>
          <w:iCs w:val="0"/>
          <w:color w:val="auto"/>
          <w:sz w:val="24"/>
          <w:szCs w:val="24"/>
        </w:rPr>
      </w:pPr>
      <w:bookmarkStart w:id="206" w:name="_Toc78060217"/>
      <w:r w:rsidRPr="008C256F">
        <w:rPr>
          <w:rFonts w:ascii="Times New Roman" w:hAnsi="Times New Roman" w:cs="Times New Roman"/>
          <w:b/>
          <w:bCs/>
          <w:i w:val="0"/>
          <w:iCs w:val="0"/>
          <w:color w:val="auto"/>
          <w:sz w:val="24"/>
          <w:szCs w:val="24"/>
        </w:rPr>
        <w:t xml:space="preserve">Figura </w:t>
      </w:r>
      <w:r w:rsidRPr="008C256F">
        <w:rPr>
          <w:rFonts w:ascii="Times New Roman" w:hAnsi="Times New Roman" w:cs="Times New Roman"/>
          <w:b/>
          <w:bCs/>
          <w:i w:val="0"/>
          <w:iCs w:val="0"/>
          <w:color w:val="auto"/>
          <w:sz w:val="24"/>
          <w:szCs w:val="24"/>
        </w:rPr>
        <w:fldChar w:fldCharType="begin"/>
      </w:r>
      <w:r w:rsidRPr="008C256F">
        <w:rPr>
          <w:rFonts w:ascii="Times New Roman" w:hAnsi="Times New Roman" w:cs="Times New Roman"/>
          <w:b/>
          <w:bCs/>
          <w:i w:val="0"/>
          <w:iCs w:val="0"/>
          <w:color w:val="auto"/>
          <w:sz w:val="24"/>
          <w:szCs w:val="24"/>
        </w:rPr>
        <w:instrText xml:space="preserve"> SEQ Figura \* ARABIC </w:instrText>
      </w:r>
      <w:r w:rsidRPr="008C256F">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50</w:t>
      </w:r>
      <w:r w:rsidRPr="008C256F">
        <w:rPr>
          <w:rFonts w:ascii="Times New Roman" w:hAnsi="Times New Roman" w:cs="Times New Roman"/>
          <w:b/>
          <w:bCs/>
          <w:i w:val="0"/>
          <w:iCs w:val="0"/>
          <w:color w:val="auto"/>
          <w:sz w:val="24"/>
          <w:szCs w:val="24"/>
        </w:rPr>
        <w:fldChar w:fldCharType="end"/>
      </w:r>
      <w:r w:rsidRPr="008C256F">
        <w:rPr>
          <w:rFonts w:ascii="Times New Roman" w:hAnsi="Times New Roman" w:cs="Times New Roman"/>
          <w:b/>
          <w:bCs/>
          <w:i w:val="0"/>
          <w:iCs w:val="0"/>
          <w:color w:val="auto"/>
          <w:sz w:val="24"/>
          <w:szCs w:val="24"/>
        </w:rPr>
        <w:t>.</w:t>
      </w:r>
      <w:r w:rsidRPr="008C256F">
        <w:rPr>
          <w:rFonts w:ascii="Times New Roman" w:hAnsi="Times New Roman" w:cs="Times New Roman"/>
          <w:i w:val="0"/>
          <w:iCs w:val="0"/>
          <w:color w:val="auto"/>
          <w:sz w:val="24"/>
          <w:szCs w:val="24"/>
        </w:rPr>
        <w:t xml:space="preserve"> T</w:t>
      </w:r>
      <w:r w:rsidRPr="008C256F">
        <w:rPr>
          <w:rStyle w:val="normaltextrun"/>
          <w:rFonts w:ascii="Times New Roman" w:hAnsi="Times New Roman" w:cs="Times New Roman"/>
          <w:i w:val="0"/>
          <w:iCs w:val="0"/>
          <w:color w:val="auto"/>
          <w:sz w:val="24"/>
          <w:szCs w:val="24"/>
        </w:rPr>
        <w:t>areas de mantenimiento como verificación para nuevos registros y modificación.</w:t>
      </w:r>
      <w:bookmarkEnd w:id="206"/>
    </w:p>
    <w:p w14:paraId="183BE33F" w14:textId="77A1EE85" w:rsidR="008C256F" w:rsidRPr="008C256F" w:rsidRDefault="008C256F" w:rsidP="00462980">
      <w:pPr>
        <w:ind w:left="1723" w:hanging="284"/>
        <w:jc w:val="center"/>
        <w:rPr>
          <w:rFonts w:ascii="Times New Roman" w:hAnsi="Times New Roman" w:cs="Times New Roman"/>
          <w:sz w:val="24"/>
          <w:szCs w:val="24"/>
        </w:rPr>
      </w:pPr>
      <w:r w:rsidRPr="008C256F">
        <w:rPr>
          <w:rFonts w:ascii="Times New Roman" w:hAnsi="Times New Roman" w:cs="Times New Roman"/>
          <w:b/>
          <w:bCs/>
          <w:sz w:val="24"/>
          <w:szCs w:val="24"/>
        </w:rPr>
        <w:t>Fuente:</w:t>
      </w:r>
      <w:r w:rsidRPr="008C256F">
        <w:rPr>
          <w:rFonts w:ascii="Times New Roman" w:hAnsi="Times New Roman" w:cs="Times New Roman"/>
          <w:sz w:val="24"/>
          <w:szCs w:val="24"/>
        </w:rPr>
        <w:t xml:space="preserve"> Autores</w:t>
      </w:r>
    </w:p>
    <w:p w14:paraId="39FC8DF0" w14:textId="77777777" w:rsidR="008C256F" w:rsidRDefault="009F2DF8" w:rsidP="009F2DF8">
      <w:pPr>
        <w:spacing w:line="360" w:lineRule="auto"/>
        <w:ind w:left="1440"/>
        <w:jc w:val="both"/>
        <w:rPr>
          <w:rStyle w:val="normaltextrun"/>
          <w:rFonts w:ascii="Times New Roman" w:hAnsi="Times New Roman" w:cs="Times New Roman"/>
          <w:b/>
          <w:bCs/>
          <w:color w:val="000000"/>
          <w:sz w:val="24"/>
          <w:szCs w:val="24"/>
          <w:shd w:val="clear" w:color="auto" w:fill="FFFFFF"/>
        </w:rPr>
      </w:pPr>
      <w:r w:rsidRPr="00322981">
        <w:rPr>
          <w:rStyle w:val="normaltextrun"/>
          <w:rFonts w:ascii="Times New Roman" w:hAnsi="Times New Roman" w:cs="Times New Roman"/>
          <w:color w:val="000000"/>
          <w:sz w:val="24"/>
          <w:szCs w:val="24"/>
          <w:shd w:val="clear" w:color="auto" w:fill="FFFFFF"/>
        </w:rPr>
        <w:t>En la herramienta de </w:t>
      </w:r>
      <w:r w:rsidRPr="00322981">
        <w:rPr>
          <w:rStyle w:val="normaltextrun"/>
          <w:rFonts w:ascii="Times New Roman" w:hAnsi="Times New Roman" w:cs="Times New Roman"/>
          <w:b/>
          <w:bCs/>
          <w:color w:val="000000"/>
          <w:sz w:val="24"/>
          <w:szCs w:val="24"/>
          <w:shd w:val="clear" w:color="auto" w:fill="FFFFFF"/>
        </w:rPr>
        <w:t xml:space="preserve">Ordenar </w:t>
      </w:r>
      <w:r>
        <w:rPr>
          <w:rStyle w:val="normaltextrun"/>
          <w:rFonts w:ascii="Times New Roman" w:hAnsi="Times New Roman" w:cs="Times New Roman"/>
          <w:b/>
          <w:bCs/>
          <w:color w:val="000000"/>
          <w:sz w:val="24"/>
          <w:szCs w:val="24"/>
          <w:shd w:val="clear" w:color="auto" w:fill="FFFFFF"/>
        </w:rPr>
        <w:t>proveedor</w:t>
      </w:r>
      <w:r w:rsidRPr="00322981">
        <w:rPr>
          <w:rStyle w:val="normaltextrun"/>
          <w:rFonts w:ascii="Times New Roman" w:hAnsi="Times New Roman" w:cs="Times New Roman"/>
          <w:b/>
          <w:bCs/>
          <w:color w:val="000000"/>
          <w:sz w:val="24"/>
          <w:szCs w:val="24"/>
          <w:shd w:val="clear" w:color="auto" w:fill="FFFFFF"/>
        </w:rPr>
        <w:t> </w:t>
      </w:r>
      <w:r w:rsidRPr="00322981">
        <w:rPr>
          <w:rStyle w:val="normaltextrun"/>
          <w:rFonts w:ascii="Times New Roman" w:hAnsi="Times New Roman" w:cs="Times New Roman"/>
          <w:color w:val="000000"/>
          <w:sz w:val="24"/>
          <w:szCs w:val="24"/>
          <w:shd w:val="clear" w:color="auto" w:fill="FFFFFF"/>
        </w:rPr>
        <w:t>se especifican las columnas que se ordenan, además de establecer el criterio de ordenación de cada una de ellas, en el caso del ordenamiento sobre la consulta que se realizó a la base de datos transaccional </w:t>
      </w:r>
      <w:r w:rsidRPr="00322981">
        <w:rPr>
          <w:rStyle w:val="normaltextrun"/>
          <w:rFonts w:ascii="Times New Roman" w:hAnsi="Times New Roman" w:cs="Times New Roman"/>
          <w:b/>
          <w:bCs/>
          <w:color w:val="000000"/>
          <w:sz w:val="24"/>
          <w:szCs w:val="24"/>
          <w:shd w:val="clear" w:color="auto" w:fill="FFFFFF"/>
        </w:rPr>
        <w:t>BD_ADQUISICIONES</w:t>
      </w:r>
      <w:r w:rsidR="008C256F">
        <w:rPr>
          <w:rStyle w:val="normaltextrun"/>
          <w:rFonts w:ascii="Times New Roman" w:hAnsi="Times New Roman" w:cs="Times New Roman"/>
          <w:b/>
          <w:bCs/>
          <w:color w:val="000000"/>
          <w:sz w:val="24"/>
          <w:szCs w:val="24"/>
          <w:shd w:val="clear" w:color="auto" w:fill="FFFFFF"/>
        </w:rPr>
        <w:t>.</w:t>
      </w:r>
    </w:p>
    <w:p w14:paraId="2165254D" w14:textId="23F2F26D" w:rsidR="009F2DF8" w:rsidRDefault="008C256F" w:rsidP="009F2DF8">
      <w:pPr>
        <w:spacing w:line="360" w:lineRule="auto"/>
        <w:ind w:left="1440"/>
        <w:jc w:val="both"/>
        <w:rPr>
          <w:rStyle w:val="eop"/>
          <w:rFonts w:ascii="Times New Roman" w:hAnsi="Times New Roman" w:cs="Times New Roman"/>
          <w:color w:val="000000"/>
          <w:sz w:val="24"/>
          <w:szCs w:val="24"/>
          <w:shd w:val="clear" w:color="auto" w:fill="FFFFFF"/>
        </w:rPr>
      </w:pPr>
      <w:r w:rsidRPr="008C256F">
        <w:rPr>
          <w:rStyle w:val="normaltextrun"/>
          <w:rFonts w:ascii="Times New Roman" w:hAnsi="Times New Roman" w:cs="Times New Roman"/>
          <w:color w:val="000000"/>
          <w:sz w:val="24"/>
          <w:szCs w:val="24"/>
          <w:shd w:val="clear" w:color="auto" w:fill="FFFFFF"/>
        </w:rPr>
        <w:t>En la figura 51</w:t>
      </w:r>
      <w:r w:rsidR="009F2DF8" w:rsidRPr="00322981">
        <w:rPr>
          <w:rStyle w:val="normaltextrun"/>
          <w:rFonts w:ascii="Times New Roman" w:hAnsi="Times New Roman" w:cs="Times New Roman"/>
          <w:color w:val="000000"/>
          <w:sz w:val="24"/>
          <w:szCs w:val="24"/>
          <w:shd w:val="clear" w:color="auto" w:fill="FFFFFF"/>
        </w:rPr>
        <w:t> se</w:t>
      </w:r>
      <w:r>
        <w:rPr>
          <w:rStyle w:val="normaltextrun"/>
          <w:rFonts w:ascii="Times New Roman" w:hAnsi="Times New Roman" w:cs="Times New Roman"/>
          <w:color w:val="000000"/>
          <w:sz w:val="24"/>
          <w:szCs w:val="24"/>
          <w:shd w:val="clear" w:color="auto" w:fill="FFFFFF"/>
        </w:rPr>
        <w:t xml:space="preserve"> muestra la</w:t>
      </w:r>
      <w:r w:rsidR="009F2DF8" w:rsidRPr="00322981">
        <w:rPr>
          <w:rStyle w:val="normaltextrun"/>
          <w:rFonts w:ascii="Times New Roman" w:hAnsi="Times New Roman" w:cs="Times New Roman"/>
          <w:color w:val="000000"/>
          <w:sz w:val="24"/>
          <w:szCs w:val="24"/>
          <w:shd w:val="clear" w:color="auto" w:fill="FFFFFF"/>
        </w:rPr>
        <w:t xml:space="preserve"> columna de entrada</w:t>
      </w:r>
      <w:r w:rsidR="00EB456B">
        <w:rPr>
          <w:rStyle w:val="normaltextrun"/>
          <w:rFonts w:ascii="Times New Roman" w:hAnsi="Times New Roman" w:cs="Times New Roman"/>
          <w:color w:val="000000"/>
          <w:sz w:val="24"/>
          <w:szCs w:val="24"/>
          <w:shd w:val="clear" w:color="auto" w:fill="FFFFFF"/>
        </w:rPr>
        <w:t>,</w:t>
      </w:r>
      <w:r w:rsidR="009F2DF8" w:rsidRPr="00322981">
        <w:rPr>
          <w:rStyle w:val="normaltextrun"/>
          <w:rFonts w:ascii="Times New Roman" w:hAnsi="Times New Roman" w:cs="Times New Roman"/>
          <w:color w:val="000000"/>
          <w:sz w:val="24"/>
          <w:szCs w:val="24"/>
          <w:shd w:val="clear" w:color="auto" w:fill="FFFFFF"/>
        </w:rPr>
        <w:t xml:space="preserve"> el identificador de</w:t>
      </w:r>
      <w:r w:rsidR="009F2DF8">
        <w:rPr>
          <w:rStyle w:val="normaltextrun"/>
          <w:rFonts w:ascii="Times New Roman" w:hAnsi="Times New Roman" w:cs="Times New Roman"/>
          <w:color w:val="000000"/>
          <w:sz w:val="24"/>
          <w:szCs w:val="24"/>
          <w:shd w:val="clear" w:color="auto" w:fill="FFFFFF"/>
        </w:rPr>
        <w:t xml:space="preserve"> proveedor</w:t>
      </w:r>
      <w:r w:rsidR="00EB456B">
        <w:rPr>
          <w:rStyle w:val="normaltextrun"/>
          <w:rFonts w:ascii="Times New Roman" w:hAnsi="Times New Roman" w:cs="Times New Roman"/>
          <w:color w:val="000000"/>
          <w:sz w:val="24"/>
          <w:szCs w:val="24"/>
          <w:shd w:val="clear" w:color="auto" w:fill="FFFFFF"/>
        </w:rPr>
        <w:t xml:space="preserve"> </w:t>
      </w:r>
      <w:r w:rsidR="009F2DF8" w:rsidRPr="00322981">
        <w:rPr>
          <w:rStyle w:val="normaltextrun"/>
          <w:rFonts w:ascii="Times New Roman" w:hAnsi="Times New Roman" w:cs="Times New Roman"/>
          <w:color w:val="000000"/>
          <w:sz w:val="24"/>
          <w:szCs w:val="24"/>
          <w:shd w:val="clear" w:color="auto" w:fill="FFFFFF"/>
        </w:rPr>
        <w:t>y se establece un tipo de orden ascendente de uno en uno</w:t>
      </w:r>
      <w:r>
        <w:rPr>
          <w:rStyle w:val="normaltextrun"/>
          <w:rFonts w:ascii="Times New Roman" w:hAnsi="Times New Roman" w:cs="Times New Roman"/>
          <w:color w:val="000000"/>
          <w:sz w:val="24"/>
          <w:szCs w:val="24"/>
          <w:shd w:val="clear" w:color="auto" w:fill="FFFFFF"/>
        </w:rPr>
        <w:t>.</w:t>
      </w:r>
      <w:r w:rsidR="009F2DF8" w:rsidRPr="00322981">
        <w:rPr>
          <w:rStyle w:val="normaltextrun"/>
          <w:rFonts w:ascii="Times New Roman" w:hAnsi="Times New Roman" w:cs="Times New Roman"/>
          <w:color w:val="000000"/>
          <w:sz w:val="24"/>
          <w:szCs w:val="24"/>
          <w:shd w:val="clear" w:color="auto" w:fill="FFFFFF"/>
        </w:rPr>
        <w:t xml:space="preserve"> </w:t>
      </w:r>
    </w:p>
    <w:p w14:paraId="130B6BFF" w14:textId="77777777" w:rsidR="00EB456B" w:rsidRDefault="009F2DF8" w:rsidP="00462980">
      <w:pPr>
        <w:keepNext/>
        <w:spacing w:after="0" w:line="360" w:lineRule="auto"/>
        <w:ind w:left="1440"/>
        <w:jc w:val="center"/>
      </w:pPr>
      <w:r>
        <w:rPr>
          <w:noProof/>
          <w:lang w:val="es-EC" w:eastAsia="es-EC"/>
        </w:rPr>
        <w:drawing>
          <wp:inline distT="0" distB="0" distL="0" distR="0" wp14:anchorId="45F5E043" wp14:editId="1A43FA29">
            <wp:extent cx="4255456" cy="403920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55456" cy="4039200"/>
                    </a:xfrm>
                    <a:prstGeom prst="rect">
                      <a:avLst/>
                    </a:prstGeom>
                  </pic:spPr>
                </pic:pic>
              </a:graphicData>
            </a:graphic>
          </wp:inline>
        </w:drawing>
      </w:r>
    </w:p>
    <w:p w14:paraId="3FEA71B0" w14:textId="3D884A26" w:rsidR="009F2DF8" w:rsidRDefault="00EB456B" w:rsidP="00EB456B">
      <w:pPr>
        <w:pStyle w:val="Descripcin"/>
        <w:ind w:left="1418"/>
        <w:jc w:val="center"/>
        <w:rPr>
          <w:rFonts w:ascii="Times New Roman" w:hAnsi="Times New Roman" w:cs="Times New Roman"/>
          <w:i w:val="0"/>
          <w:iCs w:val="0"/>
          <w:color w:val="auto"/>
          <w:sz w:val="24"/>
          <w:szCs w:val="24"/>
        </w:rPr>
      </w:pPr>
      <w:bookmarkStart w:id="207" w:name="_Toc78060218"/>
      <w:r w:rsidRPr="00EB456B">
        <w:rPr>
          <w:rFonts w:ascii="Times New Roman" w:hAnsi="Times New Roman" w:cs="Times New Roman"/>
          <w:b/>
          <w:bCs/>
          <w:i w:val="0"/>
          <w:iCs w:val="0"/>
          <w:color w:val="auto"/>
          <w:sz w:val="24"/>
          <w:szCs w:val="24"/>
        </w:rPr>
        <w:t xml:space="preserve">Figura </w:t>
      </w:r>
      <w:r w:rsidRPr="00EB456B">
        <w:rPr>
          <w:rFonts w:ascii="Times New Roman" w:hAnsi="Times New Roman" w:cs="Times New Roman"/>
          <w:b/>
          <w:bCs/>
          <w:i w:val="0"/>
          <w:iCs w:val="0"/>
          <w:color w:val="auto"/>
          <w:sz w:val="24"/>
          <w:szCs w:val="24"/>
        </w:rPr>
        <w:fldChar w:fldCharType="begin"/>
      </w:r>
      <w:r w:rsidRPr="00EB456B">
        <w:rPr>
          <w:rFonts w:ascii="Times New Roman" w:hAnsi="Times New Roman" w:cs="Times New Roman"/>
          <w:b/>
          <w:bCs/>
          <w:i w:val="0"/>
          <w:iCs w:val="0"/>
          <w:color w:val="auto"/>
          <w:sz w:val="24"/>
          <w:szCs w:val="24"/>
        </w:rPr>
        <w:instrText xml:space="preserve"> SEQ Figura \* ARABIC </w:instrText>
      </w:r>
      <w:r w:rsidRPr="00EB456B">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51</w:t>
      </w:r>
      <w:r w:rsidRPr="00EB456B">
        <w:rPr>
          <w:rFonts w:ascii="Times New Roman" w:hAnsi="Times New Roman" w:cs="Times New Roman"/>
          <w:b/>
          <w:bCs/>
          <w:i w:val="0"/>
          <w:iCs w:val="0"/>
          <w:color w:val="auto"/>
          <w:sz w:val="24"/>
          <w:szCs w:val="24"/>
        </w:rPr>
        <w:fldChar w:fldCharType="end"/>
      </w:r>
      <w:r w:rsidRPr="00EB456B">
        <w:rPr>
          <w:rFonts w:ascii="Times New Roman" w:hAnsi="Times New Roman" w:cs="Times New Roman"/>
          <w:b/>
          <w:bCs/>
          <w:i w:val="0"/>
          <w:iCs w:val="0"/>
          <w:color w:val="auto"/>
          <w:sz w:val="24"/>
          <w:szCs w:val="24"/>
        </w:rPr>
        <w:t>.</w:t>
      </w:r>
      <w:r w:rsidRPr="00EB456B">
        <w:rPr>
          <w:rFonts w:ascii="Times New Roman" w:hAnsi="Times New Roman" w:cs="Times New Roman"/>
          <w:i w:val="0"/>
          <w:iCs w:val="0"/>
          <w:color w:val="auto"/>
          <w:sz w:val="24"/>
          <w:szCs w:val="24"/>
        </w:rPr>
        <w:t xml:space="preserve"> Establecimiento de orden ascendente del proveedor de uno en uno.</w:t>
      </w:r>
      <w:bookmarkEnd w:id="207"/>
      <w:r w:rsidRPr="00EB456B">
        <w:rPr>
          <w:rFonts w:ascii="Times New Roman" w:hAnsi="Times New Roman" w:cs="Times New Roman"/>
          <w:i w:val="0"/>
          <w:iCs w:val="0"/>
          <w:color w:val="auto"/>
          <w:sz w:val="24"/>
          <w:szCs w:val="24"/>
        </w:rPr>
        <w:t xml:space="preserve"> </w:t>
      </w:r>
    </w:p>
    <w:p w14:paraId="5CA67CDF" w14:textId="48B9A6D0" w:rsidR="00EB456B" w:rsidRPr="009530F6" w:rsidRDefault="00EB456B" w:rsidP="00EB456B">
      <w:pPr>
        <w:ind w:left="1560"/>
        <w:jc w:val="center"/>
        <w:rPr>
          <w:rFonts w:ascii="Times New Roman" w:hAnsi="Times New Roman" w:cs="Times New Roman"/>
          <w:sz w:val="24"/>
          <w:szCs w:val="24"/>
        </w:rPr>
      </w:pPr>
      <w:r w:rsidRPr="009530F6">
        <w:rPr>
          <w:rFonts w:ascii="Times New Roman" w:hAnsi="Times New Roman" w:cs="Times New Roman"/>
          <w:b/>
          <w:bCs/>
          <w:sz w:val="24"/>
          <w:szCs w:val="24"/>
        </w:rPr>
        <w:t>Fuente:</w:t>
      </w:r>
      <w:r w:rsidRPr="009530F6">
        <w:rPr>
          <w:rFonts w:ascii="Times New Roman" w:hAnsi="Times New Roman" w:cs="Times New Roman"/>
          <w:sz w:val="24"/>
          <w:szCs w:val="24"/>
        </w:rPr>
        <w:t xml:space="preserve"> Autores</w:t>
      </w:r>
    </w:p>
    <w:p w14:paraId="2255E55A" w14:textId="77777777" w:rsidR="00EB456B" w:rsidRDefault="009F2DF8" w:rsidP="00462980">
      <w:pPr>
        <w:keepNext/>
        <w:spacing w:after="0" w:line="360" w:lineRule="auto"/>
        <w:ind w:left="1440"/>
        <w:jc w:val="center"/>
      </w:pPr>
      <w:r>
        <w:rPr>
          <w:noProof/>
          <w:lang w:val="es-EC" w:eastAsia="es-EC"/>
        </w:rPr>
        <w:drawing>
          <wp:inline distT="0" distB="0" distL="0" distR="0" wp14:anchorId="65FEFC55" wp14:editId="427293F0">
            <wp:extent cx="4255456" cy="403920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55456" cy="4039200"/>
                    </a:xfrm>
                    <a:prstGeom prst="rect">
                      <a:avLst/>
                    </a:prstGeom>
                  </pic:spPr>
                </pic:pic>
              </a:graphicData>
            </a:graphic>
          </wp:inline>
        </w:drawing>
      </w:r>
    </w:p>
    <w:p w14:paraId="4D44E8FB" w14:textId="4DF68C5E" w:rsidR="00EB456B" w:rsidRDefault="00EB456B" w:rsidP="009530F6">
      <w:pPr>
        <w:pStyle w:val="Descripcin"/>
        <w:ind w:left="1440"/>
        <w:jc w:val="center"/>
        <w:rPr>
          <w:rFonts w:ascii="Times New Roman" w:hAnsi="Times New Roman" w:cs="Times New Roman"/>
          <w:i w:val="0"/>
          <w:iCs w:val="0"/>
          <w:color w:val="auto"/>
          <w:sz w:val="24"/>
          <w:szCs w:val="24"/>
        </w:rPr>
      </w:pPr>
      <w:bookmarkStart w:id="208" w:name="_Toc78060219"/>
      <w:r w:rsidRPr="00EB456B">
        <w:rPr>
          <w:rFonts w:ascii="Times New Roman" w:hAnsi="Times New Roman" w:cs="Times New Roman"/>
          <w:b/>
          <w:bCs/>
          <w:i w:val="0"/>
          <w:iCs w:val="0"/>
          <w:color w:val="auto"/>
          <w:sz w:val="24"/>
          <w:szCs w:val="24"/>
        </w:rPr>
        <w:t xml:space="preserve">Figura </w:t>
      </w:r>
      <w:r w:rsidRPr="00EB456B">
        <w:rPr>
          <w:rFonts w:ascii="Times New Roman" w:hAnsi="Times New Roman" w:cs="Times New Roman"/>
          <w:b/>
          <w:bCs/>
          <w:i w:val="0"/>
          <w:iCs w:val="0"/>
          <w:color w:val="auto"/>
          <w:sz w:val="24"/>
          <w:szCs w:val="24"/>
        </w:rPr>
        <w:fldChar w:fldCharType="begin"/>
      </w:r>
      <w:r w:rsidRPr="00EB456B">
        <w:rPr>
          <w:rFonts w:ascii="Times New Roman" w:hAnsi="Times New Roman" w:cs="Times New Roman"/>
          <w:b/>
          <w:bCs/>
          <w:i w:val="0"/>
          <w:iCs w:val="0"/>
          <w:color w:val="auto"/>
          <w:sz w:val="24"/>
          <w:szCs w:val="24"/>
        </w:rPr>
        <w:instrText xml:space="preserve"> SEQ Figura \* ARABIC </w:instrText>
      </w:r>
      <w:r w:rsidRPr="00EB456B">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52</w:t>
      </w:r>
      <w:r w:rsidRPr="00EB456B">
        <w:rPr>
          <w:rFonts w:ascii="Times New Roman" w:hAnsi="Times New Roman" w:cs="Times New Roman"/>
          <w:b/>
          <w:bCs/>
          <w:i w:val="0"/>
          <w:iCs w:val="0"/>
          <w:color w:val="auto"/>
          <w:sz w:val="24"/>
          <w:szCs w:val="24"/>
        </w:rPr>
        <w:fldChar w:fldCharType="end"/>
      </w:r>
      <w:r w:rsidRPr="00EB456B">
        <w:rPr>
          <w:rFonts w:ascii="Times New Roman" w:hAnsi="Times New Roman" w:cs="Times New Roman"/>
          <w:b/>
          <w:bCs/>
          <w:i w:val="0"/>
          <w:iCs w:val="0"/>
          <w:color w:val="auto"/>
          <w:sz w:val="24"/>
          <w:szCs w:val="24"/>
        </w:rPr>
        <w:t>.</w:t>
      </w:r>
      <w:r w:rsidRPr="00EB456B">
        <w:rPr>
          <w:rFonts w:ascii="Times New Roman" w:hAnsi="Times New Roman" w:cs="Times New Roman"/>
          <w:i w:val="0"/>
          <w:iCs w:val="0"/>
          <w:color w:val="auto"/>
          <w:sz w:val="24"/>
          <w:szCs w:val="24"/>
        </w:rPr>
        <w:t xml:space="preserve"> Establecimiento del orden de la información de DIM_PROVEEDOR de DM_ADQUISICIONES</w:t>
      </w:r>
      <w:r>
        <w:rPr>
          <w:rFonts w:ascii="Times New Roman" w:hAnsi="Times New Roman" w:cs="Times New Roman"/>
          <w:i w:val="0"/>
          <w:iCs w:val="0"/>
          <w:color w:val="auto"/>
          <w:sz w:val="24"/>
          <w:szCs w:val="24"/>
        </w:rPr>
        <w:t>.</w:t>
      </w:r>
      <w:bookmarkEnd w:id="208"/>
    </w:p>
    <w:p w14:paraId="19719AFF" w14:textId="7379D56C" w:rsidR="00EB456B" w:rsidRPr="00EB456B" w:rsidRDefault="00EB456B" w:rsidP="009530F6">
      <w:pPr>
        <w:ind w:left="720" w:firstLine="720"/>
        <w:jc w:val="center"/>
        <w:rPr>
          <w:rFonts w:ascii="Times New Roman" w:hAnsi="Times New Roman" w:cs="Times New Roman"/>
          <w:sz w:val="24"/>
          <w:szCs w:val="24"/>
        </w:rPr>
      </w:pPr>
      <w:r w:rsidRPr="00EB456B">
        <w:rPr>
          <w:rFonts w:ascii="Times New Roman" w:hAnsi="Times New Roman" w:cs="Times New Roman"/>
          <w:b/>
          <w:bCs/>
          <w:sz w:val="24"/>
          <w:szCs w:val="24"/>
        </w:rPr>
        <w:t>Fuente:</w:t>
      </w:r>
      <w:r w:rsidRPr="00EB456B">
        <w:rPr>
          <w:rFonts w:ascii="Times New Roman" w:hAnsi="Times New Roman" w:cs="Times New Roman"/>
          <w:sz w:val="24"/>
          <w:szCs w:val="24"/>
        </w:rPr>
        <w:t xml:space="preserve"> Autores</w:t>
      </w:r>
    </w:p>
    <w:p w14:paraId="3CECE1BF" w14:textId="77777777" w:rsidR="000F1CE5" w:rsidRDefault="009F2DF8" w:rsidP="009F2DF8">
      <w:pPr>
        <w:spacing w:line="360" w:lineRule="auto"/>
        <w:ind w:left="1440"/>
        <w:jc w:val="both"/>
        <w:rPr>
          <w:rStyle w:val="normaltextrun"/>
          <w:rFonts w:ascii="Times New Roman" w:hAnsi="Times New Roman" w:cs="Times New Roman"/>
          <w:color w:val="000000"/>
          <w:sz w:val="24"/>
          <w:szCs w:val="24"/>
          <w:shd w:val="clear" w:color="auto" w:fill="FFFFFF"/>
        </w:rPr>
      </w:pPr>
      <w:r w:rsidRPr="00A36821">
        <w:rPr>
          <w:rStyle w:val="normaltextrun"/>
          <w:rFonts w:ascii="Times New Roman" w:hAnsi="Times New Roman" w:cs="Times New Roman"/>
          <w:color w:val="000000"/>
          <w:sz w:val="24"/>
          <w:szCs w:val="24"/>
          <w:shd w:val="clear" w:color="auto" w:fill="FFFFFF"/>
        </w:rPr>
        <w:t>El siguiente paso es combinar los orígenes de datos que ya están ordenados, esta combinación se la establece de tipo externa izquierda, donde las entradas serán todos los datos ya ordenados</w:t>
      </w:r>
      <w:r w:rsidR="000F1CE5">
        <w:rPr>
          <w:rStyle w:val="normaltextrun"/>
          <w:rFonts w:ascii="Times New Roman" w:hAnsi="Times New Roman" w:cs="Times New Roman"/>
          <w:color w:val="000000"/>
          <w:sz w:val="24"/>
          <w:szCs w:val="24"/>
          <w:shd w:val="clear" w:color="auto" w:fill="FFFFFF"/>
        </w:rPr>
        <w:t xml:space="preserve">, se define la </w:t>
      </w:r>
      <w:r w:rsidRPr="00A36821">
        <w:rPr>
          <w:rStyle w:val="normaltextrun"/>
          <w:rFonts w:ascii="Times New Roman" w:hAnsi="Times New Roman" w:cs="Times New Roman"/>
          <w:color w:val="000000"/>
          <w:sz w:val="24"/>
          <w:szCs w:val="24"/>
          <w:shd w:val="clear" w:color="auto" w:fill="FFFFFF"/>
        </w:rPr>
        <w:t>clave de combinación para posibles nuevos registros</w:t>
      </w:r>
      <w:r w:rsidR="000F1CE5">
        <w:rPr>
          <w:rStyle w:val="normaltextrun"/>
          <w:rFonts w:ascii="Times New Roman" w:hAnsi="Times New Roman" w:cs="Times New Roman"/>
          <w:color w:val="000000"/>
          <w:sz w:val="24"/>
          <w:szCs w:val="24"/>
          <w:shd w:val="clear" w:color="auto" w:fill="FFFFFF"/>
        </w:rPr>
        <w:t>.</w:t>
      </w:r>
    </w:p>
    <w:p w14:paraId="2D7C3F9A" w14:textId="17031C90" w:rsidR="009F2DF8" w:rsidRPr="00A36821" w:rsidRDefault="000F1CE5" w:rsidP="009F2DF8">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 xml:space="preserve">En la figura 53 se muestra </w:t>
      </w:r>
      <w:r w:rsidR="009F2DF8" w:rsidRPr="00A36821">
        <w:rPr>
          <w:rStyle w:val="normaltextrun"/>
          <w:rFonts w:ascii="Times New Roman" w:hAnsi="Times New Roman" w:cs="Times New Roman"/>
          <w:color w:val="000000"/>
          <w:sz w:val="24"/>
          <w:szCs w:val="24"/>
          <w:shd w:val="clear" w:color="auto" w:fill="FFFFFF"/>
        </w:rPr>
        <w:t>en la parte inferior</w:t>
      </w:r>
      <w:r>
        <w:rPr>
          <w:rStyle w:val="normaltextrun"/>
          <w:rFonts w:ascii="Times New Roman" w:hAnsi="Times New Roman" w:cs="Times New Roman"/>
          <w:color w:val="000000"/>
          <w:sz w:val="24"/>
          <w:szCs w:val="24"/>
          <w:shd w:val="clear" w:color="auto" w:fill="FFFFFF"/>
        </w:rPr>
        <w:t xml:space="preserve">, </w:t>
      </w:r>
      <w:r w:rsidR="009F2DF8" w:rsidRPr="00A36821">
        <w:rPr>
          <w:rStyle w:val="normaltextrun"/>
          <w:rFonts w:ascii="Times New Roman" w:hAnsi="Times New Roman" w:cs="Times New Roman"/>
          <w:color w:val="000000"/>
          <w:sz w:val="24"/>
          <w:szCs w:val="24"/>
          <w:shd w:val="clear" w:color="auto" w:fill="FFFFFF"/>
        </w:rPr>
        <w:t>un alias de salida terminado en N que hace referencia a un nuevo registro al ejecutar la migración.</w:t>
      </w:r>
      <w:r w:rsidR="009F2DF8" w:rsidRPr="00A36821">
        <w:rPr>
          <w:rStyle w:val="eop"/>
          <w:rFonts w:ascii="Times New Roman" w:hAnsi="Times New Roman" w:cs="Times New Roman"/>
          <w:color w:val="000000"/>
          <w:sz w:val="24"/>
          <w:szCs w:val="24"/>
          <w:shd w:val="clear" w:color="auto" w:fill="FFFFFF"/>
        </w:rPr>
        <w:t> </w:t>
      </w:r>
    </w:p>
    <w:p w14:paraId="71736083" w14:textId="77777777" w:rsidR="000F1CE5" w:rsidRDefault="004B73D0" w:rsidP="00462980">
      <w:pPr>
        <w:keepNext/>
        <w:spacing w:after="0" w:line="360" w:lineRule="auto"/>
        <w:ind w:left="1440"/>
        <w:jc w:val="center"/>
      </w:pPr>
      <w:r>
        <w:rPr>
          <w:noProof/>
          <w:lang w:val="es-EC" w:eastAsia="es-EC"/>
        </w:rPr>
        <w:drawing>
          <wp:inline distT="0" distB="0" distL="0" distR="0" wp14:anchorId="36835A28" wp14:editId="3D70BD10">
            <wp:extent cx="4442553" cy="403920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42553" cy="4039200"/>
                    </a:xfrm>
                    <a:prstGeom prst="rect">
                      <a:avLst/>
                    </a:prstGeom>
                  </pic:spPr>
                </pic:pic>
              </a:graphicData>
            </a:graphic>
          </wp:inline>
        </w:drawing>
      </w:r>
    </w:p>
    <w:p w14:paraId="3FA161A8" w14:textId="1BC53A01" w:rsidR="009F2DF8" w:rsidRPr="000463E5" w:rsidRDefault="000F1CE5" w:rsidP="000F1CE5">
      <w:pPr>
        <w:pStyle w:val="Descripcin"/>
        <w:ind w:left="1418"/>
        <w:jc w:val="center"/>
        <w:rPr>
          <w:rFonts w:ascii="Times New Roman" w:hAnsi="Times New Roman" w:cs="Times New Roman"/>
          <w:i w:val="0"/>
          <w:iCs w:val="0"/>
          <w:color w:val="auto"/>
          <w:sz w:val="24"/>
          <w:szCs w:val="24"/>
        </w:rPr>
      </w:pPr>
      <w:bookmarkStart w:id="209" w:name="_Toc78060220"/>
      <w:r w:rsidRPr="000463E5">
        <w:rPr>
          <w:rFonts w:ascii="Times New Roman" w:hAnsi="Times New Roman" w:cs="Times New Roman"/>
          <w:b/>
          <w:bCs/>
          <w:i w:val="0"/>
          <w:iCs w:val="0"/>
          <w:color w:val="auto"/>
          <w:sz w:val="24"/>
          <w:szCs w:val="24"/>
        </w:rPr>
        <w:t xml:space="preserve">Figura </w:t>
      </w:r>
      <w:r w:rsidRPr="000463E5">
        <w:rPr>
          <w:rFonts w:ascii="Times New Roman" w:hAnsi="Times New Roman" w:cs="Times New Roman"/>
          <w:b/>
          <w:bCs/>
          <w:i w:val="0"/>
          <w:iCs w:val="0"/>
          <w:color w:val="auto"/>
          <w:sz w:val="24"/>
          <w:szCs w:val="24"/>
        </w:rPr>
        <w:fldChar w:fldCharType="begin"/>
      </w:r>
      <w:r w:rsidRPr="000463E5">
        <w:rPr>
          <w:rFonts w:ascii="Times New Roman" w:hAnsi="Times New Roman" w:cs="Times New Roman"/>
          <w:b/>
          <w:bCs/>
          <w:i w:val="0"/>
          <w:iCs w:val="0"/>
          <w:color w:val="auto"/>
          <w:sz w:val="24"/>
          <w:szCs w:val="24"/>
        </w:rPr>
        <w:instrText xml:space="preserve"> SEQ Figura \* ARABIC </w:instrText>
      </w:r>
      <w:r w:rsidRPr="000463E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53</w:t>
      </w:r>
      <w:r w:rsidRPr="000463E5">
        <w:rPr>
          <w:rFonts w:ascii="Times New Roman" w:hAnsi="Times New Roman" w:cs="Times New Roman"/>
          <w:b/>
          <w:bCs/>
          <w:i w:val="0"/>
          <w:iCs w:val="0"/>
          <w:color w:val="auto"/>
          <w:sz w:val="24"/>
          <w:szCs w:val="24"/>
        </w:rPr>
        <w:fldChar w:fldCharType="end"/>
      </w:r>
      <w:r w:rsidRPr="000463E5">
        <w:rPr>
          <w:rFonts w:ascii="Times New Roman" w:hAnsi="Times New Roman" w:cs="Times New Roman"/>
          <w:b/>
          <w:bCs/>
          <w:i w:val="0"/>
          <w:iCs w:val="0"/>
          <w:color w:val="auto"/>
          <w:sz w:val="24"/>
          <w:szCs w:val="24"/>
        </w:rPr>
        <w:t>.</w:t>
      </w:r>
      <w:r w:rsidRPr="000463E5">
        <w:rPr>
          <w:rFonts w:ascii="Times New Roman" w:hAnsi="Times New Roman" w:cs="Times New Roman"/>
          <w:i w:val="0"/>
          <w:iCs w:val="0"/>
          <w:color w:val="auto"/>
          <w:sz w:val="24"/>
          <w:szCs w:val="24"/>
        </w:rPr>
        <w:t xml:space="preserve"> Combinación de orígenes de datos ya combinados.</w:t>
      </w:r>
      <w:bookmarkEnd w:id="209"/>
    </w:p>
    <w:p w14:paraId="236C656F" w14:textId="72ACF10B" w:rsidR="000F1CE5" w:rsidRPr="000463E5" w:rsidRDefault="000F1CE5" w:rsidP="000F1CE5">
      <w:pPr>
        <w:ind w:left="1418"/>
        <w:jc w:val="center"/>
        <w:rPr>
          <w:rFonts w:ascii="Times New Roman" w:hAnsi="Times New Roman" w:cs="Times New Roman"/>
          <w:sz w:val="24"/>
          <w:szCs w:val="24"/>
        </w:rPr>
      </w:pPr>
      <w:r w:rsidRPr="000463E5">
        <w:rPr>
          <w:rFonts w:ascii="Times New Roman" w:hAnsi="Times New Roman" w:cs="Times New Roman"/>
          <w:b/>
          <w:bCs/>
          <w:sz w:val="24"/>
          <w:szCs w:val="24"/>
        </w:rPr>
        <w:t>Fuente:</w:t>
      </w:r>
      <w:r w:rsidRPr="000463E5">
        <w:rPr>
          <w:rFonts w:ascii="Times New Roman" w:hAnsi="Times New Roman" w:cs="Times New Roman"/>
          <w:sz w:val="24"/>
          <w:szCs w:val="24"/>
        </w:rPr>
        <w:t xml:space="preserve"> Autores</w:t>
      </w:r>
    </w:p>
    <w:p w14:paraId="321DA820" w14:textId="77777777" w:rsidR="000F1CE5" w:rsidRDefault="000F1CE5" w:rsidP="004B73D0">
      <w:pPr>
        <w:spacing w:line="360" w:lineRule="auto"/>
        <w:ind w:left="1440"/>
        <w:jc w:val="both"/>
        <w:rPr>
          <w:rStyle w:val="normaltextrun"/>
          <w:rFonts w:ascii="Times New Roman" w:hAnsi="Times New Roman" w:cs="Times New Roman"/>
          <w:color w:val="000000"/>
          <w:sz w:val="24"/>
          <w:szCs w:val="24"/>
          <w:shd w:val="clear" w:color="auto" w:fill="FFFFFF"/>
        </w:rPr>
      </w:pPr>
    </w:p>
    <w:p w14:paraId="76193F67" w14:textId="77777777" w:rsidR="000F1CE5" w:rsidRDefault="004B73D0" w:rsidP="004B73D0">
      <w:pPr>
        <w:spacing w:line="360" w:lineRule="auto"/>
        <w:ind w:left="1440"/>
        <w:jc w:val="both"/>
        <w:rPr>
          <w:rStyle w:val="normaltextrun"/>
          <w:rFonts w:ascii="Times New Roman" w:hAnsi="Times New Roman" w:cs="Times New Roman"/>
          <w:color w:val="000000"/>
          <w:sz w:val="24"/>
          <w:szCs w:val="24"/>
          <w:shd w:val="clear" w:color="auto" w:fill="FFFFFF"/>
        </w:rPr>
      </w:pPr>
      <w:r w:rsidRPr="00CF4191">
        <w:rPr>
          <w:rStyle w:val="normaltextrun"/>
          <w:rFonts w:ascii="Times New Roman" w:hAnsi="Times New Roman" w:cs="Times New Roman"/>
          <w:color w:val="000000"/>
          <w:sz w:val="24"/>
          <w:szCs w:val="24"/>
          <w:shd w:val="clear" w:color="auto" w:fill="FFFFFF"/>
        </w:rPr>
        <w:t>Seguido de la combinación de la mezcla, se especifican condiciones en la división condicional, esto para dirigir filas de entradas a salidas en concreto</w:t>
      </w:r>
      <w:r w:rsidR="000F1CE5">
        <w:rPr>
          <w:rStyle w:val="normaltextrun"/>
          <w:rFonts w:ascii="Times New Roman" w:hAnsi="Times New Roman" w:cs="Times New Roman"/>
          <w:color w:val="000000"/>
          <w:sz w:val="24"/>
          <w:szCs w:val="24"/>
          <w:shd w:val="clear" w:color="auto" w:fill="FFFFFF"/>
        </w:rPr>
        <w:t>.</w:t>
      </w:r>
    </w:p>
    <w:p w14:paraId="6CAD0E03" w14:textId="1BE85CB6" w:rsidR="00054504" w:rsidRDefault="000F1CE5" w:rsidP="004B73D0">
      <w:pPr>
        <w:spacing w:line="360" w:lineRule="auto"/>
        <w:ind w:left="1440"/>
        <w:jc w:val="both"/>
        <w:rPr>
          <w:sz w:val="28"/>
          <w:szCs w:val="28"/>
        </w:rPr>
      </w:pPr>
      <w:r>
        <w:rPr>
          <w:rStyle w:val="normaltextrun"/>
          <w:rFonts w:ascii="Times New Roman" w:hAnsi="Times New Roman" w:cs="Times New Roman"/>
          <w:color w:val="000000"/>
          <w:sz w:val="24"/>
          <w:szCs w:val="24"/>
          <w:shd w:val="clear" w:color="auto" w:fill="FFFFFF"/>
        </w:rPr>
        <w:t xml:space="preserve">En la figura 54 se muestra </w:t>
      </w:r>
      <w:r w:rsidR="004B73D0" w:rsidRPr="00CF4191">
        <w:rPr>
          <w:rStyle w:val="normaltextrun"/>
          <w:rFonts w:ascii="Times New Roman" w:hAnsi="Times New Roman" w:cs="Times New Roman"/>
          <w:color w:val="000000"/>
          <w:sz w:val="24"/>
          <w:szCs w:val="24"/>
          <w:shd w:val="clear" w:color="auto" w:fill="FFFFFF"/>
        </w:rPr>
        <w:t>las dos condiciones</w:t>
      </w:r>
      <w:r w:rsidR="004B73D0">
        <w:rPr>
          <w:rStyle w:val="normaltextrun"/>
          <w:rFonts w:ascii="Times New Roman" w:hAnsi="Times New Roman" w:cs="Times New Roman"/>
          <w:color w:val="000000"/>
          <w:sz w:val="24"/>
          <w:szCs w:val="24"/>
          <w:shd w:val="clear" w:color="auto" w:fill="FFFFFF"/>
        </w:rPr>
        <w:t xml:space="preserve"> </w:t>
      </w:r>
      <w:r w:rsidRPr="00CF4191">
        <w:rPr>
          <w:rStyle w:val="normaltextrun"/>
          <w:rFonts w:ascii="Times New Roman" w:hAnsi="Times New Roman" w:cs="Times New Roman"/>
          <w:color w:val="000000"/>
          <w:sz w:val="24"/>
          <w:szCs w:val="24"/>
          <w:shd w:val="clear" w:color="auto" w:fill="FFFFFF"/>
        </w:rPr>
        <w:t>establecidas de</w:t>
      </w:r>
      <w:r w:rsidR="004B73D0" w:rsidRPr="00CF4191">
        <w:rPr>
          <w:rStyle w:val="normaltextrun"/>
          <w:rFonts w:ascii="Times New Roman" w:hAnsi="Times New Roman" w:cs="Times New Roman"/>
          <w:color w:val="000000"/>
          <w:sz w:val="24"/>
          <w:szCs w:val="24"/>
          <w:shd w:val="clear" w:color="auto" w:fill="FFFFFF"/>
        </w:rPr>
        <w:t> </w:t>
      </w:r>
      <w:r w:rsidR="004B73D0" w:rsidRPr="00CF4191">
        <w:rPr>
          <w:rStyle w:val="normaltextrun"/>
          <w:rFonts w:ascii="Times New Roman" w:hAnsi="Times New Roman" w:cs="Times New Roman"/>
          <w:b/>
          <w:bCs/>
          <w:color w:val="000000"/>
          <w:sz w:val="24"/>
          <w:szCs w:val="24"/>
          <w:shd w:val="clear" w:color="auto" w:fill="FFFFFF"/>
        </w:rPr>
        <w:t>Nuevo_Registro_</w:t>
      </w:r>
      <w:r w:rsidR="004B73D0">
        <w:rPr>
          <w:rStyle w:val="normaltextrun"/>
          <w:rFonts w:ascii="Times New Roman" w:hAnsi="Times New Roman" w:cs="Times New Roman"/>
          <w:b/>
          <w:bCs/>
          <w:color w:val="000000"/>
          <w:sz w:val="24"/>
          <w:szCs w:val="24"/>
          <w:shd w:val="clear" w:color="auto" w:fill="FFFFFF"/>
        </w:rPr>
        <w:t>proveedor</w:t>
      </w:r>
      <w:r w:rsidR="004B73D0" w:rsidRPr="00CF4191">
        <w:rPr>
          <w:rStyle w:val="normaltextrun"/>
          <w:rFonts w:ascii="Times New Roman" w:hAnsi="Times New Roman" w:cs="Times New Roman"/>
          <w:b/>
          <w:bCs/>
          <w:color w:val="000000"/>
          <w:sz w:val="24"/>
          <w:szCs w:val="24"/>
          <w:shd w:val="clear" w:color="auto" w:fill="FFFFFF"/>
        </w:rPr>
        <w:t> </w:t>
      </w:r>
      <w:r w:rsidR="004B73D0" w:rsidRPr="00CF4191">
        <w:rPr>
          <w:rStyle w:val="normaltextrun"/>
          <w:rFonts w:ascii="Times New Roman" w:hAnsi="Times New Roman" w:cs="Times New Roman"/>
          <w:color w:val="000000"/>
          <w:sz w:val="24"/>
          <w:szCs w:val="24"/>
          <w:shd w:val="clear" w:color="auto" w:fill="FFFFFF"/>
        </w:rPr>
        <w:t>y </w:t>
      </w:r>
      <w:r w:rsidR="004B73D0" w:rsidRPr="00CF4191">
        <w:rPr>
          <w:rStyle w:val="normaltextrun"/>
          <w:rFonts w:ascii="Times New Roman" w:hAnsi="Times New Roman" w:cs="Times New Roman"/>
          <w:b/>
          <w:bCs/>
          <w:color w:val="000000"/>
          <w:sz w:val="24"/>
          <w:szCs w:val="24"/>
          <w:shd w:val="clear" w:color="auto" w:fill="FFFFFF"/>
        </w:rPr>
        <w:t>Actualizar_Registro_</w:t>
      </w:r>
      <w:r w:rsidR="004B73D0">
        <w:rPr>
          <w:rStyle w:val="normaltextrun"/>
          <w:rFonts w:ascii="Times New Roman" w:hAnsi="Times New Roman" w:cs="Times New Roman"/>
          <w:b/>
          <w:bCs/>
          <w:color w:val="000000"/>
          <w:sz w:val="24"/>
          <w:szCs w:val="24"/>
          <w:shd w:val="clear" w:color="auto" w:fill="FFFFFF"/>
        </w:rPr>
        <w:t>proveedor</w:t>
      </w:r>
      <w:r>
        <w:rPr>
          <w:rStyle w:val="normaltextrun"/>
          <w:rFonts w:ascii="Times New Roman" w:hAnsi="Times New Roman" w:cs="Times New Roman"/>
          <w:color w:val="000000"/>
          <w:sz w:val="24"/>
          <w:szCs w:val="24"/>
          <w:shd w:val="clear" w:color="auto" w:fill="FFFFFF"/>
        </w:rPr>
        <w:t>.</w:t>
      </w:r>
    </w:p>
    <w:p w14:paraId="360FFA03" w14:textId="77777777" w:rsidR="000F1CE5" w:rsidRDefault="004B73D0" w:rsidP="00462980">
      <w:pPr>
        <w:keepNext/>
        <w:spacing w:after="0" w:line="360" w:lineRule="auto"/>
        <w:ind w:left="1440"/>
        <w:jc w:val="center"/>
        <w:rPr>
          <w:rFonts w:ascii="Times New Roman" w:hAnsi="Times New Roman" w:cs="Times New Roman"/>
          <w:b/>
          <w:bCs/>
          <w:i/>
          <w:iCs/>
          <w:sz w:val="24"/>
          <w:szCs w:val="24"/>
        </w:rPr>
      </w:pPr>
      <w:r>
        <w:rPr>
          <w:noProof/>
          <w:lang w:val="es-EC" w:eastAsia="es-EC"/>
        </w:rPr>
        <w:drawing>
          <wp:inline distT="0" distB="0" distL="0" distR="0" wp14:anchorId="5D48CFE1" wp14:editId="61985C37">
            <wp:extent cx="4255456" cy="403920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55456" cy="4039200"/>
                    </a:xfrm>
                    <a:prstGeom prst="rect">
                      <a:avLst/>
                    </a:prstGeom>
                  </pic:spPr>
                </pic:pic>
              </a:graphicData>
            </a:graphic>
          </wp:inline>
        </w:drawing>
      </w:r>
    </w:p>
    <w:p w14:paraId="7E1D23FC" w14:textId="5C436358" w:rsidR="000F1CE5" w:rsidRDefault="000F1CE5" w:rsidP="009530F6">
      <w:pPr>
        <w:keepNext/>
        <w:spacing w:after="100" w:afterAutospacing="1" w:line="360" w:lineRule="auto"/>
        <w:ind w:left="1985"/>
        <w:jc w:val="center"/>
        <w:rPr>
          <w:rFonts w:ascii="Times New Roman" w:hAnsi="Times New Roman" w:cs="Times New Roman"/>
          <w:sz w:val="24"/>
          <w:szCs w:val="24"/>
        </w:rPr>
      </w:pPr>
      <w:bookmarkStart w:id="210" w:name="_Toc78060221"/>
      <w:r w:rsidRPr="000F1CE5">
        <w:rPr>
          <w:rFonts w:ascii="Times New Roman" w:hAnsi="Times New Roman" w:cs="Times New Roman"/>
          <w:b/>
          <w:bCs/>
          <w:sz w:val="24"/>
          <w:szCs w:val="24"/>
        </w:rPr>
        <w:t xml:space="preserve">Figura </w:t>
      </w:r>
      <w:r w:rsidRPr="000F1CE5">
        <w:rPr>
          <w:rFonts w:ascii="Times New Roman" w:hAnsi="Times New Roman" w:cs="Times New Roman"/>
          <w:b/>
          <w:bCs/>
          <w:sz w:val="24"/>
          <w:szCs w:val="24"/>
        </w:rPr>
        <w:fldChar w:fldCharType="begin"/>
      </w:r>
      <w:r w:rsidRPr="000F1CE5">
        <w:rPr>
          <w:rFonts w:ascii="Times New Roman" w:hAnsi="Times New Roman" w:cs="Times New Roman"/>
          <w:b/>
          <w:bCs/>
          <w:sz w:val="24"/>
          <w:szCs w:val="24"/>
        </w:rPr>
        <w:instrText xml:space="preserve"> SEQ Figura \* ARABIC </w:instrText>
      </w:r>
      <w:r w:rsidRPr="000F1CE5">
        <w:rPr>
          <w:rFonts w:ascii="Times New Roman" w:hAnsi="Times New Roman" w:cs="Times New Roman"/>
          <w:b/>
          <w:bCs/>
          <w:sz w:val="24"/>
          <w:szCs w:val="24"/>
        </w:rPr>
        <w:fldChar w:fldCharType="separate"/>
      </w:r>
      <w:r w:rsidR="00BE51E3">
        <w:rPr>
          <w:rFonts w:ascii="Times New Roman" w:hAnsi="Times New Roman" w:cs="Times New Roman"/>
          <w:b/>
          <w:bCs/>
          <w:noProof/>
          <w:sz w:val="24"/>
          <w:szCs w:val="24"/>
        </w:rPr>
        <w:t>54</w:t>
      </w:r>
      <w:r w:rsidRPr="000F1CE5">
        <w:rPr>
          <w:rFonts w:ascii="Times New Roman" w:hAnsi="Times New Roman" w:cs="Times New Roman"/>
          <w:b/>
          <w:bCs/>
          <w:sz w:val="24"/>
          <w:szCs w:val="24"/>
        </w:rPr>
        <w:fldChar w:fldCharType="end"/>
      </w:r>
      <w:r w:rsidRPr="000F1CE5">
        <w:rPr>
          <w:rFonts w:ascii="Times New Roman" w:hAnsi="Times New Roman" w:cs="Times New Roman"/>
          <w:b/>
          <w:bCs/>
          <w:sz w:val="24"/>
          <w:szCs w:val="24"/>
        </w:rPr>
        <w:t>.</w:t>
      </w:r>
      <w:r w:rsidRPr="000F1CE5">
        <w:rPr>
          <w:rFonts w:ascii="Times New Roman" w:hAnsi="Times New Roman" w:cs="Times New Roman"/>
          <w:sz w:val="24"/>
          <w:szCs w:val="24"/>
        </w:rPr>
        <w:t xml:space="preserve"> Condiciones establecidas de Nuevo_Registro_proveedor y Actualizar_Registro_proveedor.</w:t>
      </w:r>
      <w:bookmarkEnd w:id="210"/>
    </w:p>
    <w:p w14:paraId="3D741D04" w14:textId="46DA59EC" w:rsidR="00D34153" w:rsidRDefault="00D34153" w:rsidP="00D34153">
      <w:pPr>
        <w:keepNext/>
        <w:spacing w:after="100" w:afterAutospacing="1" w:line="360" w:lineRule="auto"/>
        <w:ind w:left="1560"/>
        <w:jc w:val="center"/>
        <w:rPr>
          <w:rFonts w:ascii="Times New Roman" w:hAnsi="Times New Roman" w:cs="Times New Roman"/>
          <w:sz w:val="24"/>
          <w:szCs w:val="24"/>
        </w:rPr>
      </w:pPr>
      <w:r>
        <w:rPr>
          <w:rFonts w:ascii="Times New Roman" w:hAnsi="Times New Roman" w:cs="Times New Roman"/>
          <w:b/>
          <w:bCs/>
          <w:sz w:val="24"/>
          <w:szCs w:val="24"/>
        </w:rPr>
        <w:t>Fuente:</w:t>
      </w:r>
      <w:r>
        <w:rPr>
          <w:rFonts w:ascii="Times New Roman" w:hAnsi="Times New Roman" w:cs="Times New Roman"/>
          <w:sz w:val="24"/>
          <w:szCs w:val="24"/>
        </w:rPr>
        <w:t xml:space="preserve"> Autores</w:t>
      </w:r>
    </w:p>
    <w:p w14:paraId="239BEE1A" w14:textId="48351358" w:rsidR="004B73D0" w:rsidRDefault="004B73D0" w:rsidP="004B73D0">
      <w:pPr>
        <w:spacing w:line="360" w:lineRule="auto"/>
        <w:ind w:left="1440"/>
        <w:jc w:val="both"/>
        <w:rPr>
          <w:rFonts w:ascii="Times New Roman" w:hAnsi="Times New Roman" w:cs="Times New Roman"/>
          <w:sz w:val="24"/>
          <w:szCs w:val="24"/>
        </w:rPr>
      </w:pPr>
      <w:r w:rsidRPr="00A21905">
        <w:rPr>
          <w:rStyle w:val="normaltextrun"/>
          <w:rFonts w:ascii="Times New Roman" w:hAnsi="Times New Roman" w:cs="Times New Roman"/>
          <w:color w:val="000000"/>
          <w:sz w:val="24"/>
          <w:szCs w:val="24"/>
          <w:shd w:val="clear" w:color="auto" w:fill="FFFFFF"/>
        </w:rPr>
        <w:t>En las condiciones, se aplican conceptos de lógica para comparar los registros en la dimensión con los que están siendo considerados para migrar, en caso de que no exista un registro, este se migra a la dimensión </w:t>
      </w:r>
      <w:r w:rsidRPr="00A21905">
        <w:rPr>
          <w:rStyle w:val="normaltextrun"/>
          <w:rFonts w:ascii="Times New Roman" w:hAnsi="Times New Roman" w:cs="Times New Roman"/>
          <w:b/>
          <w:bCs/>
          <w:color w:val="000000"/>
          <w:sz w:val="24"/>
          <w:szCs w:val="24"/>
          <w:shd w:val="clear" w:color="auto" w:fill="FFFFFF"/>
        </w:rPr>
        <w:t>DIM_</w:t>
      </w:r>
      <w:r>
        <w:rPr>
          <w:rStyle w:val="normaltextrun"/>
          <w:rFonts w:ascii="Times New Roman" w:hAnsi="Times New Roman" w:cs="Times New Roman"/>
          <w:b/>
          <w:bCs/>
          <w:color w:val="000000"/>
          <w:sz w:val="24"/>
          <w:szCs w:val="24"/>
          <w:shd w:val="clear" w:color="auto" w:fill="FFFFFF"/>
        </w:rPr>
        <w:t>PROVEEDOR</w:t>
      </w:r>
      <w:r w:rsidRPr="00A21905">
        <w:rPr>
          <w:rStyle w:val="normaltextrun"/>
          <w:rFonts w:ascii="Times New Roman" w:hAnsi="Times New Roman" w:cs="Times New Roman"/>
          <w:color w:val="000000"/>
          <w:sz w:val="24"/>
          <w:szCs w:val="24"/>
          <w:shd w:val="clear" w:color="auto" w:fill="FFFFFF"/>
        </w:rPr>
        <w:t xml:space="preserve">, por otra parte, la condición de actualización hace una comparación por cada atributo, en caso de que este haya sido modificado en la base de datos transaccional, pasará a ser modificado en </w:t>
      </w:r>
      <w:r>
        <w:rPr>
          <w:rStyle w:val="normaltextrun"/>
          <w:rFonts w:ascii="Times New Roman" w:hAnsi="Times New Roman" w:cs="Times New Roman"/>
          <w:color w:val="000000"/>
          <w:sz w:val="24"/>
          <w:szCs w:val="24"/>
          <w:shd w:val="clear" w:color="auto" w:fill="FFFFFF"/>
        </w:rPr>
        <w:t>la dimensión</w:t>
      </w:r>
      <w:r w:rsidR="001125F0">
        <w:rPr>
          <w:rStyle w:val="normaltextrun"/>
          <w:rFonts w:ascii="Times New Roman" w:hAnsi="Times New Roman" w:cs="Times New Roman"/>
          <w:color w:val="000000"/>
          <w:sz w:val="24"/>
          <w:szCs w:val="24"/>
          <w:shd w:val="clear" w:color="auto" w:fill="FFFFFF"/>
        </w:rPr>
        <w:t>.</w:t>
      </w:r>
    </w:p>
    <w:p w14:paraId="193E18B6" w14:textId="2C249786" w:rsidR="009A3C31" w:rsidRDefault="001125F0" w:rsidP="001125F0">
      <w:pPr>
        <w:spacing w:line="360" w:lineRule="auto"/>
        <w:ind w:left="1440"/>
        <w:jc w:val="both"/>
        <w:rPr>
          <w:rStyle w:val="normaltextrun"/>
          <w:rFonts w:ascii="Times New Roman" w:hAnsi="Times New Roman" w:cs="Times New Roman"/>
          <w:color w:val="000000"/>
          <w:sz w:val="24"/>
          <w:szCs w:val="24"/>
          <w:shd w:val="clear" w:color="auto" w:fill="FFFFFF"/>
        </w:rPr>
      </w:pPr>
      <w:r w:rsidRPr="00B0417D">
        <w:rPr>
          <w:rStyle w:val="normaltextrun"/>
          <w:rFonts w:ascii="Times New Roman" w:hAnsi="Times New Roman" w:cs="Times New Roman"/>
          <w:color w:val="000000"/>
          <w:sz w:val="24"/>
          <w:szCs w:val="24"/>
          <w:shd w:val="clear" w:color="auto" w:fill="FFFFFF"/>
        </w:rPr>
        <w:t>En caso de que se encuentre un nuevo registro, este inmediatamente pasa a migrar a la dimensión </w:t>
      </w:r>
      <w:r w:rsidRPr="00B0417D">
        <w:rPr>
          <w:rStyle w:val="normaltextrun"/>
          <w:rFonts w:ascii="Times New Roman" w:hAnsi="Times New Roman" w:cs="Times New Roman"/>
          <w:b/>
          <w:bCs/>
          <w:color w:val="000000"/>
          <w:sz w:val="24"/>
          <w:szCs w:val="24"/>
          <w:shd w:val="clear" w:color="auto" w:fill="FFFFFF"/>
        </w:rPr>
        <w:t>DIM_</w:t>
      </w:r>
      <w:r>
        <w:rPr>
          <w:rStyle w:val="normaltextrun"/>
          <w:rFonts w:ascii="Times New Roman" w:hAnsi="Times New Roman" w:cs="Times New Roman"/>
          <w:b/>
          <w:bCs/>
          <w:color w:val="000000"/>
          <w:sz w:val="24"/>
          <w:szCs w:val="24"/>
          <w:shd w:val="clear" w:color="auto" w:fill="FFFFFF"/>
        </w:rPr>
        <w:t>PROVEEDOR</w:t>
      </w:r>
      <w:r w:rsidRPr="00B0417D">
        <w:rPr>
          <w:rStyle w:val="normaltextrun"/>
          <w:rFonts w:ascii="Times New Roman" w:hAnsi="Times New Roman" w:cs="Times New Roman"/>
          <w:color w:val="000000"/>
          <w:sz w:val="24"/>
          <w:szCs w:val="24"/>
          <w:shd w:val="clear" w:color="auto" w:fill="FFFFFF"/>
        </w:rPr>
        <w:t xml:space="preserve">, y para aquello se utiliza una tarea de carga de datos al destino de ADO.NET que es el </w:t>
      </w:r>
      <w:r w:rsidR="009A3C31" w:rsidRPr="00B0417D">
        <w:rPr>
          <w:rStyle w:val="normaltextrun"/>
          <w:rFonts w:ascii="Times New Roman" w:hAnsi="Times New Roman" w:cs="Times New Roman"/>
          <w:color w:val="000000"/>
          <w:sz w:val="24"/>
          <w:szCs w:val="24"/>
          <w:shd w:val="clear" w:color="auto" w:fill="FFFFFF"/>
        </w:rPr>
        <w:t>DataMart</w:t>
      </w:r>
      <w:r w:rsidRPr="00B0417D">
        <w:rPr>
          <w:rStyle w:val="normaltextrun"/>
          <w:rFonts w:ascii="Times New Roman" w:hAnsi="Times New Roman" w:cs="Times New Roman"/>
          <w:color w:val="000000"/>
          <w:sz w:val="24"/>
          <w:szCs w:val="24"/>
          <w:shd w:val="clear" w:color="auto" w:fill="FFFFFF"/>
        </w:rPr>
        <w:t> </w:t>
      </w:r>
      <w:r w:rsidRPr="00B0417D">
        <w:rPr>
          <w:rStyle w:val="normaltextrun"/>
          <w:rFonts w:ascii="Times New Roman" w:hAnsi="Times New Roman" w:cs="Times New Roman"/>
          <w:b/>
          <w:bCs/>
          <w:color w:val="000000"/>
          <w:sz w:val="24"/>
          <w:szCs w:val="24"/>
          <w:shd w:val="clear" w:color="auto" w:fill="FFFFFF"/>
        </w:rPr>
        <w:t>DM_ADQUISICIONES</w:t>
      </w:r>
      <w:r w:rsidR="009A3C31">
        <w:rPr>
          <w:rStyle w:val="normaltextrun"/>
          <w:rFonts w:ascii="Times New Roman" w:hAnsi="Times New Roman" w:cs="Times New Roman"/>
          <w:color w:val="000000"/>
          <w:sz w:val="24"/>
          <w:szCs w:val="24"/>
          <w:shd w:val="clear" w:color="auto" w:fill="FFFFFF"/>
        </w:rPr>
        <w:t>.</w:t>
      </w:r>
    </w:p>
    <w:p w14:paraId="602295ED" w14:textId="07ADEDF2" w:rsidR="001125F0" w:rsidRPr="00B0417D" w:rsidRDefault="009A3C31" w:rsidP="001125F0">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En la figura 55 se muestra</w:t>
      </w:r>
      <w:r w:rsidR="001125F0" w:rsidRPr="00B0417D">
        <w:rPr>
          <w:rStyle w:val="normaltextrun"/>
          <w:rFonts w:ascii="Times New Roman" w:hAnsi="Times New Roman" w:cs="Times New Roman"/>
          <w:color w:val="000000"/>
          <w:sz w:val="24"/>
          <w:szCs w:val="24"/>
          <w:shd w:val="clear" w:color="auto" w:fill="FFFFFF"/>
        </w:rPr>
        <w:t xml:space="preserve"> el editor de destinos, </w:t>
      </w:r>
      <w:r>
        <w:rPr>
          <w:rStyle w:val="normaltextrun"/>
          <w:rFonts w:ascii="Times New Roman" w:hAnsi="Times New Roman" w:cs="Times New Roman"/>
          <w:color w:val="000000"/>
          <w:sz w:val="24"/>
          <w:szCs w:val="24"/>
          <w:shd w:val="clear" w:color="auto" w:fill="FFFFFF"/>
        </w:rPr>
        <w:t xml:space="preserve">en la cual, </w:t>
      </w:r>
      <w:r w:rsidR="001125F0" w:rsidRPr="00B0417D">
        <w:rPr>
          <w:rStyle w:val="normaltextrun"/>
          <w:rFonts w:ascii="Times New Roman" w:hAnsi="Times New Roman" w:cs="Times New Roman"/>
          <w:color w:val="000000"/>
          <w:sz w:val="24"/>
          <w:szCs w:val="24"/>
          <w:shd w:val="clear" w:color="auto" w:fill="FFFFFF"/>
        </w:rPr>
        <w:t>s</w:t>
      </w:r>
      <w:r>
        <w:rPr>
          <w:rStyle w:val="normaltextrun"/>
          <w:rFonts w:ascii="Times New Roman" w:hAnsi="Times New Roman" w:cs="Times New Roman"/>
          <w:color w:val="000000"/>
          <w:sz w:val="24"/>
          <w:szCs w:val="24"/>
          <w:shd w:val="clear" w:color="auto" w:fill="FFFFFF"/>
        </w:rPr>
        <w:t>ó</w:t>
      </w:r>
      <w:r w:rsidR="001125F0" w:rsidRPr="00B0417D">
        <w:rPr>
          <w:rStyle w:val="normaltextrun"/>
          <w:rFonts w:ascii="Times New Roman" w:hAnsi="Times New Roman" w:cs="Times New Roman"/>
          <w:color w:val="000000"/>
          <w:sz w:val="24"/>
          <w:szCs w:val="24"/>
          <w:shd w:val="clear" w:color="auto" w:fill="FFFFFF"/>
        </w:rPr>
        <w:t>lo se debe especificar la tabla a donde se va a migrar</w:t>
      </w:r>
      <w:r>
        <w:rPr>
          <w:rStyle w:val="normaltextrun"/>
          <w:rFonts w:ascii="Times New Roman" w:hAnsi="Times New Roman" w:cs="Times New Roman"/>
          <w:color w:val="000000"/>
          <w:sz w:val="24"/>
          <w:szCs w:val="24"/>
          <w:shd w:val="clear" w:color="auto" w:fill="FFFFFF"/>
        </w:rPr>
        <w:t xml:space="preserve"> los datos.</w:t>
      </w:r>
    </w:p>
    <w:p w14:paraId="67A0C155" w14:textId="77777777" w:rsidR="009A3C31" w:rsidRDefault="001125F0" w:rsidP="000463E5">
      <w:pPr>
        <w:keepNext/>
        <w:spacing w:after="0" w:line="360" w:lineRule="auto"/>
        <w:ind w:left="1440"/>
        <w:jc w:val="center"/>
      </w:pPr>
      <w:r>
        <w:rPr>
          <w:noProof/>
          <w:lang w:val="es-EC" w:eastAsia="es-EC"/>
        </w:rPr>
        <w:drawing>
          <wp:inline distT="0" distB="0" distL="0" distR="0" wp14:anchorId="06DFB4E4" wp14:editId="0E2F488E">
            <wp:extent cx="4775368" cy="4219460"/>
            <wp:effectExtent l="0" t="0" r="635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94465" cy="4236334"/>
                    </a:xfrm>
                    <a:prstGeom prst="rect">
                      <a:avLst/>
                    </a:prstGeom>
                  </pic:spPr>
                </pic:pic>
              </a:graphicData>
            </a:graphic>
          </wp:inline>
        </w:drawing>
      </w:r>
    </w:p>
    <w:p w14:paraId="68279779" w14:textId="7E29C540" w:rsidR="004B73D0" w:rsidRDefault="009A3C31" w:rsidP="009530F6">
      <w:pPr>
        <w:pStyle w:val="Descripcin"/>
        <w:ind w:left="1440"/>
        <w:jc w:val="center"/>
        <w:rPr>
          <w:rFonts w:ascii="Times New Roman" w:hAnsi="Times New Roman" w:cs="Times New Roman"/>
          <w:i w:val="0"/>
          <w:iCs w:val="0"/>
          <w:color w:val="auto"/>
          <w:sz w:val="24"/>
          <w:szCs w:val="24"/>
        </w:rPr>
      </w:pPr>
      <w:bookmarkStart w:id="211" w:name="_Toc78060222"/>
      <w:r w:rsidRPr="00634A8E">
        <w:rPr>
          <w:rFonts w:ascii="Times New Roman" w:hAnsi="Times New Roman" w:cs="Times New Roman"/>
          <w:b/>
          <w:bCs/>
          <w:i w:val="0"/>
          <w:iCs w:val="0"/>
          <w:color w:val="auto"/>
          <w:sz w:val="24"/>
          <w:szCs w:val="24"/>
        </w:rPr>
        <w:t xml:space="preserve">Figura </w:t>
      </w:r>
      <w:r w:rsidRPr="00634A8E">
        <w:rPr>
          <w:rFonts w:ascii="Times New Roman" w:hAnsi="Times New Roman" w:cs="Times New Roman"/>
          <w:b/>
          <w:bCs/>
          <w:i w:val="0"/>
          <w:iCs w:val="0"/>
          <w:color w:val="auto"/>
          <w:sz w:val="24"/>
          <w:szCs w:val="24"/>
        </w:rPr>
        <w:fldChar w:fldCharType="begin"/>
      </w:r>
      <w:r w:rsidRPr="00634A8E">
        <w:rPr>
          <w:rFonts w:ascii="Times New Roman" w:hAnsi="Times New Roman" w:cs="Times New Roman"/>
          <w:b/>
          <w:bCs/>
          <w:i w:val="0"/>
          <w:iCs w:val="0"/>
          <w:color w:val="auto"/>
          <w:sz w:val="24"/>
          <w:szCs w:val="24"/>
        </w:rPr>
        <w:instrText xml:space="preserve"> SEQ Figura \* ARABIC </w:instrText>
      </w:r>
      <w:r w:rsidRPr="00634A8E">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55</w:t>
      </w:r>
      <w:r w:rsidRPr="00634A8E">
        <w:rPr>
          <w:rFonts w:ascii="Times New Roman" w:hAnsi="Times New Roman" w:cs="Times New Roman"/>
          <w:b/>
          <w:bCs/>
          <w:i w:val="0"/>
          <w:iCs w:val="0"/>
          <w:color w:val="auto"/>
          <w:sz w:val="24"/>
          <w:szCs w:val="24"/>
        </w:rPr>
        <w:fldChar w:fldCharType="end"/>
      </w:r>
      <w:r w:rsidRPr="00634A8E">
        <w:rPr>
          <w:rFonts w:ascii="Times New Roman" w:hAnsi="Times New Roman" w:cs="Times New Roman"/>
          <w:b/>
          <w:bCs/>
          <w:i w:val="0"/>
          <w:iCs w:val="0"/>
          <w:color w:val="auto"/>
          <w:sz w:val="24"/>
          <w:szCs w:val="24"/>
        </w:rPr>
        <w:t>.</w:t>
      </w:r>
      <w:r w:rsidRPr="00634A8E">
        <w:rPr>
          <w:rFonts w:ascii="Times New Roman" w:hAnsi="Times New Roman" w:cs="Times New Roman"/>
          <w:i w:val="0"/>
          <w:iCs w:val="0"/>
          <w:color w:val="auto"/>
          <w:sz w:val="24"/>
          <w:szCs w:val="24"/>
        </w:rPr>
        <w:t xml:space="preserve"> </w:t>
      </w:r>
      <w:r w:rsidR="00634A8E" w:rsidRPr="00634A8E">
        <w:rPr>
          <w:rFonts w:ascii="Times New Roman" w:hAnsi="Times New Roman" w:cs="Times New Roman"/>
          <w:i w:val="0"/>
          <w:iCs w:val="0"/>
          <w:color w:val="auto"/>
          <w:sz w:val="24"/>
          <w:szCs w:val="24"/>
        </w:rPr>
        <w:t>E</w:t>
      </w:r>
      <w:r w:rsidRPr="00634A8E">
        <w:rPr>
          <w:rFonts w:ascii="Times New Roman" w:hAnsi="Times New Roman" w:cs="Times New Roman"/>
          <w:i w:val="0"/>
          <w:iCs w:val="0"/>
          <w:color w:val="auto"/>
          <w:sz w:val="24"/>
          <w:szCs w:val="24"/>
        </w:rPr>
        <w:t>specifica</w:t>
      </w:r>
      <w:r w:rsidR="00634A8E" w:rsidRPr="00634A8E">
        <w:rPr>
          <w:rFonts w:ascii="Times New Roman" w:hAnsi="Times New Roman" w:cs="Times New Roman"/>
          <w:i w:val="0"/>
          <w:iCs w:val="0"/>
          <w:color w:val="auto"/>
          <w:sz w:val="24"/>
          <w:szCs w:val="24"/>
        </w:rPr>
        <w:t>ción de</w:t>
      </w:r>
      <w:r w:rsidRPr="00634A8E">
        <w:rPr>
          <w:rFonts w:ascii="Times New Roman" w:hAnsi="Times New Roman" w:cs="Times New Roman"/>
          <w:i w:val="0"/>
          <w:iCs w:val="0"/>
          <w:color w:val="auto"/>
          <w:sz w:val="24"/>
          <w:szCs w:val="24"/>
        </w:rPr>
        <w:t xml:space="preserve"> la tabla a donde se va a migrar los </w:t>
      </w:r>
      <w:r w:rsidR="00634A8E" w:rsidRPr="00634A8E">
        <w:rPr>
          <w:rFonts w:ascii="Times New Roman" w:hAnsi="Times New Roman" w:cs="Times New Roman"/>
          <w:i w:val="0"/>
          <w:iCs w:val="0"/>
          <w:color w:val="auto"/>
          <w:sz w:val="24"/>
          <w:szCs w:val="24"/>
        </w:rPr>
        <w:t>datos en el Editor de destino.</w:t>
      </w:r>
      <w:bookmarkEnd w:id="211"/>
    </w:p>
    <w:p w14:paraId="26BDF9C9" w14:textId="25B2DA9A" w:rsidR="00634A8E" w:rsidRPr="00634A8E" w:rsidRDefault="00634A8E" w:rsidP="009530F6">
      <w:pPr>
        <w:ind w:left="1440"/>
        <w:jc w:val="center"/>
        <w:rPr>
          <w:rFonts w:ascii="Times New Roman" w:hAnsi="Times New Roman" w:cs="Times New Roman"/>
          <w:sz w:val="24"/>
          <w:szCs w:val="24"/>
        </w:rPr>
      </w:pPr>
      <w:r w:rsidRPr="00634A8E">
        <w:rPr>
          <w:rFonts w:ascii="Times New Roman" w:hAnsi="Times New Roman" w:cs="Times New Roman"/>
          <w:b/>
          <w:bCs/>
          <w:sz w:val="24"/>
          <w:szCs w:val="24"/>
        </w:rPr>
        <w:t>Fuente:</w:t>
      </w:r>
      <w:r w:rsidRPr="00634A8E">
        <w:rPr>
          <w:rFonts w:ascii="Times New Roman" w:hAnsi="Times New Roman" w:cs="Times New Roman"/>
          <w:sz w:val="24"/>
          <w:szCs w:val="24"/>
        </w:rPr>
        <w:t xml:space="preserve"> Autores</w:t>
      </w:r>
    </w:p>
    <w:p w14:paraId="6CAD7DFB" w14:textId="4B79D4C1" w:rsidR="009A3C31" w:rsidRDefault="009A3C31" w:rsidP="004B73D0">
      <w:pPr>
        <w:spacing w:line="360" w:lineRule="auto"/>
        <w:ind w:left="1440"/>
        <w:jc w:val="center"/>
        <w:rPr>
          <w:sz w:val="28"/>
          <w:szCs w:val="28"/>
        </w:rPr>
      </w:pPr>
    </w:p>
    <w:p w14:paraId="1BE3BE1E" w14:textId="0B013BC0" w:rsidR="00634A8E" w:rsidRDefault="00634A8E" w:rsidP="004B73D0">
      <w:pPr>
        <w:spacing w:line="360" w:lineRule="auto"/>
        <w:ind w:left="1440"/>
        <w:jc w:val="center"/>
        <w:rPr>
          <w:sz w:val="28"/>
          <w:szCs w:val="28"/>
        </w:rPr>
      </w:pPr>
    </w:p>
    <w:p w14:paraId="495DE6BA" w14:textId="32694D54" w:rsidR="00634A8E" w:rsidRDefault="00634A8E" w:rsidP="004B73D0">
      <w:pPr>
        <w:spacing w:line="360" w:lineRule="auto"/>
        <w:ind w:left="1440"/>
        <w:jc w:val="center"/>
        <w:rPr>
          <w:sz w:val="28"/>
          <w:szCs w:val="28"/>
        </w:rPr>
      </w:pPr>
    </w:p>
    <w:p w14:paraId="0CC86E9A" w14:textId="0047D0AF" w:rsidR="00634A8E" w:rsidRDefault="00634A8E" w:rsidP="004B73D0">
      <w:pPr>
        <w:spacing w:line="360" w:lineRule="auto"/>
        <w:ind w:left="1440"/>
        <w:jc w:val="center"/>
        <w:rPr>
          <w:sz w:val="28"/>
          <w:szCs w:val="28"/>
        </w:rPr>
      </w:pPr>
    </w:p>
    <w:p w14:paraId="5E1D68AB" w14:textId="29455093" w:rsidR="00634A8E" w:rsidRDefault="00634A8E" w:rsidP="004B73D0">
      <w:pPr>
        <w:spacing w:line="360" w:lineRule="auto"/>
        <w:ind w:left="1440"/>
        <w:jc w:val="center"/>
        <w:rPr>
          <w:sz w:val="28"/>
          <w:szCs w:val="28"/>
        </w:rPr>
      </w:pPr>
    </w:p>
    <w:p w14:paraId="6330E134" w14:textId="653C84DE" w:rsidR="00634A8E" w:rsidRDefault="00634A8E" w:rsidP="004B73D0">
      <w:pPr>
        <w:spacing w:line="360" w:lineRule="auto"/>
        <w:ind w:left="1440"/>
        <w:jc w:val="center"/>
        <w:rPr>
          <w:sz w:val="28"/>
          <w:szCs w:val="28"/>
        </w:rPr>
      </w:pPr>
    </w:p>
    <w:p w14:paraId="5DC237F3" w14:textId="7EE9566A" w:rsidR="00634A8E" w:rsidRDefault="00634A8E" w:rsidP="004B73D0">
      <w:pPr>
        <w:spacing w:line="360" w:lineRule="auto"/>
        <w:ind w:left="1440"/>
        <w:jc w:val="center"/>
        <w:rPr>
          <w:sz w:val="28"/>
          <w:szCs w:val="28"/>
        </w:rPr>
      </w:pPr>
    </w:p>
    <w:p w14:paraId="58A52B59" w14:textId="77777777" w:rsidR="00634A8E" w:rsidRDefault="00634A8E" w:rsidP="004B73D0">
      <w:pPr>
        <w:spacing w:line="360" w:lineRule="auto"/>
        <w:ind w:left="1440"/>
        <w:jc w:val="center"/>
        <w:rPr>
          <w:sz w:val="28"/>
          <w:szCs w:val="28"/>
        </w:rPr>
      </w:pPr>
    </w:p>
    <w:p w14:paraId="3BBB7464" w14:textId="155E815C" w:rsidR="001125F0" w:rsidRPr="00466FC5" w:rsidRDefault="00634A8E" w:rsidP="001125F0">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 xml:space="preserve">En la figura 56 se muestra </w:t>
      </w:r>
      <w:r w:rsidR="001125F0" w:rsidRPr="00466FC5">
        <w:rPr>
          <w:rStyle w:val="normaltextrun"/>
          <w:rFonts w:ascii="Times New Roman" w:hAnsi="Times New Roman" w:cs="Times New Roman"/>
          <w:color w:val="000000"/>
          <w:sz w:val="24"/>
          <w:szCs w:val="24"/>
          <w:shd w:val="clear" w:color="auto" w:fill="FFFFFF"/>
        </w:rPr>
        <w:t xml:space="preserve">el mismo editor de destino, </w:t>
      </w:r>
      <w:r>
        <w:rPr>
          <w:rStyle w:val="normaltextrun"/>
          <w:rFonts w:ascii="Times New Roman" w:hAnsi="Times New Roman" w:cs="Times New Roman"/>
          <w:color w:val="000000"/>
          <w:sz w:val="24"/>
          <w:szCs w:val="24"/>
          <w:shd w:val="clear" w:color="auto" w:fill="FFFFFF"/>
        </w:rPr>
        <w:t xml:space="preserve">en la cual, </w:t>
      </w:r>
      <w:r w:rsidR="001125F0" w:rsidRPr="00466FC5">
        <w:rPr>
          <w:rStyle w:val="normaltextrun"/>
          <w:rFonts w:ascii="Times New Roman" w:hAnsi="Times New Roman" w:cs="Times New Roman"/>
          <w:color w:val="000000"/>
          <w:sz w:val="24"/>
          <w:szCs w:val="24"/>
          <w:shd w:val="clear" w:color="auto" w:fill="FFFFFF"/>
        </w:rPr>
        <w:t>se verifican las asignaciones entre las columnas de entrada y columnas de salida.</w:t>
      </w:r>
      <w:r w:rsidR="001125F0" w:rsidRPr="00466FC5">
        <w:rPr>
          <w:rStyle w:val="eop"/>
          <w:rFonts w:ascii="Times New Roman" w:hAnsi="Times New Roman" w:cs="Times New Roman"/>
          <w:color w:val="000000"/>
          <w:sz w:val="24"/>
          <w:szCs w:val="24"/>
          <w:shd w:val="clear" w:color="auto" w:fill="FFFFFF"/>
        </w:rPr>
        <w:t> </w:t>
      </w:r>
    </w:p>
    <w:p w14:paraId="7B778809" w14:textId="77777777" w:rsidR="00634A8E" w:rsidRDefault="001125F0" w:rsidP="000463E5">
      <w:pPr>
        <w:keepNext/>
        <w:spacing w:after="0" w:line="360" w:lineRule="auto"/>
        <w:ind w:left="1440"/>
        <w:jc w:val="center"/>
      </w:pPr>
      <w:r>
        <w:rPr>
          <w:noProof/>
          <w:lang w:val="es-EC" w:eastAsia="es-EC"/>
        </w:rPr>
        <w:drawing>
          <wp:inline distT="0" distB="0" distL="0" distR="0" wp14:anchorId="4F08F661" wp14:editId="53BDDB28">
            <wp:extent cx="4777155" cy="4039200"/>
            <wp:effectExtent l="0" t="0" r="4445"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77155" cy="4039200"/>
                    </a:xfrm>
                    <a:prstGeom prst="rect">
                      <a:avLst/>
                    </a:prstGeom>
                  </pic:spPr>
                </pic:pic>
              </a:graphicData>
            </a:graphic>
          </wp:inline>
        </w:drawing>
      </w:r>
    </w:p>
    <w:p w14:paraId="2042BF8E" w14:textId="4785F5CF" w:rsidR="001125F0" w:rsidRPr="00634A8E" w:rsidRDefault="00634A8E" w:rsidP="00634A8E">
      <w:pPr>
        <w:pStyle w:val="Descripcin"/>
        <w:ind w:left="1134"/>
        <w:jc w:val="center"/>
        <w:rPr>
          <w:rFonts w:ascii="Times New Roman" w:hAnsi="Times New Roman" w:cs="Times New Roman"/>
          <w:i w:val="0"/>
          <w:iCs w:val="0"/>
          <w:color w:val="auto"/>
          <w:sz w:val="24"/>
          <w:szCs w:val="24"/>
        </w:rPr>
      </w:pPr>
      <w:bookmarkStart w:id="212" w:name="_Toc78060223"/>
      <w:r w:rsidRPr="00634A8E">
        <w:rPr>
          <w:rFonts w:ascii="Times New Roman" w:hAnsi="Times New Roman" w:cs="Times New Roman"/>
          <w:b/>
          <w:bCs/>
          <w:i w:val="0"/>
          <w:iCs w:val="0"/>
          <w:color w:val="auto"/>
          <w:sz w:val="24"/>
          <w:szCs w:val="24"/>
        </w:rPr>
        <w:t xml:space="preserve">Figura </w:t>
      </w:r>
      <w:r w:rsidRPr="00634A8E">
        <w:rPr>
          <w:rFonts w:ascii="Times New Roman" w:hAnsi="Times New Roman" w:cs="Times New Roman"/>
          <w:b/>
          <w:bCs/>
          <w:i w:val="0"/>
          <w:iCs w:val="0"/>
          <w:color w:val="auto"/>
          <w:sz w:val="24"/>
          <w:szCs w:val="24"/>
        </w:rPr>
        <w:fldChar w:fldCharType="begin"/>
      </w:r>
      <w:r w:rsidRPr="00634A8E">
        <w:rPr>
          <w:rFonts w:ascii="Times New Roman" w:hAnsi="Times New Roman" w:cs="Times New Roman"/>
          <w:b/>
          <w:bCs/>
          <w:i w:val="0"/>
          <w:iCs w:val="0"/>
          <w:color w:val="auto"/>
          <w:sz w:val="24"/>
          <w:szCs w:val="24"/>
        </w:rPr>
        <w:instrText xml:space="preserve"> SEQ Figura \* ARABIC </w:instrText>
      </w:r>
      <w:r w:rsidRPr="00634A8E">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56</w:t>
      </w:r>
      <w:r w:rsidRPr="00634A8E">
        <w:rPr>
          <w:rFonts w:ascii="Times New Roman" w:hAnsi="Times New Roman" w:cs="Times New Roman"/>
          <w:b/>
          <w:bCs/>
          <w:i w:val="0"/>
          <w:iCs w:val="0"/>
          <w:color w:val="auto"/>
          <w:sz w:val="24"/>
          <w:szCs w:val="24"/>
        </w:rPr>
        <w:fldChar w:fldCharType="end"/>
      </w:r>
      <w:r w:rsidRPr="00634A8E">
        <w:rPr>
          <w:rFonts w:ascii="Times New Roman" w:hAnsi="Times New Roman" w:cs="Times New Roman"/>
          <w:b/>
          <w:bCs/>
          <w:i w:val="0"/>
          <w:iCs w:val="0"/>
          <w:color w:val="auto"/>
          <w:sz w:val="24"/>
          <w:szCs w:val="24"/>
        </w:rPr>
        <w:t>.</w:t>
      </w:r>
      <w:r w:rsidRPr="00634A8E">
        <w:rPr>
          <w:rFonts w:ascii="Times New Roman" w:hAnsi="Times New Roman" w:cs="Times New Roman"/>
          <w:i w:val="0"/>
          <w:iCs w:val="0"/>
          <w:color w:val="auto"/>
          <w:sz w:val="24"/>
          <w:szCs w:val="24"/>
        </w:rPr>
        <w:t xml:space="preserve"> Verificación de asignaciones entre columnas de entrada y salida.</w:t>
      </w:r>
      <w:bookmarkEnd w:id="212"/>
    </w:p>
    <w:p w14:paraId="2F36D99E" w14:textId="4CB04274" w:rsidR="00634A8E" w:rsidRDefault="00634A8E" w:rsidP="00634A8E">
      <w:pPr>
        <w:ind w:left="1276"/>
        <w:jc w:val="center"/>
        <w:rPr>
          <w:rFonts w:ascii="Times New Roman" w:hAnsi="Times New Roman" w:cs="Times New Roman"/>
          <w:sz w:val="24"/>
          <w:szCs w:val="24"/>
        </w:rPr>
      </w:pPr>
      <w:r w:rsidRPr="00634A8E">
        <w:rPr>
          <w:rFonts w:ascii="Times New Roman" w:hAnsi="Times New Roman" w:cs="Times New Roman"/>
          <w:b/>
          <w:bCs/>
          <w:sz w:val="24"/>
          <w:szCs w:val="24"/>
        </w:rPr>
        <w:t>Fuente:</w:t>
      </w:r>
      <w:r w:rsidRPr="00634A8E">
        <w:rPr>
          <w:rFonts w:ascii="Times New Roman" w:hAnsi="Times New Roman" w:cs="Times New Roman"/>
          <w:sz w:val="24"/>
          <w:szCs w:val="24"/>
        </w:rPr>
        <w:t xml:space="preserve"> Autores</w:t>
      </w:r>
    </w:p>
    <w:p w14:paraId="20F23203" w14:textId="77777777" w:rsidR="00634A8E" w:rsidRPr="00634A8E" w:rsidRDefault="00634A8E" w:rsidP="00634A8E">
      <w:pPr>
        <w:ind w:left="1276"/>
        <w:jc w:val="center"/>
        <w:rPr>
          <w:rFonts w:ascii="Times New Roman" w:hAnsi="Times New Roman" w:cs="Times New Roman"/>
          <w:sz w:val="24"/>
          <w:szCs w:val="24"/>
        </w:rPr>
      </w:pPr>
    </w:p>
    <w:p w14:paraId="0932ED8A" w14:textId="77777777" w:rsidR="00807A8F" w:rsidRDefault="00C67BC7" w:rsidP="00C67BC7">
      <w:pPr>
        <w:spacing w:line="360" w:lineRule="auto"/>
        <w:ind w:left="1440"/>
        <w:jc w:val="both"/>
        <w:rPr>
          <w:rStyle w:val="normaltextrun"/>
          <w:rFonts w:ascii="Times New Roman" w:hAnsi="Times New Roman" w:cs="Times New Roman"/>
          <w:color w:val="000000"/>
          <w:sz w:val="24"/>
          <w:szCs w:val="24"/>
          <w:shd w:val="clear" w:color="auto" w:fill="FFFFFF"/>
        </w:rPr>
      </w:pPr>
      <w:r w:rsidRPr="00466FC5">
        <w:rPr>
          <w:rStyle w:val="normaltextrun"/>
          <w:rFonts w:ascii="Times New Roman" w:hAnsi="Times New Roman" w:cs="Times New Roman"/>
          <w:color w:val="000000"/>
          <w:sz w:val="24"/>
          <w:szCs w:val="24"/>
          <w:shd w:val="clear" w:color="auto" w:fill="FFFFFF"/>
        </w:rPr>
        <w:t>En caso de ser una actualización de datos, los registros se modifican por medio de una conversión de datos</w:t>
      </w:r>
      <w:r w:rsidR="00807A8F">
        <w:rPr>
          <w:rStyle w:val="normaltextrun"/>
          <w:rFonts w:ascii="Times New Roman" w:hAnsi="Times New Roman" w:cs="Times New Roman"/>
          <w:color w:val="000000"/>
          <w:sz w:val="24"/>
          <w:szCs w:val="24"/>
          <w:shd w:val="clear" w:color="auto" w:fill="FFFFFF"/>
        </w:rPr>
        <w:t>.</w:t>
      </w:r>
    </w:p>
    <w:p w14:paraId="6C7957CC" w14:textId="332EC13E" w:rsidR="00C67BC7" w:rsidRPr="00466FC5" w:rsidRDefault="00807A8F" w:rsidP="00C67BC7">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 xml:space="preserve">En la figura 57 se muestra la </w:t>
      </w:r>
      <w:r w:rsidR="00C67BC7" w:rsidRPr="00466FC5">
        <w:rPr>
          <w:rStyle w:val="normaltextrun"/>
          <w:rFonts w:ascii="Times New Roman" w:hAnsi="Times New Roman" w:cs="Times New Roman"/>
          <w:color w:val="000000"/>
          <w:sz w:val="24"/>
          <w:szCs w:val="24"/>
          <w:shd w:val="clear" w:color="auto" w:fill="FFFFFF"/>
        </w:rPr>
        <w:t xml:space="preserve">conversión </w:t>
      </w:r>
      <w:r>
        <w:rPr>
          <w:rStyle w:val="normaltextrun"/>
          <w:rFonts w:ascii="Times New Roman" w:hAnsi="Times New Roman" w:cs="Times New Roman"/>
          <w:color w:val="000000"/>
          <w:sz w:val="24"/>
          <w:szCs w:val="24"/>
          <w:shd w:val="clear" w:color="auto" w:fill="FFFFFF"/>
        </w:rPr>
        <w:t xml:space="preserve">que </w:t>
      </w:r>
      <w:r w:rsidR="00C67BC7" w:rsidRPr="00466FC5">
        <w:rPr>
          <w:rStyle w:val="normaltextrun"/>
          <w:rFonts w:ascii="Times New Roman" w:hAnsi="Times New Roman" w:cs="Times New Roman"/>
          <w:color w:val="000000"/>
          <w:sz w:val="24"/>
          <w:szCs w:val="24"/>
          <w:shd w:val="clear" w:color="auto" w:fill="FFFFFF"/>
        </w:rPr>
        <w:t>busca hacer que la información sea totalmente descriptiva para las dimensiones, es decir, solo valores de tipo String o cadena de texto</w:t>
      </w:r>
      <w:r>
        <w:rPr>
          <w:rStyle w:val="normaltextrun"/>
          <w:rFonts w:ascii="Times New Roman" w:hAnsi="Times New Roman" w:cs="Times New Roman"/>
          <w:color w:val="000000"/>
          <w:sz w:val="24"/>
          <w:szCs w:val="24"/>
          <w:shd w:val="clear" w:color="auto" w:fill="FFFFFF"/>
        </w:rPr>
        <w:t>.</w:t>
      </w:r>
    </w:p>
    <w:p w14:paraId="68F70819" w14:textId="77777777" w:rsidR="00807A8F" w:rsidRDefault="00C67BC7" w:rsidP="000463E5">
      <w:pPr>
        <w:keepNext/>
        <w:spacing w:after="0" w:line="360" w:lineRule="auto"/>
        <w:ind w:left="1440"/>
        <w:jc w:val="center"/>
      </w:pPr>
      <w:r>
        <w:rPr>
          <w:noProof/>
          <w:lang w:val="es-EC" w:eastAsia="es-EC"/>
        </w:rPr>
        <w:drawing>
          <wp:inline distT="0" distB="0" distL="0" distR="0" wp14:anchorId="143FA0F5" wp14:editId="207174D5">
            <wp:extent cx="4777155" cy="4039200"/>
            <wp:effectExtent l="0" t="0" r="444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77155" cy="4039200"/>
                    </a:xfrm>
                    <a:prstGeom prst="rect">
                      <a:avLst/>
                    </a:prstGeom>
                  </pic:spPr>
                </pic:pic>
              </a:graphicData>
            </a:graphic>
          </wp:inline>
        </w:drawing>
      </w:r>
    </w:p>
    <w:p w14:paraId="2D3BDC26" w14:textId="4BC02961" w:rsidR="00C67BC7" w:rsidRPr="000463E5" w:rsidRDefault="00807A8F" w:rsidP="000463E5">
      <w:pPr>
        <w:pStyle w:val="Descripcin"/>
        <w:ind w:left="1440"/>
        <w:jc w:val="center"/>
        <w:rPr>
          <w:rFonts w:ascii="Times New Roman" w:hAnsi="Times New Roman" w:cs="Times New Roman"/>
          <w:i w:val="0"/>
          <w:iCs w:val="0"/>
          <w:color w:val="auto"/>
          <w:sz w:val="24"/>
          <w:szCs w:val="24"/>
        </w:rPr>
      </w:pPr>
      <w:bookmarkStart w:id="213" w:name="_Toc78060224"/>
      <w:r w:rsidRPr="000463E5">
        <w:rPr>
          <w:rFonts w:ascii="Times New Roman" w:hAnsi="Times New Roman" w:cs="Times New Roman"/>
          <w:b/>
          <w:bCs/>
          <w:i w:val="0"/>
          <w:iCs w:val="0"/>
          <w:color w:val="auto"/>
          <w:sz w:val="24"/>
          <w:szCs w:val="24"/>
        </w:rPr>
        <w:t xml:space="preserve">Figura </w:t>
      </w:r>
      <w:r w:rsidRPr="000463E5">
        <w:rPr>
          <w:rFonts w:ascii="Times New Roman" w:hAnsi="Times New Roman" w:cs="Times New Roman"/>
          <w:b/>
          <w:bCs/>
          <w:i w:val="0"/>
          <w:iCs w:val="0"/>
          <w:color w:val="auto"/>
          <w:sz w:val="24"/>
          <w:szCs w:val="24"/>
        </w:rPr>
        <w:fldChar w:fldCharType="begin"/>
      </w:r>
      <w:r w:rsidRPr="000463E5">
        <w:rPr>
          <w:rFonts w:ascii="Times New Roman" w:hAnsi="Times New Roman" w:cs="Times New Roman"/>
          <w:b/>
          <w:bCs/>
          <w:i w:val="0"/>
          <w:iCs w:val="0"/>
          <w:color w:val="auto"/>
          <w:sz w:val="24"/>
          <w:szCs w:val="24"/>
        </w:rPr>
        <w:instrText xml:space="preserve"> SEQ Figura \* ARABIC </w:instrText>
      </w:r>
      <w:r w:rsidRPr="000463E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57</w:t>
      </w:r>
      <w:r w:rsidRPr="000463E5">
        <w:rPr>
          <w:rFonts w:ascii="Times New Roman" w:hAnsi="Times New Roman" w:cs="Times New Roman"/>
          <w:b/>
          <w:bCs/>
          <w:i w:val="0"/>
          <w:iCs w:val="0"/>
          <w:color w:val="auto"/>
          <w:sz w:val="24"/>
          <w:szCs w:val="24"/>
        </w:rPr>
        <w:fldChar w:fldCharType="end"/>
      </w:r>
      <w:r w:rsidRPr="000463E5">
        <w:rPr>
          <w:rFonts w:ascii="Times New Roman" w:hAnsi="Times New Roman" w:cs="Times New Roman"/>
          <w:b/>
          <w:bCs/>
          <w:i w:val="0"/>
          <w:iCs w:val="0"/>
          <w:color w:val="auto"/>
          <w:sz w:val="24"/>
          <w:szCs w:val="24"/>
        </w:rPr>
        <w:t>.</w:t>
      </w:r>
      <w:r w:rsidRPr="000463E5">
        <w:rPr>
          <w:rFonts w:ascii="Times New Roman" w:hAnsi="Times New Roman" w:cs="Times New Roman"/>
          <w:i w:val="0"/>
          <w:iCs w:val="0"/>
          <w:color w:val="auto"/>
          <w:sz w:val="24"/>
          <w:szCs w:val="24"/>
        </w:rPr>
        <w:t xml:space="preserve"> Editor d</w:t>
      </w:r>
      <w:r w:rsidR="00C55828" w:rsidRPr="000463E5">
        <w:rPr>
          <w:rFonts w:ascii="Times New Roman" w:hAnsi="Times New Roman" w:cs="Times New Roman"/>
          <w:i w:val="0"/>
          <w:iCs w:val="0"/>
          <w:color w:val="auto"/>
          <w:sz w:val="24"/>
          <w:szCs w:val="24"/>
        </w:rPr>
        <w:t>e</w:t>
      </w:r>
      <w:r w:rsidRPr="000463E5">
        <w:rPr>
          <w:rFonts w:ascii="Times New Roman" w:hAnsi="Times New Roman" w:cs="Times New Roman"/>
          <w:i w:val="0"/>
          <w:iCs w:val="0"/>
          <w:color w:val="auto"/>
          <w:sz w:val="24"/>
          <w:szCs w:val="24"/>
        </w:rPr>
        <w:t xml:space="preserve"> conversión de datos</w:t>
      </w:r>
      <w:r w:rsidR="00C55828" w:rsidRPr="000463E5">
        <w:rPr>
          <w:rFonts w:ascii="Times New Roman" w:hAnsi="Times New Roman" w:cs="Times New Roman"/>
          <w:i w:val="0"/>
          <w:iCs w:val="0"/>
          <w:color w:val="auto"/>
          <w:sz w:val="24"/>
          <w:szCs w:val="24"/>
        </w:rPr>
        <w:t xml:space="preserve"> con valores tipos String o cadena de texto.</w:t>
      </w:r>
      <w:bookmarkEnd w:id="213"/>
    </w:p>
    <w:p w14:paraId="5FB72E98" w14:textId="638CAB54" w:rsidR="00C55828" w:rsidRPr="00C55828" w:rsidRDefault="00C55828" w:rsidP="000463E5">
      <w:pPr>
        <w:ind w:left="1156"/>
        <w:jc w:val="center"/>
      </w:pPr>
      <w:r w:rsidRPr="000463E5">
        <w:rPr>
          <w:rFonts w:ascii="Times New Roman" w:hAnsi="Times New Roman" w:cs="Times New Roman"/>
          <w:b/>
          <w:bCs/>
          <w:sz w:val="24"/>
          <w:szCs w:val="24"/>
        </w:rPr>
        <w:t>Fuente:</w:t>
      </w:r>
      <w:r w:rsidRPr="000463E5">
        <w:rPr>
          <w:rFonts w:ascii="Times New Roman" w:hAnsi="Times New Roman" w:cs="Times New Roman"/>
          <w:sz w:val="24"/>
          <w:szCs w:val="24"/>
        </w:rPr>
        <w:t xml:space="preserve"> Autores</w:t>
      </w:r>
    </w:p>
    <w:p w14:paraId="6FE6D07D" w14:textId="04D93417" w:rsidR="00807A8F" w:rsidRDefault="00807A8F" w:rsidP="004B73D0">
      <w:pPr>
        <w:spacing w:line="360" w:lineRule="auto"/>
        <w:ind w:left="1440"/>
        <w:jc w:val="center"/>
        <w:rPr>
          <w:sz w:val="28"/>
          <w:szCs w:val="28"/>
        </w:rPr>
      </w:pPr>
    </w:p>
    <w:p w14:paraId="50A0C913" w14:textId="77777777" w:rsidR="00C55828" w:rsidRDefault="00C67BC7" w:rsidP="00C67BC7">
      <w:pPr>
        <w:spacing w:line="360" w:lineRule="auto"/>
        <w:ind w:left="1440"/>
        <w:jc w:val="both"/>
        <w:rPr>
          <w:rStyle w:val="normaltextrun"/>
          <w:rFonts w:ascii="Times New Roman" w:hAnsi="Times New Roman" w:cs="Times New Roman"/>
          <w:color w:val="000000"/>
          <w:sz w:val="24"/>
          <w:szCs w:val="24"/>
          <w:shd w:val="clear" w:color="auto" w:fill="FFFFFF"/>
        </w:rPr>
      </w:pPr>
      <w:r w:rsidRPr="000E4AD2">
        <w:rPr>
          <w:rStyle w:val="normaltextrun"/>
          <w:rFonts w:ascii="Times New Roman" w:hAnsi="Times New Roman" w:cs="Times New Roman"/>
          <w:color w:val="000000"/>
          <w:sz w:val="24"/>
          <w:szCs w:val="24"/>
          <w:shd w:val="clear" w:color="auto" w:fill="FFFFFF"/>
        </w:rPr>
        <w:t>Para que el comando de actualización se ejecute correctamente, se debe definir las propiedades dentro de la tarea de comando de actualización de </w:t>
      </w:r>
      <w:r w:rsidRPr="000E4AD2">
        <w:rPr>
          <w:rStyle w:val="normaltextrun"/>
          <w:rFonts w:ascii="Times New Roman" w:hAnsi="Times New Roman" w:cs="Times New Roman"/>
          <w:b/>
          <w:bCs/>
          <w:color w:val="000000"/>
          <w:sz w:val="24"/>
          <w:szCs w:val="24"/>
          <w:shd w:val="clear" w:color="auto" w:fill="FFFFFF"/>
        </w:rPr>
        <w:t>DIM</w:t>
      </w:r>
      <w:r>
        <w:rPr>
          <w:rStyle w:val="normaltextrun"/>
          <w:rFonts w:ascii="Times New Roman" w:hAnsi="Times New Roman" w:cs="Times New Roman"/>
          <w:b/>
          <w:bCs/>
          <w:color w:val="000000"/>
          <w:sz w:val="24"/>
          <w:szCs w:val="24"/>
          <w:shd w:val="clear" w:color="auto" w:fill="FFFFFF"/>
        </w:rPr>
        <w:t>_PROVEEDOR</w:t>
      </w:r>
      <w:r w:rsidR="00C55828">
        <w:rPr>
          <w:rStyle w:val="normaltextrun"/>
          <w:rFonts w:ascii="Times New Roman" w:hAnsi="Times New Roman" w:cs="Times New Roman"/>
          <w:color w:val="000000"/>
          <w:sz w:val="24"/>
          <w:szCs w:val="24"/>
          <w:shd w:val="clear" w:color="auto" w:fill="FFFFFF"/>
        </w:rPr>
        <w:t>.</w:t>
      </w:r>
    </w:p>
    <w:p w14:paraId="698A297C" w14:textId="27E97C1F" w:rsidR="00C67BC7" w:rsidRDefault="00C55828" w:rsidP="00C67BC7">
      <w:pPr>
        <w:spacing w:line="360" w:lineRule="auto"/>
        <w:ind w:left="1440"/>
        <w:jc w:val="both"/>
        <w:rPr>
          <w:rStyle w:val="eop"/>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En la figura 58 se muestra l</w:t>
      </w:r>
      <w:r w:rsidR="00C67BC7" w:rsidRPr="000E4AD2">
        <w:rPr>
          <w:rStyle w:val="normaltextrun"/>
          <w:rFonts w:ascii="Times New Roman" w:hAnsi="Times New Roman" w:cs="Times New Roman"/>
          <w:color w:val="000000"/>
          <w:sz w:val="24"/>
          <w:szCs w:val="24"/>
          <w:shd w:val="clear" w:color="auto" w:fill="FFFFFF"/>
        </w:rPr>
        <w:t xml:space="preserve">a sección de SqlCommand de propiedades personalizadas en la pestaña de propiedades de componente que funciona con una conexión de OLE DB </w:t>
      </w:r>
      <w:r w:rsidRPr="000E4AD2">
        <w:rPr>
          <w:rStyle w:val="normaltextrun"/>
          <w:rFonts w:ascii="Times New Roman" w:hAnsi="Times New Roman" w:cs="Times New Roman"/>
          <w:color w:val="000000"/>
          <w:sz w:val="24"/>
          <w:szCs w:val="24"/>
          <w:shd w:val="clear" w:color="auto" w:fill="FFFFFF"/>
        </w:rPr>
        <w:t>a</w:t>
      </w:r>
      <w:r>
        <w:rPr>
          <w:rStyle w:val="normaltextrun"/>
          <w:rFonts w:ascii="Times New Roman" w:hAnsi="Times New Roman" w:cs="Times New Roman"/>
          <w:color w:val="000000"/>
          <w:sz w:val="24"/>
          <w:szCs w:val="24"/>
          <w:shd w:val="clear" w:color="auto" w:fill="FFFFFF"/>
        </w:rPr>
        <w:t xml:space="preserve">l </w:t>
      </w:r>
      <w:r w:rsidRPr="000E4AD2">
        <w:rPr>
          <w:rStyle w:val="normaltextrun"/>
          <w:rFonts w:ascii="Times New Roman" w:hAnsi="Times New Roman" w:cs="Times New Roman"/>
          <w:color w:val="000000"/>
          <w:sz w:val="24"/>
          <w:szCs w:val="24"/>
          <w:shd w:val="clear" w:color="auto" w:fill="FFFFFF"/>
        </w:rPr>
        <w:t>DataMart</w:t>
      </w:r>
      <w:r w:rsidR="00C67BC7" w:rsidRPr="000E4AD2">
        <w:rPr>
          <w:rStyle w:val="normaltextrun"/>
          <w:rFonts w:ascii="Times New Roman" w:hAnsi="Times New Roman" w:cs="Times New Roman"/>
          <w:color w:val="000000"/>
          <w:sz w:val="24"/>
          <w:szCs w:val="24"/>
          <w:shd w:val="clear" w:color="auto" w:fill="FFFFFF"/>
        </w:rPr>
        <w:t> </w:t>
      </w:r>
      <w:r w:rsidR="00C67BC7" w:rsidRPr="000E4AD2">
        <w:rPr>
          <w:rStyle w:val="normaltextrun"/>
          <w:rFonts w:ascii="Times New Roman" w:hAnsi="Times New Roman" w:cs="Times New Roman"/>
          <w:b/>
          <w:bCs/>
          <w:color w:val="000000"/>
          <w:sz w:val="24"/>
          <w:szCs w:val="24"/>
          <w:shd w:val="clear" w:color="auto" w:fill="FFFFFF"/>
        </w:rPr>
        <w:t>DM_ADQUISICIONES</w:t>
      </w:r>
      <w:r w:rsidR="00C67BC7" w:rsidRPr="000E4AD2">
        <w:rPr>
          <w:rStyle w:val="normaltextrun"/>
          <w:rFonts w:ascii="Times New Roman" w:hAnsi="Times New Roman" w:cs="Times New Roman"/>
          <w:color w:val="000000"/>
          <w:sz w:val="24"/>
          <w:szCs w:val="24"/>
          <w:shd w:val="clear" w:color="auto" w:fill="FFFFFF"/>
        </w:rPr>
        <w:t xml:space="preserve">. </w:t>
      </w:r>
    </w:p>
    <w:p w14:paraId="7B5B3BBA" w14:textId="77777777" w:rsidR="00C55828" w:rsidRDefault="00C67BC7" w:rsidP="000463E5">
      <w:pPr>
        <w:keepNext/>
        <w:spacing w:after="0" w:line="360" w:lineRule="auto"/>
        <w:ind w:left="1843" w:hanging="403"/>
        <w:jc w:val="center"/>
      </w:pPr>
      <w:r>
        <w:rPr>
          <w:noProof/>
          <w:lang w:val="es-EC" w:eastAsia="es-EC"/>
        </w:rPr>
        <w:drawing>
          <wp:inline distT="0" distB="0" distL="0" distR="0" wp14:anchorId="0761E3D0" wp14:editId="3C57AB13">
            <wp:extent cx="4398689" cy="3657600"/>
            <wp:effectExtent l="0" t="0" r="190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13609" cy="3670006"/>
                    </a:xfrm>
                    <a:prstGeom prst="rect">
                      <a:avLst/>
                    </a:prstGeom>
                  </pic:spPr>
                </pic:pic>
              </a:graphicData>
            </a:graphic>
          </wp:inline>
        </w:drawing>
      </w:r>
    </w:p>
    <w:p w14:paraId="31E78A37" w14:textId="38084FEB" w:rsidR="00C67BC7" w:rsidRDefault="00C55828" w:rsidP="00C55828">
      <w:pPr>
        <w:pStyle w:val="Descripcin"/>
        <w:ind w:left="1276"/>
        <w:jc w:val="center"/>
        <w:rPr>
          <w:rFonts w:ascii="Times New Roman" w:hAnsi="Times New Roman" w:cs="Times New Roman"/>
          <w:i w:val="0"/>
          <w:iCs w:val="0"/>
          <w:color w:val="auto"/>
          <w:sz w:val="24"/>
          <w:szCs w:val="24"/>
        </w:rPr>
      </w:pPr>
      <w:bookmarkStart w:id="214" w:name="_Toc78060225"/>
      <w:r w:rsidRPr="00C55828">
        <w:rPr>
          <w:rFonts w:ascii="Times New Roman" w:hAnsi="Times New Roman" w:cs="Times New Roman"/>
          <w:b/>
          <w:bCs/>
          <w:i w:val="0"/>
          <w:iCs w:val="0"/>
          <w:color w:val="auto"/>
          <w:sz w:val="24"/>
          <w:szCs w:val="24"/>
        </w:rPr>
        <w:t xml:space="preserve">Figura </w:t>
      </w:r>
      <w:r w:rsidRPr="00C55828">
        <w:rPr>
          <w:rFonts w:ascii="Times New Roman" w:hAnsi="Times New Roman" w:cs="Times New Roman"/>
          <w:b/>
          <w:bCs/>
          <w:i w:val="0"/>
          <w:iCs w:val="0"/>
          <w:color w:val="auto"/>
          <w:sz w:val="24"/>
          <w:szCs w:val="24"/>
        </w:rPr>
        <w:fldChar w:fldCharType="begin"/>
      </w:r>
      <w:r w:rsidRPr="00C55828">
        <w:rPr>
          <w:rFonts w:ascii="Times New Roman" w:hAnsi="Times New Roman" w:cs="Times New Roman"/>
          <w:b/>
          <w:bCs/>
          <w:i w:val="0"/>
          <w:iCs w:val="0"/>
          <w:color w:val="auto"/>
          <w:sz w:val="24"/>
          <w:szCs w:val="24"/>
        </w:rPr>
        <w:instrText xml:space="preserve"> SEQ Figura \* ARABIC </w:instrText>
      </w:r>
      <w:r w:rsidRPr="00C55828">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58</w:t>
      </w:r>
      <w:r w:rsidRPr="00C55828">
        <w:rPr>
          <w:rFonts w:ascii="Times New Roman" w:hAnsi="Times New Roman" w:cs="Times New Roman"/>
          <w:b/>
          <w:bCs/>
          <w:i w:val="0"/>
          <w:iCs w:val="0"/>
          <w:color w:val="auto"/>
          <w:sz w:val="24"/>
          <w:szCs w:val="24"/>
        </w:rPr>
        <w:fldChar w:fldCharType="end"/>
      </w:r>
      <w:r w:rsidRPr="00C55828">
        <w:rPr>
          <w:rFonts w:ascii="Times New Roman" w:hAnsi="Times New Roman" w:cs="Times New Roman"/>
          <w:b/>
          <w:bCs/>
          <w:i w:val="0"/>
          <w:iCs w:val="0"/>
          <w:color w:val="auto"/>
          <w:sz w:val="24"/>
          <w:szCs w:val="24"/>
        </w:rPr>
        <w:t>.</w:t>
      </w:r>
      <w:r w:rsidRPr="00C55828">
        <w:rPr>
          <w:rFonts w:ascii="Times New Roman" w:hAnsi="Times New Roman" w:cs="Times New Roman"/>
          <w:i w:val="0"/>
          <w:iCs w:val="0"/>
          <w:color w:val="auto"/>
          <w:sz w:val="24"/>
          <w:szCs w:val="24"/>
        </w:rPr>
        <w:t xml:space="preserve"> Conexión de OLE DB al DataMart DM_ADQUISICIONES</w:t>
      </w:r>
      <w:r>
        <w:rPr>
          <w:rFonts w:ascii="Times New Roman" w:hAnsi="Times New Roman" w:cs="Times New Roman"/>
          <w:i w:val="0"/>
          <w:iCs w:val="0"/>
          <w:color w:val="auto"/>
          <w:sz w:val="24"/>
          <w:szCs w:val="24"/>
        </w:rPr>
        <w:t>.</w:t>
      </w:r>
      <w:bookmarkEnd w:id="214"/>
    </w:p>
    <w:p w14:paraId="4525AEFE" w14:textId="02B2CF7C" w:rsidR="00C55828" w:rsidRPr="00C55828" w:rsidRDefault="00C55828" w:rsidP="00C55828">
      <w:pPr>
        <w:tabs>
          <w:tab w:val="left" w:pos="284"/>
        </w:tabs>
        <w:ind w:left="1560"/>
        <w:jc w:val="center"/>
        <w:rPr>
          <w:rFonts w:ascii="Times New Roman" w:hAnsi="Times New Roman" w:cs="Times New Roman"/>
          <w:sz w:val="24"/>
          <w:szCs w:val="24"/>
        </w:rPr>
      </w:pPr>
      <w:r w:rsidRPr="00C55828">
        <w:rPr>
          <w:rFonts w:ascii="Times New Roman" w:hAnsi="Times New Roman" w:cs="Times New Roman"/>
          <w:b/>
          <w:bCs/>
          <w:sz w:val="24"/>
          <w:szCs w:val="24"/>
        </w:rPr>
        <w:t>Fuente:</w:t>
      </w:r>
      <w:r w:rsidRPr="00C55828">
        <w:rPr>
          <w:rFonts w:ascii="Times New Roman" w:hAnsi="Times New Roman" w:cs="Times New Roman"/>
          <w:sz w:val="24"/>
          <w:szCs w:val="24"/>
        </w:rPr>
        <w:t xml:space="preserve"> Autores</w:t>
      </w:r>
    </w:p>
    <w:p w14:paraId="46008A0D" w14:textId="4B313505" w:rsidR="00C55828" w:rsidRPr="000463E5" w:rsidRDefault="00484D7B" w:rsidP="000463E5">
      <w:pPr>
        <w:spacing w:line="360" w:lineRule="auto"/>
        <w:ind w:left="1440"/>
        <w:jc w:val="center"/>
        <w:rPr>
          <w:rFonts w:ascii="Times New Roman" w:hAnsi="Times New Roman" w:cs="Times New Roman"/>
          <w:sz w:val="28"/>
          <w:szCs w:val="28"/>
        </w:rPr>
      </w:pPr>
      <w:r>
        <w:rPr>
          <w:noProof/>
          <w:lang w:val="es-EC" w:eastAsia="es-EC"/>
        </w:rPr>
        <w:drawing>
          <wp:inline distT="0" distB="0" distL="0" distR="0" wp14:anchorId="06FFDE2C" wp14:editId="57ACD98E">
            <wp:extent cx="3400425" cy="2819400"/>
            <wp:effectExtent l="0" t="0" r="9525"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400425" cy="2819400"/>
                    </a:xfrm>
                    <a:prstGeom prst="rect">
                      <a:avLst/>
                    </a:prstGeom>
                  </pic:spPr>
                </pic:pic>
              </a:graphicData>
            </a:graphic>
          </wp:inline>
        </w:drawing>
      </w:r>
    </w:p>
    <w:p w14:paraId="7C8DAC8E" w14:textId="280C3E95" w:rsidR="00C67BC7" w:rsidRDefault="00C55828" w:rsidP="00484D7B">
      <w:pPr>
        <w:pStyle w:val="Descripcin"/>
        <w:ind w:left="1276"/>
        <w:jc w:val="center"/>
        <w:rPr>
          <w:rFonts w:ascii="Times New Roman" w:hAnsi="Times New Roman" w:cs="Times New Roman"/>
          <w:i w:val="0"/>
          <w:iCs w:val="0"/>
          <w:color w:val="auto"/>
          <w:sz w:val="24"/>
          <w:szCs w:val="24"/>
        </w:rPr>
      </w:pPr>
      <w:bookmarkStart w:id="215" w:name="_Toc78060226"/>
      <w:r w:rsidRPr="00484D7B">
        <w:rPr>
          <w:rFonts w:ascii="Times New Roman" w:hAnsi="Times New Roman" w:cs="Times New Roman"/>
          <w:b/>
          <w:bCs/>
          <w:i w:val="0"/>
          <w:iCs w:val="0"/>
          <w:color w:val="auto"/>
          <w:sz w:val="24"/>
          <w:szCs w:val="24"/>
        </w:rPr>
        <w:t xml:space="preserve">Figura </w:t>
      </w:r>
      <w:r w:rsidRPr="00484D7B">
        <w:rPr>
          <w:rFonts w:ascii="Times New Roman" w:hAnsi="Times New Roman" w:cs="Times New Roman"/>
          <w:b/>
          <w:bCs/>
          <w:i w:val="0"/>
          <w:iCs w:val="0"/>
          <w:color w:val="auto"/>
          <w:sz w:val="24"/>
          <w:szCs w:val="24"/>
        </w:rPr>
        <w:fldChar w:fldCharType="begin"/>
      </w:r>
      <w:r w:rsidRPr="00484D7B">
        <w:rPr>
          <w:rFonts w:ascii="Times New Roman" w:hAnsi="Times New Roman" w:cs="Times New Roman"/>
          <w:b/>
          <w:bCs/>
          <w:i w:val="0"/>
          <w:iCs w:val="0"/>
          <w:color w:val="auto"/>
          <w:sz w:val="24"/>
          <w:szCs w:val="24"/>
        </w:rPr>
        <w:instrText xml:space="preserve"> SEQ Figura \* ARABIC </w:instrText>
      </w:r>
      <w:r w:rsidRPr="00484D7B">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59</w:t>
      </w:r>
      <w:r w:rsidRPr="00484D7B">
        <w:rPr>
          <w:rFonts w:ascii="Times New Roman" w:hAnsi="Times New Roman" w:cs="Times New Roman"/>
          <w:b/>
          <w:bCs/>
          <w:i w:val="0"/>
          <w:iCs w:val="0"/>
          <w:color w:val="auto"/>
          <w:sz w:val="24"/>
          <w:szCs w:val="24"/>
        </w:rPr>
        <w:fldChar w:fldCharType="end"/>
      </w:r>
      <w:r w:rsidRPr="00484D7B">
        <w:rPr>
          <w:rFonts w:ascii="Times New Roman" w:hAnsi="Times New Roman" w:cs="Times New Roman"/>
          <w:b/>
          <w:bCs/>
          <w:i w:val="0"/>
          <w:iCs w:val="0"/>
          <w:color w:val="auto"/>
          <w:sz w:val="24"/>
          <w:szCs w:val="24"/>
        </w:rPr>
        <w:t>.</w:t>
      </w:r>
      <w:r w:rsidRPr="00484D7B">
        <w:rPr>
          <w:rFonts w:ascii="Times New Roman" w:hAnsi="Times New Roman" w:cs="Times New Roman"/>
          <w:i w:val="0"/>
          <w:iCs w:val="0"/>
          <w:color w:val="auto"/>
          <w:sz w:val="24"/>
          <w:szCs w:val="24"/>
        </w:rPr>
        <w:t xml:space="preserve"> </w:t>
      </w:r>
      <w:r w:rsidR="00484D7B">
        <w:rPr>
          <w:rFonts w:ascii="Times New Roman" w:hAnsi="Times New Roman" w:cs="Times New Roman"/>
          <w:i w:val="0"/>
          <w:iCs w:val="0"/>
          <w:color w:val="auto"/>
          <w:sz w:val="24"/>
          <w:szCs w:val="24"/>
        </w:rPr>
        <w:t>Los v</w:t>
      </w:r>
      <w:r w:rsidRPr="00484D7B">
        <w:rPr>
          <w:rFonts w:ascii="Times New Roman" w:hAnsi="Times New Roman" w:cs="Times New Roman"/>
          <w:i w:val="0"/>
          <w:iCs w:val="0"/>
          <w:color w:val="auto"/>
          <w:sz w:val="24"/>
          <w:szCs w:val="24"/>
        </w:rPr>
        <w:t>alores de la cadena deben</w:t>
      </w:r>
      <w:r w:rsidR="00484D7B">
        <w:rPr>
          <w:rFonts w:ascii="Times New Roman" w:hAnsi="Times New Roman" w:cs="Times New Roman"/>
          <w:i w:val="0"/>
          <w:iCs w:val="0"/>
          <w:color w:val="auto"/>
          <w:sz w:val="24"/>
          <w:szCs w:val="24"/>
        </w:rPr>
        <w:t xml:space="preserve"> </w:t>
      </w:r>
      <w:r w:rsidRPr="00484D7B">
        <w:rPr>
          <w:rFonts w:ascii="Times New Roman" w:hAnsi="Times New Roman" w:cs="Times New Roman"/>
          <w:i w:val="0"/>
          <w:iCs w:val="0"/>
          <w:color w:val="auto"/>
          <w:sz w:val="24"/>
          <w:szCs w:val="24"/>
        </w:rPr>
        <w:t>ser una sentencia de actualización SQL.</w:t>
      </w:r>
      <w:bookmarkEnd w:id="215"/>
    </w:p>
    <w:p w14:paraId="4A925F11" w14:textId="67D7CF62" w:rsidR="00484D7B" w:rsidRPr="00484D7B" w:rsidRDefault="00484D7B" w:rsidP="00484D7B">
      <w:pPr>
        <w:ind w:left="1560"/>
        <w:jc w:val="center"/>
      </w:pPr>
      <w:r>
        <w:rPr>
          <w:rFonts w:ascii="Times New Roman" w:hAnsi="Times New Roman" w:cs="Times New Roman"/>
          <w:b/>
          <w:bCs/>
          <w:sz w:val="24"/>
          <w:szCs w:val="24"/>
        </w:rPr>
        <w:t>Fuente:</w:t>
      </w:r>
      <w:r>
        <w:t xml:space="preserve"> Autores</w:t>
      </w:r>
    </w:p>
    <w:p w14:paraId="5D98A4CE" w14:textId="77777777" w:rsidR="000463E5" w:rsidRDefault="000463E5" w:rsidP="00E07745">
      <w:pPr>
        <w:spacing w:after="0" w:line="360" w:lineRule="auto"/>
        <w:ind w:left="720" w:firstLine="720"/>
        <w:jc w:val="both"/>
        <w:rPr>
          <w:rFonts w:ascii="Times New Roman" w:hAnsi="Times New Roman" w:cs="Times New Roman"/>
          <w:b/>
          <w:sz w:val="24"/>
          <w:szCs w:val="24"/>
        </w:rPr>
      </w:pPr>
    </w:p>
    <w:p w14:paraId="1A5EE203" w14:textId="39CBE18D" w:rsidR="00E07745" w:rsidRDefault="00D30C4C" w:rsidP="00E07745">
      <w:pPr>
        <w:spacing w:after="0" w:line="36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Flujo de datos – migración de periodo:</w:t>
      </w:r>
      <w:r w:rsidR="00E07745">
        <w:rPr>
          <w:rFonts w:ascii="Times New Roman" w:hAnsi="Times New Roman" w:cs="Times New Roman"/>
          <w:b/>
          <w:sz w:val="24"/>
          <w:szCs w:val="24"/>
        </w:rPr>
        <w:t xml:space="preserve"> </w:t>
      </w:r>
    </w:p>
    <w:p w14:paraId="25CD91F0" w14:textId="77777777" w:rsidR="00E07745" w:rsidRDefault="00631371" w:rsidP="00E07745">
      <w:pPr>
        <w:keepNext/>
        <w:spacing w:after="0" w:line="360" w:lineRule="auto"/>
        <w:ind w:left="720" w:firstLine="720"/>
        <w:jc w:val="center"/>
      </w:pPr>
      <w:r>
        <w:rPr>
          <w:noProof/>
          <w:lang w:val="es-EC" w:eastAsia="es-EC"/>
        </w:rPr>
        <w:drawing>
          <wp:inline distT="0" distB="0" distL="0" distR="0" wp14:anchorId="0A66050D" wp14:editId="06DC6824">
            <wp:extent cx="5025525" cy="3645455"/>
            <wp:effectExtent l="0" t="0" r="381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58609" cy="3669454"/>
                    </a:xfrm>
                    <a:prstGeom prst="rect">
                      <a:avLst/>
                    </a:prstGeom>
                  </pic:spPr>
                </pic:pic>
              </a:graphicData>
            </a:graphic>
          </wp:inline>
        </w:drawing>
      </w:r>
    </w:p>
    <w:p w14:paraId="1C18F580" w14:textId="33E14F2F" w:rsidR="00631371" w:rsidRDefault="00E07745" w:rsidP="00FF4DD0">
      <w:pPr>
        <w:pStyle w:val="Descripcin"/>
        <w:tabs>
          <w:tab w:val="left" w:pos="1276"/>
        </w:tabs>
        <w:ind w:left="1560"/>
        <w:jc w:val="center"/>
        <w:rPr>
          <w:rFonts w:ascii="Times New Roman" w:hAnsi="Times New Roman" w:cs="Times New Roman"/>
          <w:i w:val="0"/>
          <w:iCs w:val="0"/>
          <w:color w:val="auto"/>
          <w:sz w:val="24"/>
          <w:szCs w:val="24"/>
        </w:rPr>
      </w:pPr>
      <w:bookmarkStart w:id="216" w:name="_Toc78060227"/>
      <w:r w:rsidRPr="00E07745">
        <w:rPr>
          <w:rFonts w:ascii="Times New Roman" w:hAnsi="Times New Roman" w:cs="Times New Roman"/>
          <w:b/>
          <w:bCs/>
          <w:i w:val="0"/>
          <w:iCs w:val="0"/>
          <w:color w:val="auto"/>
          <w:sz w:val="24"/>
          <w:szCs w:val="24"/>
        </w:rPr>
        <w:t xml:space="preserve">Figura </w:t>
      </w:r>
      <w:r w:rsidRPr="00E07745">
        <w:rPr>
          <w:rFonts w:ascii="Times New Roman" w:hAnsi="Times New Roman" w:cs="Times New Roman"/>
          <w:b/>
          <w:bCs/>
          <w:i w:val="0"/>
          <w:iCs w:val="0"/>
          <w:color w:val="auto"/>
          <w:sz w:val="24"/>
          <w:szCs w:val="24"/>
        </w:rPr>
        <w:fldChar w:fldCharType="begin"/>
      </w:r>
      <w:r w:rsidRPr="00E07745">
        <w:rPr>
          <w:rFonts w:ascii="Times New Roman" w:hAnsi="Times New Roman" w:cs="Times New Roman"/>
          <w:b/>
          <w:bCs/>
          <w:i w:val="0"/>
          <w:iCs w:val="0"/>
          <w:color w:val="auto"/>
          <w:sz w:val="24"/>
          <w:szCs w:val="24"/>
        </w:rPr>
        <w:instrText xml:space="preserve"> SEQ Figura \* ARABIC </w:instrText>
      </w:r>
      <w:r w:rsidRPr="00E0774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60</w:t>
      </w:r>
      <w:r w:rsidRPr="00E07745">
        <w:rPr>
          <w:rFonts w:ascii="Times New Roman" w:hAnsi="Times New Roman" w:cs="Times New Roman"/>
          <w:b/>
          <w:bCs/>
          <w:i w:val="0"/>
          <w:iCs w:val="0"/>
          <w:color w:val="auto"/>
          <w:sz w:val="24"/>
          <w:szCs w:val="24"/>
        </w:rPr>
        <w:fldChar w:fldCharType="end"/>
      </w:r>
      <w:r w:rsidRPr="00E07745">
        <w:rPr>
          <w:rFonts w:ascii="Times New Roman" w:hAnsi="Times New Roman" w:cs="Times New Roman"/>
          <w:b/>
          <w:bCs/>
          <w:i w:val="0"/>
          <w:iCs w:val="0"/>
          <w:color w:val="auto"/>
          <w:sz w:val="24"/>
          <w:szCs w:val="24"/>
        </w:rPr>
        <w:t>.</w:t>
      </w:r>
      <w:r w:rsidRPr="00E07745">
        <w:rPr>
          <w:rFonts w:ascii="Times New Roman" w:hAnsi="Times New Roman" w:cs="Times New Roman"/>
          <w:i w:val="0"/>
          <w:iCs w:val="0"/>
          <w:color w:val="auto"/>
          <w:sz w:val="24"/>
          <w:szCs w:val="24"/>
        </w:rPr>
        <w:t xml:space="preserve"> Flujo de datos</w:t>
      </w:r>
      <w:r w:rsidR="000463E5">
        <w:rPr>
          <w:rFonts w:ascii="Times New Roman" w:hAnsi="Times New Roman" w:cs="Times New Roman"/>
          <w:i w:val="0"/>
          <w:iCs w:val="0"/>
          <w:color w:val="auto"/>
          <w:sz w:val="24"/>
          <w:szCs w:val="24"/>
        </w:rPr>
        <w:t xml:space="preserve"> </w:t>
      </w:r>
      <w:r w:rsidRPr="00E07745">
        <w:rPr>
          <w:rFonts w:ascii="Times New Roman" w:hAnsi="Times New Roman" w:cs="Times New Roman"/>
          <w:i w:val="0"/>
          <w:iCs w:val="0"/>
          <w:color w:val="auto"/>
          <w:sz w:val="24"/>
          <w:szCs w:val="24"/>
        </w:rPr>
        <w:t>-</w:t>
      </w:r>
      <w:r w:rsidR="000463E5">
        <w:rPr>
          <w:rFonts w:ascii="Times New Roman" w:hAnsi="Times New Roman" w:cs="Times New Roman"/>
          <w:i w:val="0"/>
          <w:iCs w:val="0"/>
          <w:color w:val="auto"/>
          <w:sz w:val="24"/>
          <w:szCs w:val="24"/>
        </w:rPr>
        <w:t xml:space="preserve"> </w:t>
      </w:r>
      <w:r w:rsidRPr="00E07745">
        <w:rPr>
          <w:rFonts w:ascii="Times New Roman" w:hAnsi="Times New Roman" w:cs="Times New Roman"/>
          <w:i w:val="0"/>
          <w:iCs w:val="0"/>
          <w:color w:val="auto"/>
          <w:sz w:val="24"/>
          <w:szCs w:val="24"/>
        </w:rPr>
        <w:t>Migración de periodo</w:t>
      </w:r>
      <w:r>
        <w:rPr>
          <w:rFonts w:ascii="Times New Roman" w:hAnsi="Times New Roman" w:cs="Times New Roman"/>
          <w:i w:val="0"/>
          <w:iCs w:val="0"/>
          <w:color w:val="auto"/>
          <w:sz w:val="24"/>
          <w:szCs w:val="24"/>
        </w:rPr>
        <w:t>.</w:t>
      </w:r>
      <w:bookmarkEnd w:id="216"/>
    </w:p>
    <w:p w14:paraId="588EFEA9" w14:textId="2FB9B7E5" w:rsidR="00E07745" w:rsidRPr="00E07745" w:rsidRDefault="00E07745" w:rsidP="00FF4DD0">
      <w:pPr>
        <w:tabs>
          <w:tab w:val="left" w:pos="1276"/>
        </w:tabs>
        <w:ind w:left="1560"/>
        <w:jc w:val="center"/>
        <w:rPr>
          <w:rFonts w:ascii="Times New Roman" w:hAnsi="Times New Roman" w:cs="Times New Roman"/>
          <w:sz w:val="24"/>
          <w:szCs w:val="24"/>
        </w:rPr>
      </w:pPr>
      <w:r w:rsidRPr="00E07745">
        <w:rPr>
          <w:rFonts w:ascii="Times New Roman" w:hAnsi="Times New Roman" w:cs="Times New Roman"/>
          <w:b/>
          <w:bCs/>
          <w:sz w:val="24"/>
          <w:szCs w:val="24"/>
        </w:rPr>
        <w:t>Fuente:</w:t>
      </w:r>
      <w:r w:rsidRPr="00E07745">
        <w:rPr>
          <w:rFonts w:ascii="Times New Roman" w:hAnsi="Times New Roman" w:cs="Times New Roman"/>
          <w:sz w:val="24"/>
          <w:szCs w:val="24"/>
        </w:rPr>
        <w:t xml:space="preserve"> Autores</w:t>
      </w:r>
    </w:p>
    <w:p w14:paraId="372BA47C" w14:textId="2051F840" w:rsidR="00E07745" w:rsidRDefault="00E07745" w:rsidP="00631371">
      <w:pPr>
        <w:spacing w:after="0" w:line="360" w:lineRule="auto"/>
        <w:ind w:left="720" w:firstLine="720"/>
        <w:jc w:val="center"/>
        <w:rPr>
          <w:rFonts w:ascii="Times New Roman" w:hAnsi="Times New Roman" w:cs="Times New Roman"/>
          <w:b/>
          <w:sz w:val="24"/>
          <w:szCs w:val="24"/>
        </w:rPr>
      </w:pPr>
    </w:p>
    <w:p w14:paraId="03AD6281" w14:textId="77777777" w:rsidR="00E07745" w:rsidRDefault="00E07745" w:rsidP="00631371">
      <w:pPr>
        <w:spacing w:after="0" w:line="360" w:lineRule="auto"/>
        <w:ind w:left="720" w:firstLine="720"/>
        <w:jc w:val="center"/>
        <w:rPr>
          <w:rFonts w:ascii="Times New Roman" w:hAnsi="Times New Roman" w:cs="Times New Roman"/>
          <w:b/>
          <w:sz w:val="24"/>
          <w:szCs w:val="24"/>
        </w:rPr>
      </w:pPr>
    </w:p>
    <w:p w14:paraId="7FA16FC9" w14:textId="64CCE532" w:rsidR="00017B20" w:rsidRDefault="00017B20" w:rsidP="00017B20">
      <w:pPr>
        <w:spacing w:line="360" w:lineRule="auto"/>
        <w:ind w:left="1440"/>
        <w:jc w:val="both"/>
        <w:rPr>
          <w:rStyle w:val="eop"/>
          <w:rFonts w:ascii="Times New Roman" w:hAnsi="Times New Roman" w:cs="Times New Roman"/>
          <w:color w:val="000000"/>
          <w:sz w:val="24"/>
          <w:szCs w:val="24"/>
          <w:shd w:val="clear" w:color="auto" w:fill="FFFFFF"/>
        </w:rPr>
      </w:pPr>
      <w:r w:rsidRPr="00414811">
        <w:rPr>
          <w:rStyle w:val="normaltextrun"/>
          <w:rFonts w:ascii="Times New Roman" w:hAnsi="Times New Roman" w:cs="Times New Roman"/>
          <w:color w:val="000000"/>
          <w:sz w:val="24"/>
          <w:szCs w:val="24"/>
          <w:shd w:val="clear" w:color="auto" w:fill="FFFFFF"/>
        </w:rPr>
        <w:t>Al hacer doble clic en la tarea de </w:t>
      </w:r>
      <w:r w:rsidRPr="00414811">
        <w:rPr>
          <w:rStyle w:val="normaltextrun"/>
          <w:rFonts w:ascii="Times New Roman" w:hAnsi="Times New Roman" w:cs="Times New Roman"/>
          <w:b/>
          <w:bCs/>
          <w:color w:val="000000"/>
          <w:sz w:val="24"/>
          <w:szCs w:val="24"/>
          <w:shd w:val="clear" w:color="auto" w:fill="FFFFFF"/>
        </w:rPr>
        <w:t xml:space="preserve">Origen </w:t>
      </w:r>
      <w:r>
        <w:rPr>
          <w:rStyle w:val="normaltextrun"/>
          <w:rFonts w:ascii="Times New Roman" w:hAnsi="Times New Roman" w:cs="Times New Roman"/>
          <w:b/>
          <w:bCs/>
          <w:color w:val="000000"/>
          <w:sz w:val="24"/>
          <w:szCs w:val="24"/>
          <w:shd w:val="clear" w:color="auto" w:fill="FFFFFF"/>
        </w:rPr>
        <w:t>periodo</w:t>
      </w:r>
      <w:r w:rsidRPr="00414811">
        <w:rPr>
          <w:rStyle w:val="normaltextrun"/>
          <w:rFonts w:ascii="Times New Roman" w:hAnsi="Times New Roman" w:cs="Times New Roman"/>
          <w:b/>
          <w:bCs/>
          <w:color w:val="000000"/>
          <w:sz w:val="24"/>
          <w:szCs w:val="24"/>
          <w:shd w:val="clear" w:color="auto" w:fill="FFFFFF"/>
        </w:rPr>
        <w:t> </w:t>
      </w:r>
      <w:r w:rsidRPr="00414811">
        <w:rPr>
          <w:rStyle w:val="normaltextrun"/>
          <w:rFonts w:ascii="Times New Roman" w:hAnsi="Times New Roman" w:cs="Times New Roman"/>
          <w:color w:val="000000"/>
          <w:sz w:val="24"/>
          <w:szCs w:val="24"/>
          <w:shd w:val="clear" w:color="auto" w:fill="FFFFFF"/>
        </w:rPr>
        <w:t>se establece dentro del editor de ADO.NET la instancia de la conexión a la base de datos transaccional </w:t>
      </w:r>
      <w:r w:rsidRPr="00414811">
        <w:rPr>
          <w:rStyle w:val="normaltextrun"/>
          <w:rFonts w:ascii="Times New Roman" w:hAnsi="Times New Roman" w:cs="Times New Roman"/>
          <w:b/>
          <w:bCs/>
          <w:color w:val="000000"/>
          <w:sz w:val="24"/>
          <w:szCs w:val="24"/>
          <w:shd w:val="clear" w:color="auto" w:fill="FFFFFF"/>
        </w:rPr>
        <w:t>BD_ADQUISICIONES</w:t>
      </w:r>
      <w:r w:rsidRPr="00414811">
        <w:rPr>
          <w:rStyle w:val="normaltextrun"/>
          <w:rFonts w:ascii="Times New Roman" w:hAnsi="Times New Roman" w:cs="Times New Roman"/>
          <w:color w:val="000000"/>
          <w:sz w:val="24"/>
          <w:szCs w:val="24"/>
          <w:shd w:val="clear" w:color="auto" w:fill="FFFFFF"/>
        </w:rPr>
        <w:t xml:space="preserve"> y con un texto de comando SQL donde la consulta </w:t>
      </w:r>
      <w:r>
        <w:rPr>
          <w:rStyle w:val="normaltextrun"/>
          <w:rFonts w:ascii="Times New Roman" w:hAnsi="Times New Roman" w:cs="Times New Roman"/>
          <w:color w:val="000000"/>
          <w:sz w:val="24"/>
          <w:szCs w:val="24"/>
          <w:shd w:val="clear" w:color="auto" w:fill="FFFFFF"/>
        </w:rPr>
        <w:t>crea el identificador del tiempo, ya que en el modelo transaccional no existe una tabla tiempo como tal, y que devuelva la fecha partido por año, mes y día de forma agrupada con la cláusula GROUP BY</w:t>
      </w:r>
      <w:r w:rsidR="003C2DBC">
        <w:rPr>
          <w:rStyle w:val="normaltextrun"/>
          <w:rFonts w:ascii="Times New Roman" w:hAnsi="Times New Roman" w:cs="Times New Roman"/>
          <w:color w:val="000000"/>
          <w:sz w:val="24"/>
          <w:szCs w:val="24"/>
          <w:shd w:val="clear" w:color="auto" w:fill="FFFFFF"/>
        </w:rPr>
        <w:t>.</w:t>
      </w:r>
    </w:p>
    <w:p w14:paraId="738733BC" w14:textId="77777777" w:rsidR="003C2DBC" w:rsidRDefault="00017B20" w:rsidP="000463E5">
      <w:pPr>
        <w:keepNext/>
        <w:spacing w:after="0" w:line="360" w:lineRule="auto"/>
        <w:ind w:left="1440"/>
        <w:jc w:val="center"/>
      </w:pPr>
      <w:r>
        <w:rPr>
          <w:noProof/>
          <w:lang w:val="es-EC" w:eastAsia="es-EC"/>
        </w:rPr>
        <w:drawing>
          <wp:inline distT="0" distB="0" distL="0" distR="0" wp14:anchorId="218BB880" wp14:editId="6C23653A">
            <wp:extent cx="4767580" cy="3977089"/>
            <wp:effectExtent l="0" t="0" r="0" b="444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81877" cy="3989015"/>
                    </a:xfrm>
                    <a:prstGeom prst="rect">
                      <a:avLst/>
                    </a:prstGeom>
                  </pic:spPr>
                </pic:pic>
              </a:graphicData>
            </a:graphic>
          </wp:inline>
        </w:drawing>
      </w:r>
    </w:p>
    <w:p w14:paraId="15A86522" w14:textId="57850851" w:rsidR="00017B20" w:rsidRDefault="003C2DBC" w:rsidP="000463E5">
      <w:pPr>
        <w:pStyle w:val="Descripcin"/>
        <w:ind w:left="1440"/>
        <w:jc w:val="center"/>
        <w:rPr>
          <w:rFonts w:ascii="Times New Roman" w:hAnsi="Times New Roman" w:cs="Times New Roman"/>
          <w:i w:val="0"/>
          <w:iCs w:val="0"/>
          <w:color w:val="auto"/>
          <w:sz w:val="24"/>
          <w:szCs w:val="24"/>
        </w:rPr>
      </w:pPr>
      <w:bookmarkStart w:id="217" w:name="_Toc78060228"/>
      <w:r w:rsidRPr="003C2DBC">
        <w:rPr>
          <w:rFonts w:ascii="Times New Roman" w:hAnsi="Times New Roman" w:cs="Times New Roman"/>
          <w:b/>
          <w:bCs/>
          <w:i w:val="0"/>
          <w:iCs w:val="0"/>
          <w:color w:val="auto"/>
          <w:sz w:val="24"/>
          <w:szCs w:val="24"/>
        </w:rPr>
        <w:t xml:space="preserve">Figura </w:t>
      </w:r>
      <w:r w:rsidRPr="003C2DBC">
        <w:rPr>
          <w:rFonts w:ascii="Times New Roman" w:hAnsi="Times New Roman" w:cs="Times New Roman"/>
          <w:b/>
          <w:bCs/>
          <w:i w:val="0"/>
          <w:iCs w:val="0"/>
          <w:color w:val="auto"/>
          <w:sz w:val="24"/>
          <w:szCs w:val="24"/>
        </w:rPr>
        <w:fldChar w:fldCharType="begin"/>
      </w:r>
      <w:r w:rsidRPr="003C2DBC">
        <w:rPr>
          <w:rFonts w:ascii="Times New Roman" w:hAnsi="Times New Roman" w:cs="Times New Roman"/>
          <w:b/>
          <w:bCs/>
          <w:i w:val="0"/>
          <w:iCs w:val="0"/>
          <w:color w:val="auto"/>
          <w:sz w:val="24"/>
          <w:szCs w:val="24"/>
        </w:rPr>
        <w:instrText xml:space="preserve"> SEQ Figura \* ARABIC </w:instrText>
      </w:r>
      <w:r w:rsidRPr="003C2DBC">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61</w:t>
      </w:r>
      <w:r w:rsidRPr="003C2DBC">
        <w:rPr>
          <w:rFonts w:ascii="Times New Roman" w:hAnsi="Times New Roman" w:cs="Times New Roman"/>
          <w:b/>
          <w:bCs/>
          <w:i w:val="0"/>
          <w:iCs w:val="0"/>
          <w:color w:val="auto"/>
          <w:sz w:val="24"/>
          <w:szCs w:val="24"/>
        </w:rPr>
        <w:fldChar w:fldCharType="end"/>
      </w:r>
      <w:r w:rsidRPr="003C2DBC">
        <w:rPr>
          <w:rFonts w:ascii="Times New Roman" w:hAnsi="Times New Roman" w:cs="Times New Roman"/>
          <w:b/>
          <w:bCs/>
          <w:i w:val="0"/>
          <w:iCs w:val="0"/>
          <w:color w:val="auto"/>
          <w:sz w:val="24"/>
          <w:szCs w:val="24"/>
        </w:rPr>
        <w:t>.</w:t>
      </w:r>
      <w:r w:rsidRPr="003C2DBC">
        <w:rPr>
          <w:rFonts w:ascii="Times New Roman" w:hAnsi="Times New Roman" w:cs="Times New Roman"/>
          <w:i w:val="0"/>
          <w:iCs w:val="0"/>
          <w:color w:val="auto"/>
          <w:sz w:val="24"/>
          <w:szCs w:val="24"/>
        </w:rPr>
        <w:t>Instancia de conexión a la base de datos transaccional BD_ADQUISICIONES</w:t>
      </w:r>
      <w:bookmarkEnd w:id="217"/>
    </w:p>
    <w:p w14:paraId="5C0133D1" w14:textId="436A078F" w:rsidR="003C2DBC" w:rsidRPr="003C2DBC" w:rsidRDefault="003C2DBC" w:rsidP="000463E5">
      <w:pPr>
        <w:ind w:left="1156"/>
        <w:jc w:val="center"/>
        <w:rPr>
          <w:rFonts w:ascii="Times New Roman" w:hAnsi="Times New Roman" w:cs="Times New Roman"/>
          <w:sz w:val="24"/>
          <w:szCs w:val="24"/>
        </w:rPr>
      </w:pPr>
      <w:r w:rsidRPr="003C2DBC">
        <w:rPr>
          <w:rFonts w:ascii="Times New Roman" w:hAnsi="Times New Roman" w:cs="Times New Roman"/>
          <w:b/>
          <w:bCs/>
          <w:sz w:val="24"/>
          <w:szCs w:val="24"/>
        </w:rPr>
        <w:t>Fuente:</w:t>
      </w:r>
      <w:r w:rsidRPr="003C2DBC">
        <w:rPr>
          <w:rFonts w:ascii="Times New Roman" w:hAnsi="Times New Roman" w:cs="Times New Roman"/>
          <w:sz w:val="24"/>
          <w:szCs w:val="24"/>
        </w:rPr>
        <w:t xml:space="preserve"> Autores</w:t>
      </w:r>
    </w:p>
    <w:p w14:paraId="77D19CC3" w14:textId="77777777" w:rsidR="003C2DBC" w:rsidRDefault="003C2DBC" w:rsidP="000463E5">
      <w:pPr>
        <w:keepNext/>
        <w:spacing w:after="0" w:line="360" w:lineRule="auto"/>
        <w:ind w:left="1440"/>
        <w:jc w:val="center"/>
      </w:pPr>
      <w:r>
        <w:rPr>
          <w:noProof/>
          <w:lang w:val="es-EC" w:eastAsia="es-EC"/>
        </w:rPr>
        <w:drawing>
          <wp:inline distT="0" distB="0" distL="0" distR="0" wp14:anchorId="3B67DAC3" wp14:editId="1A403EE9">
            <wp:extent cx="3171150" cy="2818800"/>
            <wp:effectExtent l="0" t="0" r="0" b="63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71150" cy="2818800"/>
                    </a:xfrm>
                    <a:prstGeom prst="rect">
                      <a:avLst/>
                    </a:prstGeom>
                  </pic:spPr>
                </pic:pic>
              </a:graphicData>
            </a:graphic>
          </wp:inline>
        </w:drawing>
      </w:r>
    </w:p>
    <w:p w14:paraId="155AEE50" w14:textId="2AA23790" w:rsidR="00FF4DD0" w:rsidRDefault="003C2DBC" w:rsidP="003C2DBC">
      <w:pPr>
        <w:pStyle w:val="Descripcin"/>
        <w:ind w:left="1418"/>
        <w:jc w:val="center"/>
        <w:rPr>
          <w:rFonts w:ascii="Times New Roman" w:hAnsi="Times New Roman" w:cs="Times New Roman"/>
          <w:i w:val="0"/>
          <w:iCs w:val="0"/>
          <w:color w:val="auto"/>
          <w:sz w:val="24"/>
          <w:szCs w:val="24"/>
        </w:rPr>
      </w:pPr>
      <w:bookmarkStart w:id="218" w:name="_Toc78060229"/>
      <w:r w:rsidRPr="003C2DBC">
        <w:rPr>
          <w:rFonts w:ascii="Times New Roman" w:hAnsi="Times New Roman" w:cs="Times New Roman"/>
          <w:b/>
          <w:bCs/>
          <w:i w:val="0"/>
          <w:iCs w:val="0"/>
          <w:color w:val="auto"/>
          <w:sz w:val="24"/>
          <w:szCs w:val="24"/>
        </w:rPr>
        <w:t xml:space="preserve">Figura </w:t>
      </w:r>
      <w:r w:rsidRPr="003C2DBC">
        <w:rPr>
          <w:rFonts w:ascii="Times New Roman" w:hAnsi="Times New Roman" w:cs="Times New Roman"/>
          <w:b/>
          <w:bCs/>
          <w:i w:val="0"/>
          <w:iCs w:val="0"/>
          <w:color w:val="auto"/>
          <w:sz w:val="24"/>
          <w:szCs w:val="24"/>
        </w:rPr>
        <w:fldChar w:fldCharType="begin"/>
      </w:r>
      <w:r w:rsidRPr="003C2DBC">
        <w:rPr>
          <w:rFonts w:ascii="Times New Roman" w:hAnsi="Times New Roman" w:cs="Times New Roman"/>
          <w:b/>
          <w:bCs/>
          <w:i w:val="0"/>
          <w:iCs w:val="0"/>
          <w:color w:val="auto"/>
          <w:sz w:val="24"/>
          <w:szCs w:val="24"/>
        </w:rPr>
        <w:instrText xml:space="preserve"> SEQ Figura \* ARABIC </w:instrText>
      </w:r>
      <w:r w:rsidRPr="003C2DBC">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62</w:t>
      </w:r>
      <w:r w:rsidRPr="003C2DBC">
        <w:rPr>
          <w:rFonts w:ascii="Times New Roman" w:hAnsi="Times New Roman" w:cs="Times New Roman"/>
          <w:b/>
          <w:bCs/>
          <w:i w:val="0"/>
          <w:iCs w:val="0"/>
          <w:color w:val="auto"/>
          <w:sz w:val="24"/>
          <w:szCs w:val="24"/>
        </w:rPr>
        <w:fldChar w:fldCharType="end"/>
      </w:r>
      <w:r w:rsidRPr="003C2DBC">
        <w:rPr>
          <w:rFonts w:ascii="Times New Roman" w:hAnsi="Times New Roman" w:cs="Times New Roman"/>
          <w:b/>
          <w:bCs/>
          <w:i w:val="0"/>
          <w:iCs w:val="0"/>
          <w:color w:val="auto"/>
          <w:sz w:val="24"/>
          <w:szCs w:val="24"/>
        </w:rPr>
        <w:t>.</w:t>
      </w:r>
      <w:r w:rsidRPr="003C2DBC">
        <w:rPr>
          <w:rFonts w:ascii="Times New Roman" w:hAnsi="Times New Roman" w:cs="Times New Roman"/>
          <w:i w:val="0"/>
          <w:iCs w:val="0"/>
          <w:color w:val="auto"/>
          <w:sz w:val="24"/>
          <w:szCs w:val="24"/>
        </w:rPr>
        <w:t xml:space="preserve"> Vista previa de los resultados de la consulta.</w:t>
      </w:r>
      <w:bookmarkEnd w:id="218"/>
    </w:p>
    <w:p w14:paraId="1E55AC47" w14:textId="6E961ACA" w:rsidR="003C2DBC" w:rsidRPr="003C2DBC" w:rsidRDefault="003C2DBC" w:rsidP="003C2DBC">
      <w:pPr>
        <w:ind w:left="1134"/>
        <w:jc w:val="center"/>
        <w:rPr>
          <w:rFonts w:ascii="Times New Roman" w:hAnsi="Times New Roman" w:cs="Times New Roman"/>
          <w:sz w:val="24"/>
          <w:szCs w:val="24"/>
        </w:rPr>
      </w:pPr>
      <w:r w:rsidRPr="003C2DBC">
        <w:rPr>
          <w:rFonts w:ascii="Times New Roman" w:hAnsi="Times New Roman" w:cs="Times New Roman"/>
          <w:b/>
          <w:bCs/>
          <w:sz w:val="24"/>
          <w:szCs w:val="24"/>
        </w:rPr>
        <w:t>Fuente:</w:t>
      </w:r>
      <w:r w:rsidRPr="003C2DBC">
        <w:rPr>
          <w:rFonts w:ascii="Times New Roman" w:hAnsi="Times New Roman" w:cs="Times New Roman"/>
          <w:sz w:val="24"/>
          <w:szCs w:val="24"/>
        </w:rPr>
        <w:t xml:space="preserve"> Autores</w:t>
      </w:r>
    </w:p>
    <w:p w14:paraId="5F904880" w14:textId="63169721" w:rsidR="00301D39" w:rsidRDefault="00301D39" w:rsidP="00017B20">
      <w:pPr>
        <w:pStyle w:val="paragraph"/>
        <w:spacing w:before="0" w:beforeAutospacing="0" w:after="0" w:afterAutospacing="0" w:line="360" w:lineRule="auto"/>
        <w:ind w:left="1440"/>
        <w:jc w:val="both"/>
        <w:textAlignment w:val="baseline"/>
        <w:rPr>
          <w:rStyle w:val="normaltextrun"/>
          <w:b/>
          <w:bCs/>
        </w:rPr>
      </w:pPr>
      <w:r>
        <w:rPr>
          <w:rStyle w:val="normaltextrun"/>
        </w:rPr>
        <w:t xml:space="preserve">En la figura 63 muestra </w:t>
      </w:r>
      <w:r w:rsidR="00017B20">
        <w:rPr>
          <w:rStyle w:val="normaltextrun"/>
        </w:rPr>
        <w:t>la instancia de conexión ADO.NET en la tarea de </w:t>
      </w:r>
      <w:r w:rsidR="00017B20">
        <w:rPr>
          <w:rStyle w:val="normaltextrun"/>
          <w:b/>
          <w:bCs/>
        </w:rPr>
        <w:t>Origen DIM_PERIODO</w:t>
      </w:r>
      <w:r w:rsidR="00017B20">
        <w:rPr>
          <w:rStyle w:val="normaltextrun"/>
        </w:rPr>
        <w:t>, esta tarea ejecuta un comando SQL devolviendo únicamente los identificadores de la dimensión del </w:t>
      </w:r>
      <w:r>
        <w:rPr>
          <w:rStyle w:val="normaltextrun"/>
        </w:rPr>
        <w:t xml:space="preserve">DataMart </w:t>
      </w:r>
      <w:r w:rsidR="00017B20">
        <w:rPr>
          <w:rStyle w:val="normaltextrun"/>
          <w:b/>
          <w:bCs/>
        </w:rPr>
        <w:t>DM_ADQUISICIONES</w:t>
      </w:r>
      <w:r>
        <w:rPr>
          <w:rStyle w:val="normaltextrun"/>
          <w:b/>
          <w:bCs/>
        </w:rPr>
        <w:t>.</w:t>
      </w:r>
    </w:p>
    <w:p w14:paraId="74B0BAFB" w14:textId="77777777" w:rsidR="00CE3615" w:rsidRDefault="00CE3615" w:rsidP="00017B20">
      <w:pPr>
        <w:pStyle w:val="paragraph"/>
        <w:spacing w:before="0" w:beforeAutospacing="0" w:after="0" w:afterAutospacing="0" w:line="360" w:lineRule="auto"/>
        <w:ind w:left="1440"/>
        <w:jc w:val="both"/>
        <w:textAlignment w:val="baseline"/>
        <w:rPr>
          <w:rStyle w:val="normaltextrun"/>
          <w:b/>
          <w:bCs/>
        </w:rPr>
      </w:pPr>
    </w:p>
    <w:p w14:paraId="45A14661" w14:textId="77777777" w:rsidR="00301D39" w:rsidRDefault="00017B20" w:rsidP="00301D39">
      <w:pPr>
        <w:pStyle w:val="paragraph"/>
        <w:keepNext/>
        <w:spacing w:before="0" w:beforeAutospacing="0" w:after="0" w:afterAutospacing="0" w:line="360" w:lineRule="auto"/>
        <w:ind w:left="1440"/>
        <w:jc w:val="center"/>
        <w:textAlignment w:val="baseline"/>
      </w:pPr>
      <w:r>
        <w:rPr>
          <w:noProof/>
          <w:lang w:val="es-EC" w:eastAsia="es-EC"/>
        </w:rPr>
        <w:drawing>
          <wp:inline distT="0" distB="0" distL="0" distR="0" wp14:anchorId="7AE98FBC" wp14:editId="6D3C1AA0">
            <wp:extent cx="4768640" cy="4032000"/>
            <wp:effectExtent l="0" t="0" r="0" b="698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68640" cy="4032000"/>
                    </a:xfrm>
                    <a:prstGeom prst="rect">
                      <a:avLst/>
                    </a:prstGeom>
                  </pic:spPr>
                </pic:pic>
              </a:graphicData>
            </a:graphic>
          </wp:inline>
        </w:drawing>
      </w:r>
    </w:p>
    <w:p w14:paraId="0E03D207" w14:textId="243DC415" w:rsidR="00017B20" w:rsidRDefault="00301D39" w:rsidP="000463E5">
      <w:pPr>
        <w:pStyle w:val="Descripcin"/>
        <w:ind w:left="1440"/>
        <w:jc w:val="center"/>
        <w:rPr>
          <w:rFonts w:ascii="Times New Roman" w:hAnsi="Times New Roman" w:cs="Times New Roman"/>
          <w:i w:val="0"/>
          <w:iCs w:val="0"/>
          <w:color w:val="auto"/>
          <w:sz w:val="24"/>
          <w:szCs w:val="24"/>
        </w:rPr>
      </w:pPr>
      <w:bookmarkStart w:id="219" w:name="_Toc78060230"/>
      <w:r w:rsidRPr="00CE3615">
        <w:rPr>
          <w:rFonts w:ascii="Times New Roman" w:hAnsi="Times New Roman" w:cs="Times New Roman"/>
          <w:b/>
          <w:bCs/>
          <w:i w:val="0"/>
          <w:iCs w:val="0"/>
          <w:color w:val="auto"/>
          <w:sz w:val="24"/>
          <w:szCs w:val="24"/>
        </w:rPr>
        <w:t xml:space="preserve">Figura </w:t>
      </w:r>
      <w:r w:rsidRPr="00CE3615">
        <w:rPr>
          <w:rFonts w:ascii="Times New Roman" w:hAnsi="Times New Roman" w:cs="Times New Roman"/>
          <w:b/>
          <w:bCs/>
          <w:i w:val="0"/>
          <w:iCs w:val="0"/>
          <w:color w:val="auto"/>
          <w:sz w:val="24"/>
          <w:szCs w:val="24"/>
        </w:rPr>
        <w:fldChar w:fldCharType="begin"/>
      </w:r>
      <w:r w:rsidRPr="00CE3615">
        <w:rPr>
          <w:rFonts w:ascii="Times New Roman" w:hAnsi="Times New Roman" w:cs="Times New Roman"/>
          <w:b/>
          <w:bCs/>
          <w:i w:val="0"/>
          <w:iCs w:val="0"/>
          <w:color w:val="auto"/>
          <w:sz w:val="24"/>
          <w:szCs w:val="24"/>
        </w:rPr>
        <w:instrText xml:space="preserve"> SEQ Figura \* ARABIC </w:instrText>
      </w:r>
      <w:r w:rsidRPr="00CE361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63</w:t>
      </w:r>
      <w:r w:rsidRPr="00CE3615">
        <w:rPr>
          <w:rFonts w:ascii="Times New Roman" w:hAnsi="Times New Roman" w:cs="Times New Roman"/>
          <w:b/>
          <w:bCs/>
          <w:i w:val="0"/>
          <w:iCs w:val="0"/>
          <w:color w:val="auto"/>
          <w:sz w:val="24"/>
          <w:szCs w:val="24"/>
        </w:rPr>
        <w:fldChar w:fldCharType="end"/>
      </w:r>
      <w:r w:rsidRPr="00CE3615">
        <w:rPr>
          <w:rFonts w:ascii="Times New Roman" w:hAnsi="Times New Roman" w:cs="Times New Roman"/>
          <w:i w:val="0"/>
          <w:iCs w:val="0"/>
          <w:color w:val="auto"/>
          <w:sz w:val="24"/>
          <w:szCs w:val="24"/>
        </w:rPr>
        <w:t>.</w:t>
      </w:r>
      <w:r w:rsidR="00CE3615" w:rsidRPr="00CE3615">
        <w:rPr>
          <w:rFonts w:ascii="Times New Roman" w:hAnsi="Times New Roman" w:cs="Times New Roman"/>
          <w:i w:val="0"/>
          <w:iCs w:val="0"/>
          <w:color w:val="auto"/>
          <w:sz w:val="24"/>
          <w:szCs w:val="24"/>
        </w:rPr>
        <w:t>Instancia de conexión en la tarea de origen de datos e identificación de la dimensión del DataMart DM_ADQUISICIONES</w:t>
      </w:r>
      <w:bookmarkEnd w:id="219"/>
    </w:p>
    <w:p w14:paraId="1E32F8F9" w14:textId="5150C6D1" w:rsidR="00CE3615" w:rsidRPr="00CE3615" w:rsidRDefault="00CE3615" w:rsidP="000463E5">
      <w:pPr>
        <w:ind w:left="1440"/>
        <w:jc w:val="center"/>
        <w:rPr>
          <w:rFonts w:ascii="Times New Roman" w:hAnsi="Times New Roman" w:cs="Times New Roman"/>
          <w:sz w:val="24"/>
          <w:szCs w:val="24"/>
        </w:rPr>
      </w:pPr>
      <w:r w:rsidRPr="00CE3615">
        <w:rPr>
          <w:rFonts w:ascii="Times New Roman" w:hAnsi="Times New Roman" w:cs="Times New Roman"/>
          <w:b/>
          <w:bCs/>
          <w:sz w:val="24"/>
          <w:szCs w:val="24"/>
        </w:rPr>
        <w:t>Fuente:</w:t>
      </w:r>
      <w:r w:rsidRPr="00CE3615">
        <w:rPr>
          <w:rFonts w:ascii="Times New Roman" w:hAnsi="Times New Roman" w:cs="Times New Roman"/>
          <w:sz w:val="24"/>
          <w:szCs w:val="24"/>
        </w:rPr>
        <w:t xml:space="preserve"> Autores</w:t>
      </w:r>
    </w:p>
    <w:p w14:paraId="61EE6E62" w14:textId="77777777" w:rsidR="00CE3615" w:rsidRDefault="00017B20" w:rsidP="00CE3615">
      <w:pPr>
        <w:pStyle w:val="paragraph"/>
        <w:keepNext/>
        <w:spacing w:before="0" w:beforeAutospacing="0" w:after="0" w:afterAutospacing="0" w:line="360" w:lineRule="auto"/>
        <w:ind w:left="1440"/>
        <w:jc w:val="center"/>
        <w:textAlignment w:val="baseline"/>
      </w:pPr>
      <w:r>
        <w:rPr>
          <w:noProof/>
          <w:lang w:val="es-EC" w:eastAsia="es-EC"/>
        </w:rPr>
        <w:drawing>
          <wp:inline distT="0" distB="0" distL="0" distR="0" wp14:anchorId="1A70C16A" wp14:editId="6531250D">
            <wp:extent cx="2834907" cy="2519917"/>
            <wp:effectExtent l="0" t="0" r="381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40345" cy="2524750"/>
                    </a:xfrm>
                    <a:prstGeom prst="rect">
                      <a:avLst/>
                    </a:prstGeom>
                  </pic:spPr>
                </pic:pic>
              </a:graphicData>
            </a:graphic>
          </wp:inline>
        </w:drawing>
      </w:r>
    </w:p>
    <w:p w14:paraId="03291A90" w14:textId="787E4037" w:rsidR="00017B20" w:rsidRDefault="00CE3615" w:rsidP="00CE3615">
      <w:pPr>
        <w:pStyle w:val="Descripcin"/>
        <w:ind w:left="1418"/>
        <w:jc w:val="center"/>
        <w:rPr>
          <w:rFonts w:ascii="Times New Roman" w:hAnsi="Times New Roman" w:cs="Times New Roman"/>
          <w:i w:val="0"/>
          <w:iCs w:val="0"/>
          <w:color w:val="auto"/>
          <w:sz w:val="24"/>
          <w:szCs w:val="24"/>
        </w:rPr>
      </w:pPr>
      <w:bookmarkStart w:id="220" w:name="_Toc78060231"/>
      <w:r w:rsidRPr="00CE3615">
        <w:rPr>
          <w:rFonts w:ascii="Times New Roman" w:hAnsi="Times New Roman" w:cs="Times New Roman"/>
          <w:b/>
          <w:bCs/>
          <w:i w:val="0"/>
          <w:iCs w:val="0"/>
          <w:color w:val="auto"/>
          <w:sz w:val="24"/>
          <w:szCs w:val="24"/>
        </w:rPr>
        <w:t xml:space="preserve">Figura </w:t>
      </w:r>
      <w:r w:rsidRPr="00CE3615">
        <w:rPr>
          <w:rFonts w:ascii="Times New Roman" w:hAnsi="Times New Roman" w:cs="Times New Roman"/>
          <w:b/>
          <w:bCs/>
          <w:i w:val="0"/>
          <w:iCs w:val="0"/>
          <w:color w:val="auto"/>
          <w:sz w:val="24"/>
          <w:szCs w:val="24"/>
        </w:rPr>
        <w:fldChar w:fldCharType="begin"/>
      </w:r>
      <w:r w:rsidRPr="00CE3615">
        <w:rPr>
          <w:rFonts w:ascii="Times New Roman" w:hAnsi="Times New Roman" w:cs="Times New Roman"/>
          <w:b/>
          <w:bCs/>
          <w:i w:val="0"/>
          <w:iCs w:val="0"/>
          <w:color w:val="auto"/>
          <w:sz w:val="24"/>
          <w:szCs w:val="24"/>
        </w:rPr>
        <w:instrText xml:space="preserve"> SEQ Figura \* ARABIC </w:instrText>
      </w:r>
      <w:r w:rsidRPr="00CE361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64</w:t>
      </w:r>
      <w:r w:rsidRPr="00CE3615">
        <w:rPr>
          <w:rFonts w:ascii="Times New Roman" w:hAnsi="Times New Roman" w:cs="Times New Roman"/>
          <w:b/>
          <w:bCs/>
          <w:i w:val="0"/>
          <w:iCs w:val="0"/>
          <w:color w:val="auto"/>
          <w:sz w:val="24"/>
          <w:szCs w:val="24"/>
        </w:rPr>
        <w:fldChar w:fldCharType="end"/>
      </w:r>
      <w:r w:rsidRPr="00CE3615">
        <w:rPr>
          <w:rFonts w:ascii="Times New Roman" w:hAnsi="Times New Roman" w:cs="Times New Roman"/>
          <w:b/>
          <w:bCs/>
          <w:i w:val="0"/>
          <w:iCs w:val="0"/>
          <w:color w:val="auto"/>
          <w:sz w:val="24"/>
          <w:szCs w:val="24"/>
        </w:rPr>
        <w:t>.</w:t>
      </w:r>
      <w:r w:rsidRPr="00CE3615">
        <w:rPr>
          <w:rFonts w:ascii="Times New Roman" w:hAnsi="Times New Roman" w:cs="Times New Roman"/>
          <w:i w:val="0"/>
          <w:iCs w:val="0"/>
          <w:color w:val="auto"/>
          <w:sz w:val="24"/>
          <w:szCs w:val="24"/>
        </w:rPr>
        <w:t xml:space="preserve"> Vista previa de la tarea de migración de nuevos registros.</w:t>
      </w:r>
      <w:bookmarkEnd w:id="220"/>
    </w:p>
    <w:p w14:paraId="2DF0AAD5" w14:textId="6275B197" w:rsidR="00CE3615" w:rsidRPr="00CE3615" w:rsidRDefault="00CE3615" w:rsidP="00CE3615">
      <w:pPr>
        <w:ind w:left="1134"/>
        <w:jc w:val="center"/>
        <w:rPr>
          <w:rFonts w:ascii="Times New Roman" w:hAnsi="Times New Roman" w:cs="Times New Roman"/>
          <w:sz w:val="24"/>
          <w:szCs w:val="24"/>
        </w:rPr>
      </w:pPr>
      <w:r w:rsidRPr="00CE3615">
        <w:rPr>
          <w:rFonts w:ascii="Times New Roman" w:hAnsi="Times New Roman" w:cs="Times New Roman"/>
          <w:b/>
          <w:bCs/>
          <w:sz w:val="24"/>
          <w:szCs w:val="24"/>
        </w:rPr>
        <w:t>Fuente:</w:t>
      </w:r>
      <w:r w:rsidRPr="00CE3615">
        <w:rPr>
          <w:rFonts w:ascii="Times New Roman" w:hAnsi="Times New Roman" w:cs="Times New Roman"/>
          <w:sz w:val="24"/>
          <w:szCs w:val="24"/>
        </w:rPr>
        <w:t xml:space="preserve"> Autores</w:t>
      </w:r>
    </w:p>
    <w:p w14:paraId="017485EE" w14:textId="77777777" w:rsidR="00CE3615" w:rsidRDefault="00017B20" w:rsidP="00017B20">
      <w:pPr>
        <w:spacing w:line="360" w:lineRule="auto"/>
        <w:ind w:left="1440"/>
        <w:jc w:val="both"/>
        <w:rPr>
          <w:rStyle w:val="normaltextrun"/>
          <w:rFonts w:ascii="Times New Roman" w:hAnsi="Times New Roman" w:cs="Times New Roman"/>
          <w:color w:val="000000"/>
          <w:sz w:val="24"/>
          <w:szCs w:val="24"/>
          <w:shd w:val="clear" w:color="auto" w:fill="FFFFFF"/>
        </w:rPr>
      </w:pPr>
      <w:r w:rsidRPr="00322981">
        <w:rPr>
          <w:rStyle w:val="normaltextrun"/>
          <w:rFonts w:ascii="Times New Roman" w:hAnsi="Times New Roman" w:cs="Times New Roman"/>
          <w:color w:val="000000"/>
          <w:sz w:val="24"/>
          <w:szCs w:val="24"/>
          <w:shd w:val="clear" w:color="auto" w:fill="FFFFFF"/>
        </w:rPr>
        <w:t>En la herramienta de </w:t>
      </w:r>
      <w:r w:rsidRPr="00322981">
        <w:rPr>
          <w:rStyle w:val="normaltextrun"/>
          <w:rFonts w:ascii="Times New Roman" w:hAnsi="Times New Roman" w:cs="Times New Roman"/>
          <w:b/>
          <w:bCs/>
          <w:color w:val="000000"/>
          <w:sz w:val="24"/>
          <w:szCs w:val="24"/>
          <w:shd w:val="clear" w:color="auto" w:fill="FFFFFF"/>
        </w:rPr>
        <w:t xml:space="preserve">Ordenar </w:t>
      </w:r>
      <w:r>
        <w:rPr>
          <w:rStyle w:val="normaltextrun"/>
          <w:rFonts w:ascii="Times New Roman" w:hAnsi="Times New Roman" w:cs="Times New Roman"/>
          <w:b/>
          <w:bCs/>
          <w:color w:val="000000"/>
          <w:sz w:val="24"/>
          <w:szCs w:val="24"/>
          <w:shd w:val="clear" w:color="auto" w:fill="FFFFFF"/>
        </w:rPr>
        <w:t>periodo</w:t>
      </w:r>
      <w:r w:rsidRPr="00322981">
        <w:rPr>
          <w:rStyle w:val="normaltextrun"/>
          <w:rFonts w:ascii="Times New Roman" w:hAnsi="Times New Roman" w:cs="Times New Roman"/>
          <w:b/>
          <w:bCs/>
          <w:color w:val="000000"/>
          <w:sz w:val="24"/>
          <w:szCs w:val="24"/>
          <w:shd w:val="clear" w:color="auto" w:fill="FFFFFF"/>
        </w:rPr>
        <w:t> </w:t>
      </w:r>
      <w:r w:rsidRPr="00322981">
        <w:rPr>
          <w:rStyle w:val="normaltextrun"/>
          <w:rFonts w:ascii="Times New Roman" w:hAnsi="Times New Roman" w:cs="Times New Roman"/>
          <w:color w:val="000000"/>
          <w:sz w:val="24"/>
          <w:szCs w:val="24"/>
          <w:shd w:val="clear" w:color="auto" w:fill="FFFFFF"/>
        </w:rPr>
        <w:t>se especifican las columnas que se ordenan, además de establecer el criterio de ordenación de cada una de ellas</w:t>
      </w:r>
      <w:r w:rsidR="00CE3615">
        <w:rPr>
          <w:rStyle w:val="normaltextrun"/>
          <w:rFonts w:ascii="Times New Roman" w:hAnsi="Times New Roman" w:cs="Times New Roman"/>
          <w:color w:val="000000"/>
          <w:sz w:val="24"/>
          <w:szCs w:val="24"/>
          <w:shd w:val="clear" w:color="auto" w:fill="FFFFFF"/>
        </w:rPr>
        <w:t>.</w:t>
      </w:r>
    </w:p>
    <w:p w14:paraId="48B0DD62" w14:textId="163EE8A1" w:rsidR="00CE3615" w:rsidRDefault="00CE3615" w:rsidP="00017B20">
      <w:pPr>
        <w:spacing w:line="360" w:lineRule="auto"/>
        <w:ind w:left="1440"/>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 xml:space="preserve">En la figura 65 se muestra </w:t>
      </w:r>
      <w:r w:rsidR="00017B20" w:rsidRPr="00322981">
        <w:rPr>
          <w:rStyle w:val="normaltextrun"/>
          <w:rFonts w:ascii="Times New Roman" w:hAnsi="Times New Roman" w:cs="Times New Roman"/>
          <w:color w:val="000000"/>
          <w:sz w:val="24"/>
          <w:szCs w:val="24"/>
          <w:shd w:val="clear" w:color="auto" w:fill="FFFFFF"/>
        </w:rPr>
        <w:t>el caso del ordenamiento sobre la consulta que se realizó a la base de datos transaccional </w:t>
      </w:r>
      <w:r w:rsidR="00017B20" w:rsidRPr="00322981">
        <w:rPr>
          <w:rStyle w:val="normaltextrun"/>
          <w:rFonts w:ascii="Times New Roman" w:hAnsi="Times New Roman" w:cs="Times New Roman"/>
          <w:b/>
          <w:bCs/>
          <w:color w:val="000000"/>
          <w:sz w:val="24"/>
          <w:szCs w:val="24"/>
          <w:shd w:val="clear" w:color="auto" w:fill="FFFFFF"/>
        </w:rPr>
        <w:t>BD_ADQUISICIONES</w:t>
      </w:r>
      <w:r>
        <w:rPr>
          <w:rStyle w:val="normaltextrun"/>
          <w:rFonts w:ascii="Times New Roman" w:hAnsi="Times New Roman" w:cs="Times New Roman"/>
          <w:color w:val="000000"/>
          <w:sz w:val="24"/>
          <w:szCs w:val="24"/>
          <w:shd w:val="clear" w:color="auto" w:fill="FFFFFF"/>
        </w:rPr>
        <w:t>.</w:t>
      </w:r>
    </w:p>
    <w:p w14:paraId="066F324C" w14:textId="3B9C1BED" w:rsidR="000463E5" w:rsidRDefault="000463E5" w:rsidP="000463E5">
      <w:pPr>
        <w:spacing w:after="0" w:line="360" w:lineRule="auto"/>
        <w:ind w:left="1440"/>
        <w:jc w:val="center"/>
        <w:rPr>
          <w:rStyle w:val="normaltextrun"/>
          <w:rFonts w:ascii="Times New Roman" w:hAnsi="Times New Roman" w:cs="Times New Roman"/>
          <w:color w:val="000000"/>
          <w:sz w:val="24"/>
          <w:szCs w:val="24"/>
          <w:shd w:val="clear" w:color="auto" w:fill="FFFFFF"/>
        </w:rPr>
      </w:pPr>
      <w:r>
        <w:rPr>
          <w:noProof/>
          <w:lang w:val="es-EC" w:eastAsia="es-EC"/>
        </w:rPr>
        <w:drawing>
          <wp:inline distT="0" distB="0" distL="0" distR="0" wp14:anchorId="6EE81841" wp14:editId="00029FE2">
            <wp:extent cx="3317358" cy="2865487"/>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337165" cy="2882596"/>
                    </a:xfrm>
                    <a:prstGeom prst="rect">
                      <a:avLst/>
                    </a:prstGeom>
                  </pic:spPr>
                </pic:pic>
              </a:graphicData>
            </a:graphic>
          </wp:inline>
        </w:drawing>
      </w:r>
    </w:p>
    <w:p w14:paraId="740284E6" w14:textId="327BA1C9" w:rsidR="00017B20" w:rsidRPr="000463E5" w:rsidRDefault="00CE3615" w:rsidP="000463E5">
      <w:pPr>
        <w:spacing w:line="360" w:lineRule="auto"/>
        <w:ind w:left="1440"/>
        <w:jc w:val="center"/>
        <w:rPr>
          <w:rFonts w:ascii="Times New Roman" w:hAnsi="Times New Roman" w:cs="Times New Roman"/>
          <w:color w:val="000000"/>
          <w:sz w:val="24"/>
          <w:szCs w:val="24"/>
          <w:shd w:val="clear" w:color="auto" w:fill="FFFFFF"/>
        </w:rPr>
      </w:pPr>
      <w:bookmarkStart w:id="221" w:name="_Toc78060232"/>
      <w:r w:rsidRPr="005E634D">
        <w:rPr>
          <w:rFonts w:ascii="Times New Roman" w:hAnsi="Times New Roman" w:cs="Times New Roman"/>
          <w:b/>
          <w:bCs/>
          <w:sz w:val="24"/>
          <w:szCs w:val="24"/>
        </w:rPr>
        <w:t xml:space="preserve">Figura </w:t>
      </w:r>
      <w:r w:rsidRPr="005E634D">
        <w:rPr>
          <w:rFonts w:ascii="Times New Roman" w:hAnsi="Times New Roman" w:cs="Times New Roman"/>
          <w:b/>
          <w:bCs/>
          <w:i/>
          <w:iCs/>
          <w:sz w:val="24"/>
          <w:szCs w:val="24"/>
        </w:rPr>
        <w:fldChar w:fldCharType="begin"/>
      </w:r>
      <w:r w:rsidRPr="005E634D">
        <w:rPr>
          <w:rFonts w:ascii="Times New Roman" w:hAnsi="Times New Roman" w:cs="Times New Roman"/>
          <w:b/>
          <w:bCs/>
          <w:sz w:val="24"/>
          <w:szCs w:val="24"/>
        </w:rPr>
        <w:instrText xml:space="preserve"> SEQ Figura \* ARABIC </w:instrText>
      </w:r>
      <w:r w:rsidRPr="005E634D">
        <w:rPr>
          <w:rFonts w:ascii="Times New Roman" w:hAnsi="Times New Roman" w:cs="Times New Roman"/>
          <w:b/>
          <w:bCs/>
          <w:i/>
          <w:iCs/>
          <w:sz w:val="24"/>
          <w:szCs w:val="24"/>
        </w:rPr>
        <w:fldChar w:fldCharType="separate"/>
      </w:r>
      <w:r w:rsidR="00BE51E3">
        <w:rPr>
          <w:rFonts w:ascii="Times New Roman" w:hAnsi="Times New Roman" w:cs="Times New Roman"/>
          <w:b/>
          <w:bCs/>
          <w:noProof/>
          <w:sz w:val="24"/>
          <w:szCs w:val="24"/>
        </w:rPr>
        <w:t>65</w:t>
      </w:r>
      <w:r w:rsidRPr="005E634D">
        <w:rPr>
          <w:rFonts w:ascii="Times New Roman" w:hAnsi="Times New Roman" w:cs="Times New Roman"/>
          <w:b/>
          <w:bCs/>
          <w:i/>
          <w:iCs/>
          <w:sz w:val="24"/>
          <w:szCs w:val="24"/>
        </w:rPr>
        <w:fldChar w:fldCharType="end"/>
      </w:r>
      <w:r w:rsidRPr="005E634D">
        <w:rPr>
          <w:rFonts w:ascii="Times New Roman" w:hAnsi="Times New Roman" w:cs="Times New Roman"/>
          <w:b/>
          <w:bCs/>
          <w:sz w:val="24"/>
          <w:szCs w:val="24"/>
        </w:rPr>
        <w:t>.</w:t>
      </w:r>
      <w:r w:rsidRPr="005E634D">
        <w:rPr>
          <w:rFonts w:ascii="Times New Roman" w:hAnsi="Times New Roman" w:cs="Times New Roman"/>
          <w:sz w:val="24"/>
          <w:szCs w:val="24"/>
        </w:rPr>
        <w:t xml:space="preserve"> Especificación</w:t>
      </w:r>
      <w:r w:rsidR="005E634D" w:rsidRPr="005E634D">
        <w:rPr>
          <w:rFonts w:ascii="Times New Roman" w:hAnsi="Times New Roman" w:cs="Times New Roman"/>
          <w:sz w:val="24"/>
          <w:szCs w:val="24"/>
        </w:rPr>
        <w:t xml:space="preserve"> de como la</w:t>
      </w:r>
      <w:r w:rsidRPr="005E634D">
        <w:rPr>
          <w:rFonts w:ascii="Times New Roman" w:hAnsi="Times New Roman" w:cs="Times New Roman"/>
          <w:sz w:val="24"/>
          <w:szCs w:val="24"/>
        </w:rPr>
        <w:t xml:space="preserve"> columna de entrada</w:t>
      </w:r>
      <w:r w:rsidR="005E634D" w:rsidRPr="005E634D">
        <w:rPr>
          <w:rFonts w:ascii="Times New Roman" w:hAnsi="Times New Roman" w:cs="Times New Roman"/>
          <w:sz w:val="24"/>
          <w:szCs w:val="24"/>
        </w:rPr>
        <w:t xml:space="preserve"> y </w:t>
      </w:r>
      <w:r w:rsidRPr="005E634D">
        <w:rPr>
          <w:rFonts w:ascii="Times New Roman" w:hAnsi="Times New Roman" w:cs="Times New Roman"/>
          <w:sz w:val="24"/>
          <w:szCs w:val="24"/>
        </w:rPr>
        <w:t xml:space="preserve">el identificador de periodo se establece </w:t>
      </w:r>
      <w:r w:rsidR="005E634D" w:rsidRPr="005E634D">
        <w:rPr>
          <w:rFonts w:ascii="Times New Roman" w:hAnsi="Times New Roman" w:cs="Times New Roman"/>
          <w:sz w:val="24"/>
          <w:szCs w:val="24"/>
        </w:rPr>
        <w:t>el</w:t>
      </w:r>
      <w:r w:rsidRPr="005E634D">
        <w:rPr>
          <w:rFonts w:ascii="Times New Roman" w:hAnsi="Times New Roman" w:cs="Times New Roman"/>
          <w:sz w:val="24"/>
          <w:szCs w:val="24"/>
        </w:rPr>
        <w:t xml:space="preserve"> tipo de orden ascendente de uno en uno</w:t>
      </w:r>
      <w:r w:rsidR="005E634D" w:rsidRPr="005E634D">
        <w:rPr>
          <w:rFonts w:ascii="Times New Roman" w:hAnsi="Times New Roman" w:cs="Times New Roman"/>
          <w:sz w:val="24"/>
          <w:szCs w:val="24"/>
        </w:rPr>
        <w:t>.</w:t>
      </w:r>
      <w:bookmarkEnd w:id="221"/>
    </w:p>
    <w:p w14:paraId="54641A58" w14:textId="1B031F6F" w:rsidR="005E634D" w:rsidRDefault="005E634D" w:rsidP="000463E5">
      <w:pPr>
        <w:ind w:left="720" w:firstLine="720"/>
        <w:jc w:val="center"/>
        <w:rPr>
          <w:rFonts w:ascii="Times New Roman" w:hAnsi="Times New Roman" w:cs="Times New Roman"/>
          <w:sz w:val="24"/>
          <w:szCs w:val="24"/>
        </w:rPr>
      </w:pPr>
      <w:r w:rsidRPr="005E634D">
        <w:rPr>
          <w:rFonts w:ascii="Times New Roman" w:hAnsi="Times New Roman" w:cs="Times New Roman"/>
          <w:b/>
          <w:bCs/>
          <w:sz w:val="24"/>
          <w:szCs w:val="24"/>
        </w:rPr>
        <w:t>Fuente:</w:t>
      </w:r>
      <w:r w:rsidRPr="005E634D">
        <w:rPr>
          <w:rFonts w:ascii="Times New Roman" w:hAnsi="Times New Roman" w:cs="Times New Roman"/>
          <w:sz w:val="24"/>
          <w:szCs w:val="24"/>
        </w:rPr>
        <w:t xml:space="preserve"> Autores</w:t>
      </w:r>
    </w:p>
    <w:p w14:paraId="3B06146E" w14:textId="085F56EF" w:rsidR="00CE3615" w:rsidRDefault="005E634D" w:rsidP="000463E5">
      <w:pPr>
        <w:spacing w:after="0" w:line="360" w:lineRule="auto"/>
        <w:ind w:left="1440"/>
        <w:jc w:val="center"/>
        <w:rPr>
          <w:rFonts w:ascii="Times New Roman" w:hAnsi="Times New Roman" w:cs="Times New Roman"/>
          <w:sz w:val="28"/>
          <w:szCs w:val="28"/>
        </w:rPr>
      </w:pPr>
      <w:r>
        <w:rPr>
          <w:noProof/>
          <w:lang w:val="es-EC" w:eastAsia="es-EC"/>
        </w:rPr>
        <w:drawing>
          <wp:inline distT="0" distB="0" distL="0" distR="0" wp14:anchorId="4C96B3D7" wp14:editId="4C7E0E9B">
            <wp:extent cx="4247871" cy="4032000"/>
            <wp:effectExtent l="0" t="0" r="635" b="698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47871" cy="4032000"/>
                    </a:xfrm>
                    <a:prstGeom prst="rect">
                      <a:avLst/>
                    </a:prstGeom>
                  </pic:spPr>
                </pic:pic>
              </a:graphicData>
            </a:graphic>
          </wp:inline>
        </w:drawing>
      </w:r>
    </w:p>
    <w:p w14:paraId="4F772284" w14:textId="41A383C7" w:rsidR="00017B20" w:rsidRDefault="005E634D" w:rsidP="000463E5">
      <w:pPr>
        <w:pStyle w:val="Descripcin"/>
        <w:ind w:left="1440"/>
        <w:jc w:val="center"/>
        <w:rPr>
          <w:rFonts w:ascii="Times New Roman" w:hAnsi="Times New Roman" w:cs="Times New Roman"/>
          <w:i w:val="0"/>
          <w:iCs w:val="0"/>
          <w:color w:val="auto"/>
          <w:sz w:val="24"/>
          <w:szCs w:val="24"/>
        </w:rPr>
      </w:pPr>
      <w:bookmarkStart w:id="222" w:name="_Toc78060233"/>
      <w:r w:rsidRPr="005E634D">
        <w:rPr>
          <w:rFonts w:ascii="Times New Roman" w:hAnsi="Times New Roman" w:cs="Times New Roman"/>
          <w:b/>
          <w:bCs/>
          <w:i w:val="0"/>
          <w:iCs w:val="0"/>
          <w:color w:val="auto"/>
          <w:sz w:val="24"/>
          <w:szCs w:val="24"/>
        </w:rPr>
        <w:t xml:space="preserve">Figura </w:t>
      </w:r>
      <w:r w:rsidRPr="005E634D">
        <w:rPr>
          <w:rFonts w:ascii="Times New Roman" w:hAnsi="Times New Roman" w:cs="Times New Roman"/>
          <w:b/>
          <w:bCs/>
          <w:i w:val="0"/>
          <w:iCs w:val="0"/>
          <w:color w:val="auto"/>
          <w:sz w:val="24"/>
          <w:szCs w:val="24"/>
        </w:rPr>
        <w:fldChar w:fldCharType="begin"/>
      </w:r>
      <w:r w:rsidRPr="005E634D">
        <w:rPr>
          <w:rFonts w:ascii="Times New Roman" w:hAnsi="Times New Roman" w:cs="Times New Roman"/>
          <w:b/>
          <w:bCs/>
          <w:i w:val="0"/>
          <w:iCs w:val="0"/>
          <w:color w:val="auto"/>
          <w:sz w:val="24"/>
          <w:szCs w:val="24"/>
        </w:rPr>
        <w:instrText xml:space="preserve"> SEQ Figura \* ARABIC </w:instrText>
      </w:r>
      <w:r w:rsidRPr="005E634D">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66</w:t>
      </w:r>
      <w:r w:rsidRPr="005E634D">
        <w:rPr>
          <w:rFonts w:ascii="Times New Roman" w:hAnsi="Times New Roman" w:cs="Times New Roman"/>
          <w:b/>
          <w:bCs/>
          <w:i w:val="0"/>
          <w:iCs w:val="0"/>
          <w:color w:val="auto"/>
          <w:sz w:val="24"/>
          <w:szCs w:val="24"/>
        </w:rPr>
        <w:fldChar w:fldCharType="end"/>
      </w:r>
      <w:r w:rsidRPr="005E634D">
        <w:rPr>
          <w:rFonts w:ascii="Times New Roman" w:hAnsi="Times New Roman" w:cs="Times New Roman"/>
          <w:b/>
          <w:bCs/>
          <w:i w:val="0"/>
          <w:iCs w:val="0"/>
          <w:color w:val="auto"/>
          <w:sz w:val="24"/>
          <w:szCs w:val="24"/>
        </w:rPr>
        <w:t>.</w:t>
      </w:r>
      <w:r w:rsidRPr="005E634D">
        <w:rPr>
          <w:rFonts w:ascii="Times New Roman" w:hAnsi="Times New Roman" w:cs="Times New Roman"/>
          <w:i w:val="0"/>
          <w:iCs w:val="0"/>
          <w:color w:val="auto"/>
          <w:sz w:val="24"/>
          <w:szCs w:val="24"/>
        </w:rPr>
        <w:t xml:space="preserve"> Ordenamiento de la información de DIM_PERIODO de DM_ADQUISICIONES</w:t>
      </w:r>
      <w:r>
        <w:rPr>
          <w:rFonts w:ascii="Times New Roman" w:hAnsi="Times New Roman" w:cs="Times New Roman"/>
          <w:i w:val="0"/>
          <w:iCs w:val="0"/>
          <w:color w:val="auto"/>
          <w:sz w:val="24"/>
          <w:szCs w:val="24"/>
        </w:rPr>
        <w:t>.</w:t>
      </w:r>
      <w:bookmarkEnd w:id="222"/>
    </w:p>
    <w:p w14:paraId="51289E2A" w14:textId="1BFB1C07" w:rsidR="005E634D" w:rsidRPr="005E634D" w:rsidRDefault="005E634D" w:rsidP="000463E5">
      <w:pPr>
        <w:ind w:left="1014"/>
        <w:jc w:val="center"/>
        <w:rPr>
          <w:rFonts w:ascii="Times New Roman" w:hAnsi="Times New Roman" w:cs="Times New Roman"/>
          <w:sz w:val="24"/>
          <w:szCs w:val="24"/>
        </w:rPr>
      </w:pPr>
      <w:r w:rsidRPr="005E634D">
        <w:rPr>
          <w:rFonts w:ascii="Times New Roman" w:hAnsi="Times New Roman" w:cs="Times New Roman"/>
          <w:b/>
          <w:bCs/>
          <w:sz w:val="24"/>
          <w:szCs w:val="24"/>
        </w:rPr>
        <w:t>Fuente:</w:t>
      </w:r>
      <w:r w:rsidRPr="005E634D">
        <w:rPr>
          <w:rFonts w:ascii="Times New Roman" w:hAnsi="Times New Roman" w:cs="Times New Roman"/>
          <w:sz w:val="24"/>
          <w:szCs w:val="24"/>
        </w:rPr>
        <w:t xml:space="preserve"> Autores</w:t>
      </w:r>
    </w:p>
    <w:p w14:paraId="33CE8DCA" w14:textId="77777777" w:rsidR="005E634D" w:rsidRPr="00322981" w:rsidRDefault="005E634D" w:rsidP="00017B20">
      <w:pPr>
        <w:spacing w:line="360" w:lineRule="auto"/>
        <w:ind w:left="1440"/>
        <w:jc w:val="center"/>
        <w:rPr>
          <w:rFonts w:ascii="Times New Roman" w:hAnsi="Times New Roman" w:cs="Times New Roman"/>
          <w:sz w:val="28"/>
          <w:szCs w:val="28"/>
        </w:rPr>
      </w:pPr>
    </w:p>
    <w:p w14:paraId="32E23315" w14:textId="77777777" w:rsidR="002E41D1" w:rsidRDefault="00017B20" w:rsidP="00017B20">
      <w:pPr>
        <w:spacing w:line="360" w:lineRule="auto"/>
        <w:ind w:left="1440"/>
        <w:jc w:val="both"/>
        <w:rPr>
          <w:rStyle w:val="normaltextrun"/>
          <w:rFonts w:ascii="Times New Roman" w:hAnsi="Times New Roman" w:cs="Times New Roman"/>
          <w:color w:val="000000"/>
          <w:sz w:val="24"/>
          <w:szCs w:val="24"/>
          <w:shd w:val="clear" w:color="auto" w:fill="FFFFFF"/>
        </w:rPr>
      </w:pPr>
      <w:r w:rsidRPr="00A36821">
        <w:rPr>
          <w:rStyle w:val="normaltextrun"/>
          <w:rFonts w:ascii="Times New Roman" w:hAnsi="Times New Roman" w:cs="Times New Roman"/>
          <w:color w:val="000000"/>
          <w:sz w:val="24"/>
          <w:szCs w:val="24"/>
          <w:shd w:val="clear" w:color="auto" w:fill="FFFFFF"/>
        </w:rPr>
        <w:t>El siguiente paso es combinar los orígenes de datos que ya están ordenados, esta combinación se la establece de tipo externa izquierda, donde las entradas serán todos los datos ya ordenados</w:t>
      </w:r>
      <w:r w:rsidR="002E41D1">
        <w:rPr>
          <w:rStyle w:val="normaltextrun"/>
          <w:rFonts w:ascii="Times New Roman" w:hAnsi="Times New Roman" w:cs="Times New Roman"/>
          <w:color w:val="000000"/>
          <w:sz w:val="24"/>
          <w:szCs w:val="24"/>
          <w:shd w:val="clear" w:color="auto" w:fill="FFFFFF"/>
        </w:rPr>
        <w:t>.</w:t>
      </w:r>
    </w:p>
    <w:p w14:paraId="0AFFFFA1" w14:textId="0B60C2D2" w:rsidR="00017B20" w:rsidRDefault="002E41D1" w:rsidP="00017B20">
      <w:pPr>
        <w:spacing w:line="360" w:lineRule="auto"/>
        <w:ind w:left="1440"/>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En la figura 67 se muestra</w:t>
      </w:r>
      <w:r w:rsidR="00F601A4">
        <w:rPr>
          <w:rStyle w:val="normaltextrun"/>
          <w:rFonts w:ascii="Times New Roman" w:hAnsi="Times New Roman" w:cs="Times New Roman"/>
          <w:color w:val="000000"/>
          <w:sz w:val="24"/>
          <w:szCs w:val="24"/>
          <w:shd w:val="clear" w:color="auto" w:fill="FFFFFF"/>
        </w:rPr>
        <w:t xml:space="preserve"> la</w:t>
      </w:r>
      <w:r w:rsidR="00017B20" w:rsidRPr="00A36821">
        <w:rPr>
          <w:rStyle w:val="normaltextrun"/>
          <w:rFonts w:ascii="Times New Roman" w:hAnsi="Times New Roman" w:cs="Times New Roman"/>
          <w:color w:val="000000"/>
          <w:sz w:val="24"/>
          <w:szCs w:val="24"/>
          <w:shd w:val="clear" w:color="auto" w:fill="FFFFFF"/>
        </w:rPr>
        <w:t xml:space="preserve"> </w:t>
      </w:r>
      <w:r w:rsidR="00F601A4" w:rsidRPr="00A36821">
        <w:rPr>
          <w:rStyle w:val="normaltextrun"/>
          <w:rFonts w:ascii="Times New Roman" w:hAnsi="Times New Roman" w:cs="Times New Roman"/>
          <w:color w:val="000000"/>
          <w:sz w:val="24"/>
          <w:szCs w:val="24"/>
          <w:shd w:val="clear" w:color="auto" w:fill="FFFFFF"/>
        </w:rPr>
        <w:t>defin</w:t>
      </w:r>
      <w:r w:rsidR="00F601A4">
        <w:rPr>
          <w:rStyle w:val="normaltextrun"/>
          <w:rFonts w:ascii="Times New Roman" w:hAnsi="Times New Roman" w:cs="Times New Roman"/>
          <w:color w:val="000000"/>
          <w:sz w:val="24"/>
          <w:szCs w:val="24"/>
          <w:shd w:val="clear" w:color="auto" w:fill="FFFFFF"/>
        </w:rPr>
        <w:t>ición</w:t>
      </w:r>
      <w:r w:rsidR="00017B20" w:rsidRPr="00A36821">
        <w:rPr>
          <w:rStyle w:val="normaltextrun"/>
          <w:rFonts w:ascii="Times New Roman" w:hAnsi="Times New Roman" w:cs="Times New Roman"/>
          <w:color w:val="000000"/>
          <w:sz w:val="24"/>
          <w:szCs w:val="24"/>
          <w:shd w:val="clear" w:color="auto" w:fill="FFFFFF"/>
        </w:rPr>
        <w:t xml:space="preserve"> </w:t>
      </w:r>
      <w:r w:rsidR="00F601A4">
        <w:rPr>
          <w:rStyle w:val="normaltextrun"/>
          <w:rFonts w:ascii="Times New Roman" w:hAnsi="Times New Roman" w:cs="Times New Roman"/>
          <w:color w:val="000000"/>
          <w:sz w:val="24"/>
          <w:szCs w:val="24"/>
          <w:shd w:val="clear" w:color="auto" w:fill="FFFFFF"/>
        </w:rPr>
        <w:t xml:space="preserve">de </w:t>
      </w:r>
      <w:r w:rsidR="00017B20" w:rsidRPr="00A36821">
        <w:rPr>
          <w:rStyle w:val="normaltextrun"/>
          <w:rFonts w:ascii="Times New Roman" w:hAnsi="Times New Roman" w:cs="Times New Roman"/>
          <w:color w:val="000000"/>
          <w:sz w:val="24"/>
          <w:szCs w:val="24"/>
          <w:shd w:val="clear" w:color="auto" w:fill="FFFFFF"/>
        </w:rPr>
        <w:t>una clave de combinación para posibles nuevos registros</w:t>
      </w:r>
      <w:r w:rsidR="00F601A4">
        <w:rPr>
          <w:rStyle w:val="normaltextrun"/>
          <w:rFonts w:ascii="Times New Roman" w:hAnsi="Times New Roman" w:cs="Times New Roman"/>
          <w:color w:val="000000"/>
          <w:sz w:val="24"/>
          <w:szCs w:val="24"/>
          <w:shd w:val="clear" w:color="auto" w:fill="FFFFFF"/>
        </w:rPr>
        <w:t>.</w:t>
      </w:r>
    </w:p>
    <w:p w14:paraId="519F6129" w14:textId="77777777" w:rsidR="005E634D" w:rsidRDefault="005E634D" w:rsidP="00017B20">
      <w:pPr>
        <w:spacing w:line="360" w:lineRule="auto"/>
        <w:ind w:left="1440"/>
        <w:jc w:val="both"/>
        <w:rPr>
          <w:rStyle w:val="eop"/>
          <w:rFonts w:ascii="Times New Roman" w:hAnsi="Times New Roman" w:cs="Times New Roman"/>
          <w:color w:val="000000"/>
          <w:sz w:val="24"/>
          <w:szCs w:val="24"/>
          <w:shd w:val="clear" w:color="auto" w:fill="FFFFFF"/>
        </w:rPr>
      </w:pPr>
    </w:p>
    <w:p w14:paraId="4955F2BA" w14:textId="77777777" w:rsidR="00FD210B" w:rsidRDefault="00017B20" w:rsidP="000463E5">
      <w:pPr>
        <w:keepNext/>
        <w:spacing w:after="0" w:line="360" w:lineRule="auto"/>
        <w:ind w:left="1440"/>
        <w:jc w:val="center"/>
      </w:pPr>
      <w:r>
        <w:rPr>
          <w:noProof/>
          <w:lang w:val="es-EC" w:eastAsia="es-EC"/>
        </w:rPr>
        <w:drawing>
          <wp:inline distT="0" distB="0" distL="0" distR="0" wp14:anchorId="286186C4" wp14:editId="715B37A1">
            <wp:extent cx="4442553" cy="40392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42553" cy="4039200"/>
                    </a:xfrm>
                    <a:prstGeom prst="rect">
                      <a:avLst/>
                    </a:prstGeom>
                  </pic:spPr>
                </pic:pic>
              </a:graphicData>
            </a:graphic>
          </wp:inline>
        </w:drawing>
      </w:r>
    </w:p>
    <w:p w14:paraId="205FFFA7" w14:textId="607BDC88" w:rsidR="00017B20" w:rsidRPr="000463E5" w:rsidRDefault="00FD210B" w:rsidP="000463E5">
      <w:pPr>
        <w:pStyle w:val="Descripcin"/>
        <w:ind w:left="1440"/>
        <w:jc w:val="center"/>
        <w:rPr>
          <w:rStyle w:val="normaltextrun"/>
          <w:rFonts w:ascii="Times New Roman" w:hAnsi="Times New Roman" w:cs="Times New Roman"/>
          <w:i w:val="0"/>
          <w:iCs w:val="0"/>
          <w:color w:val="000000"/>
          <w:sz w:val="24"/>
          <w:szCs w:val="24"/>
          <w:shd w:val="clear" w:color="auto" w:fill="FFFFFF"/>
        </w:rPr>
      </w:pPr>
      <w:bookmarkStart w:id="223" w:name="_Toc78060234"/>
      <w:r w:rsidRPr="000463E5">
        <w:rPr>
          <w:rFonts w:ascii="Times New Roman" w:hAnsi="Times New Roman" w:cs="Times New Roman"/>
          <w:b/>
          <w:bCs/>
          <w:i w:val="0"/>
          <w:iCs w:val="0"/>
          <w:color w:val="auto"/>
          <w:sz w:val="24"/>
          <w:szCs w:val="24"/>
        </w:rPr>
        <w:t xml:space="preserve">Figura </w:t>
      </w:r>
      <w:r w:rsidRPr="000463E5">
        <w:rPr>
          <w:rFonts w:ascii="Times New Roman" w:hAnsi="Times New Roman" w:cs="Times New Roman"/>
          <w:b/>
          <w:bCs/>
          <w:i w:val="0"/>
          <w:iCs w:val="0"/>
          <w:color w:val="auto"/>
          <w:sz w:val="24"/>
          <w:szCs w:val="24"/>
        </w:rPr>
        <w:fldChar w:fldCharType="begin"/>
      </w:r>
      <w:r w:rsidRPr="000463E5">
        <w:rPr>
          <w:rFonts w:ascii="Times New Roman" w:hAnsi="Times New Roman" w:cs="Times New Roman"/>
          <w:b/>
          <w:bCs/>
          <w:i w:val="0"/>
          <w:iCs w:val="0"/>
          <w:color w:val="auto"/>
          <w:sz w:val="24"/>
          <w:szCs w:val="24"/>
        </w:rPr>
        <w:instrText xml:space="preserve"> SEQ Figura \* ARABIC </w:instrText>
      </w:r>
      <w:r w:rsidRPr="000463E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67</w:t>
      </w:r>
      <w:r w:rsidRPr="000463E5">
        <w:rPr>
          <w:rFonts w:ascii="Times New Roman" w:hAnsi="Times New Roman" w:cs="Times New Roman"/>
          <w:b/>
          <w:bCs/>
          <w:i w:val="0"/>
          <w:iCs w:val="0"/>
          <w:color w:val="auto"/>
          <w:sz w:val="24"/>
          <w:szCs w:val="24"/>
        </w:rPr>
        <w:fldChar w:fldCharType="end"/>
      </w:r>
      <w:r w:rsidRPr="000463E5">
        <w:rPr>
          <w:rFonts w:ascii="Times New Roman" w:hAnsi="Times New Roman" w:cs="Times New Roman"/>
          <w:b/>
          <w:bCs/>
          <w:i w:val="0"/>
          <w:iCs w:val="0"/>
          <w:color w:val="auto"/>
          <w:sz w:val="24"/>
          <w:szCs w:val="24"/>
        </w:rPr>
        <w:t>.</w:t>
      </w:r>
      <w:r w:rsidR="00F6265E" w:rsidRPr="000463E5">
        <w:rPr>
          <w:rFonts w:ascii="Times New Roman" w:hAnsi="Times New Roman" w:cs="Times New Roman"/>
          <w:i w:val="0"/>
          <w:iCs w:val="0"/>
          <w:color w:val="auto"/>
          <w:sz w:val="24"/>
          <w:szCs w:val="24"/>
        </w:rPr>
        <w:t xml:space="preserve"> </w:t>
      </w:r>
      <w:r w:rsidR="00DE2877" w:rsidRPr="000463E5">
        <w:rPr>
          <w:rStyle w:val="normaltextrun"/>
          <w:rFonts w:ascii="Times New Roman" w:hAnsi="Times New Roman" w:cs="Times New Roman"/>
          <w:i w:val="0"/>
          <w:iCs w:val="0"/>
          <w:color w:val="000000"/>
          <w:sz w:val="24"/>
          <w:szCs w:val="24"/>
          <w:shd w:val="clear" w:color="auto" w:fill="FFFFFF"/>
        </w:rPr>
        <w:t>Alias de salida terminado en N</w:t>
      </w:r>
      <w:r w:rsidR="006F233F" w:rsidRPr="000463E5">
        <w:rPr>
          <w:rStyle w:val="normaltextrun"/>
          <w:rFonts w:ascii="Times New Roman" w:hAnsi="Times New Roman" w:cs="Times New Roman"/>
          <w:i w:val="0"/>
          <w:iCs w:val="0"/>
          <w:color w:val="000000"/>
          <w:sz w:val="24"/>
          <w:szCs w:val="24"/>
          <w:shd w:val="clear" w:color="auto" w:fill="FFFFFF"/>
        </w:rPr>
        <w:t xml:space="preserve">, </w:t>
      </w:r>
      <w:r w:rsidR="00DE2877" w:rsidRPr="000463E5">
        <w:rPr>
          <w:rStyle w:val="normaltextrun"/>
          <w:rFonts w:ascii="Times New Roman" w:hAnsi="Times New Roman" w:cs="Times New Roman"/>
          <w:i w:val="0"/>
          <w:iCs w:val="0"/>
          <w:color w:val="000000"/>
          <w:sz w:val="24"/>
          <w:szCs w:val="24"/>
          <w:shd w:val="clear" w:color="auto" w:fill="FFFFFF"/>
        </w:rPr>
        <w:t>hace referencia a un nuevo registro al ejecutar la migración.</w:t>
      </w:r>
      <w:bookmarkEnd w:id="223"/>
    </w:p>
    <w:p w14:paraId="1CAC45AA" w14:textId="0FFB5774" w:rsidR="005A1CCE" w:rsidRPr="000463E5" w:rsidRDefault="005A1CCE" w:rsidP="000463E5">
      <w:pPr>
        <w:ind w:left="1156"/>
        <w:jc w:val="center"/>
        <w:rPr>
          <w:rFonts w:ascii="Times New Roman" w:hAnsi="Times New Roman" w:cs="Times New Roman"/>
          <w:sz w:val="24"/>
          <w:szCs w:val="24"/>
        </w:rPr>
      </w:pPr>
      <w:r w:rsidRPr="000463E5">
        <w:rPr>
          <w:rFonts w:ascii="Times New Roman" w:hAnsi="Times New Roman" w:cs="Times New Roman"/>
          <w:b/>
          <w:bCs/>
          <w:sz w:val="24"/>
          <w:szCs w:val="24"/>
        </w:rPr>
        <w:t>Fuente:</w:t>
      </w:r>
      <w:r w:rsidRPr="000463E5">
        <w:rPr>
          <w:rFonts w:ascii="Times New Roman" w:hAnsi="Times New Roman" w:cs="Times New Roman"/>
          <w:sz w:val="24"/>
          <w:szCs w:val="24"/>
        </w:rPr>
        <w:t xml:space="preserve"> Autores</w:t>
      </w:r>
    </w:p>
    <w:p w14:paraId="1FC2254C" w14:textId="761D981E" w:rsidR="00FD210B" w:rsidRDefault="00FD210B" w:rsidP="00017B20">
      <w:pPr>
        <w:spacing w:line="360" w:lineRule="auto"/>
        <w:ind w:left="1440"/>
        <w:jc w:val="center"/>
        <w:rPr>
          <w:rFonts w:ascii="Times New Roman" w:hAnsi="Times New Roman" w:cs="Times New Roman"/>
          <w:sz w:val="28"/>
          <w:szCs w:val="28"/>
        </w:rPr>
      </w:pPr>
    </w:p>
    <w:p w14:paraId="6A1651CA" w14:textId="77777777" w:rsidR="00FE3D14" w:rsidRDefault="005A7863" w:rsidP="005A7863">
      <w:pPr>
        <w:spacing w:line="360" w:lineRule="auto"/>
        <w:ind w:left="1440"/>
        <w:jc w:val="both"/>
        <w:rPr>
          <w:rStyle w:val="normaltextrun"/>
          <w:rFonts w:ascii="Times New Roman" w:hAnsi="Times New Roman" w:cs="Times New Roman"/>
          <w:color w:val="000000"/>
          <w:sz w:val="24"/>
          <w:szCs w:val="24"/>
          <w:shd w:val="clear" w:color="auto" w:fill="FFFFFF"/>
        </w:rPr>
      </w:pPr>
      <w:r w:rsidRPr="00CF4191">
        <w:rPr>
          <w:rStyle w:val="normaltextrun"/>
          <w:rFonts w:ascii="Times New Roman" w:hAnsi="Times New Roman" w:cs="Times New Roman"/>
          <w:color w:val="000000"/>
          <w:sz w:val="24"/>
          <w:szCs w:val="24"/>
          <w:shd w:val="clear" w:color="auto" w:fill="FFFFFF"/>
        </w:rPr>
        <w:t>Seguido de la combinación de la mezcla, se especifican condiciones en la división condicional, esto para dirigir filas de entradas a salidas en concreto</w:t>
      </w:r>
      <w:r w:rsidR="00FE3D14">
        <w:rPr>
          <w:rStyle w:val="normaltextrun"/>
          <w:rFonts w:ascii="Times New Roman" w:hAnsi="Times New Roman" w:cs="Times New Roman"/>
          <w:color w:val="000000"/>
          <w:sz w:val="24"/>
          <w:szCs w:val="24"/>
          <w:shd w:val="clear" w:color="auto" w:fill="FFFFFF"/>
        </w:rPr>
        <w:t>.</w:t>
      </w:r>
    </w:p>
    <w:p w14:paraId="11BCB0A4" w14:textId="64DE64A4" w:rsidR="005A7863" w:rsidRDefault="00FE3D14" w:rsidP="005A7863">
      <w:pPr>
        <w:spacing w:line="360" w:lineRule="auto"/>
        <w:ind w:left="1440"/>
        <w:jc w:val="both"/>
        <w:rPr>
          <w:sz w:val="28"/>
          <w:szCs w:val="28"/>
        </w:rPr>
      </w:pPr>
      <w:r>
        <w:rPr>
          <w:rStyle w:val="normaltextrun"/>
          <w:rFonts w:ascii="Times New Roman" w:hAnsi="Times New Roman" w:cs="Times New Roman"/>
          <w:color w:val="000000"/>
          <w:sz w:val="24"/>
          <w:szCs w:val="24"/>
          <w:shd w:val="clear" w:color="auto" w:fill="FFFFFF"/>
        </w:rPr>
        <w:t xml:space="preserve">En </w:t>
      </w:r>
      <w:r w:rsidR="00B87F95">
        <w:rPr>
          <w:rStyle w:val="normaltextrun"/>
          <w:rFonts w:ascii="Times New Roman" w:hAnsi="Times New Roman" w:cs="Times New Roman"/>
          <w:color w:val="000000"/>
          <w:sz w:val="24"/>
          <w:szCs w:val="24"/>
          <w:shd w:val="clear" w:color="auto" w:fill="FFFFFF"/>
        </w:rPr>
        <w:t>la figura</w:t>
      </w:r>
      <w:r>
        <w:rPr>
          <w:rStyle w:val="normaltextrun"/>
          <w:rFonts w:ascii="Times New Roman" w:hAnsi="Times New Roman" w:cs="Times New Roman"/>
          <w:color w:val="000000"/>
          <w:sz w:val="24"/>
          <w:szCs w:val="24"/>
          <w:shd w:val="clear" w:color="auto" w:fill="FFFFFF"/>
        </w:rPr>
        <w:t xml:space="preserve"> 68 se muestra a</w:t>
      </w:r>
      <w:r w:rsidR="005A7863" w:rsidRPr="00CF4191">
        <w:rPr>
          <w:rStyle w:val="normaltextrun"/>
          <w:rFonts w:ascii="Times New Roman" w:hAnsi="Times New Roman" w:cs="Times New Roman"/>
          <w:color w:val="000000"/>
          <w:sz w:val="24"/>
          <w:szCs w:val="24"/>
          <w:shd w:val="clear" w:color="auto" w:fill="FFFFFF"/>
        </w:rPr>
        <w:t xml:space="preserve"> las dos condiciones</w:t>
      </w:r>
      <w:r w:rsidR="005A7863">
        <w:rPr>
          <w:rStyle w:val="normaltextrun"/>
          <w:rFonts w:ascii="Times New Roman" w:hAnsi="Times New Roman" w:cs="Times New Roman"/>
          <w:color w:val="000000"/>
          <w:sz w:val="24"/>
          <w:szCs w:val="24"/>
          <w:shd w:val="clear" w:color="auto" w:fill="FFFFFF"/>
        </w:rPr>
        <w:t xml:space="preserve"> </w:t>
      </w:r>
      <w:r w:rsidR="005A7863" w:rsidRPr="00CF4191">
        <w:rPr>
          <w:rStyle w:val="normaltextrun"/>
          <w:rFonts w:ascii="Times New Roman" w:hAnsi="Times New Roman" w:cs="Times New Roman"/>
          <w:color w:val="000000"/>
          <w:sz w:val="24"/>
          <w:szCs w:val="24"/>
          <w:shd w:val="clear" w:color="auto" w:fill="FFFFFF"/>
        </w:rPr>
        <w:t>establecidas</w:t>
      </w:r>
      <w:r w:rsidR="00C351DB">
        <w:rPr>
          <w:rStyle w:val="normaltextrun"/>
          <w:rFonts w:ascii="Times New Roman" w:hAnsi="Times New Roman" w:cs="Times New Roman"/>
          <w:color w:val="000000"/>
          <w:sz w:val="24"/>
          <w:szCs w:val="24"/>
          <w:shd w:val="clear" w:color="auto" w:fill="FFFFFF"/>
        </w:rPr>
        <w:t xml:space="preserve"> </w:t>
      </w:r>
      <w:r w:rsidR="005A7863" w:rsidRPr="00CF4191">
        <w:rPr>
          <w:rStyle w:val="normaltextrun"/>
          <w:rFonts w:ascii="Times New Roman" w:hAnsi="Times New Roman" w:cs="Times New Roman"/>
          <w:color w:val="000000"/>
          <w:sz w:val="24"/>
          <w:szCs w:val="24"/>
          <w:shd w:val="clear" w:color="auto" w:fill="FFFFFF"/>
        </w:rPr>
        <w:t>de </w:t>
      </w:r>
      <w:r w:rsidR="005A7863" w:rsidRPr="00CF4191">
        <w:rPr>
          <w:rStyle w:val="normaltextrun"/>
          <w:rFonts w:ascii="Times New Roman" w:hAnsi="Times New Roman" w:cs="Times New Roman"/>
          <w:b/>
          <w:bCs/>
          <w:color w:val="000000"/>
          <w:sz w:val="24"/>
          <w:szCs w:val="24"/>
          <w:shd w:val="clear" w:color="auto" w:fill="FFFFFF"/>
        </w:rPr>
        <w:t>Nuevo_Registro_</w:t>
      </w:r>
      <w:r w:rsidR="005A7863">
        <w:rPr>
          <w:rStyle w:val="normaltextrun"/>
          <w:rFonts w:ascii="Times New Roman" w:hAnsi="Times New Roman" w:cs="Times New Roman"/>
          <w:b/>
          <w:bCs/>
          <w:color w:val="000000"/>
          <w:sz w:val="24"/>
          <w:szCs w:val="24"/>
          <w:shd w:val="clear" w:color="auto" w:fill="FFFFFF"/>
        </w:rPr>
        <w:t>Periodo</w:t>
      </w:r>
      <w:r w:rsidR="005A7863" w:rsidRPr="00CF4191">
        <w:rPr>
          <w:rStyle w:val="normaltextrun"/>
          <w:rFonts w:ascii="Times New Roman" w:hAnsi="Times New Roman" w:cs="Times New Roman"/>
          <w:b/>
          <w:bCs/>
          <w:color w:val="000000"/>
          <w:sz w:val="24"/>
          <w:szCs w:val="24"/>
          <w:shd w:val="clear" w:color="auto" w:fill="FFFFFF"/>
        </w:rPr>
        <w:t> </w:t>
      </w:r>
      <w:r w:rsidR="005A7863" w:rsidRPr="00CF4191">
        <w:rPr>
          <w:rStyle w:val="normaltextrun"/>
          <w:rFonts w:ascii="Times New Roman" w:hAnsi="Times New Roman" w:cs="Times New Roman"/>
          <w:color w:val="000000"/>
          <w:sz w:val="24"/>
          <w:szCs w:val="24"/>
          <w:shd w:val="clear" w:color="auto" w:fill="FFFFFF"/>
        </w:rPr>
        <w:t>y </w:t>
      </w:r>
      <w:r w:rsidR="005A7863" w:rsidRPr="00CF4191">
        <w:rPr>
          <w:rStyle w:val="normaltextrun"/>
          <w:rFonts w:ascii="Times New Roman" w:hAnsi="Times New Roman" w:cs="Times New Roman"/>
          <w:b/>
          <w:bCs/>
          <w:color w:val="000000"/>
          <w:sz w:val="24"/>
          <w:szCs w:val="24"/>
          <w:shd w:val="clear" w:color="auto" w:fill="FFFFFF"/>
        </w:rPr>
        <w:t>Actualizar_Registro_</w:t>
      </w:r>
      <w:r w:rsidR="005A7863">
        <w:rPr>
          <w:rStyle w:val="normaltextrun"/>
          <w:rFonts w:ascii="Times New Roman" w:hAnsi="Times New Roman" w:cs="Times New Roman"/>
          <w:b/>
          <w:bCs/>
          <w:color w:val="000000"/>
          <w:sz w:val="24"/>
          <w:szCs w:val="24"/>
          <w:shd w:val="clear" w:color="auto" w:fill="FFFFFF"/>
        </w:rPr>
        <w:t>Period</w:t>
      </w:r>
      <w:r w:rsidR="004102CE">
        <w:rPr>
          <w:rStyle w:val="normaltextrun"/>
          <w:rFonts w:ascii="Times New Roman" w:hAnsi="Times New Roman" w:cs="Times New Roman"/>
          <w:b/>
          <w:bCs/>
          <w:color w:val="000000"/>
          <w:sz w:val="24"/>
          <w:szCs w:val="24"/>
          <w:shd w:val="clear" w:color="auto" w:fill="FFFFFF"/>
        </w:rPr>
        <w:t>o</w:t>
      </w:r>
      <w:r w:rsidR="00C351DB">
        <w:rPr>
          <w:rStyle w:val="normaltextrun"/>
          <w:rFonts w:ascii="Times New Roman" w:hAnsi="Times New Roman" w:cs="Times New Roman"/>
          <w:b/>
          <w:bCs/>
          <w:color w:val="000000"/>
          <w:sz w:val="24"/>
          <w:szCs w:val="24"/>
          <w:shd w:val="clear" w:color="auto" w:fill="FFFFFF"/>
        </w:rPr>
        <w:t>.</w:t>
      </w:r>
    </w:p>
    <w:p w14:paraId="0CDEC576" w14:textId="77777777" w:rsidR="004102CE" w:rsidRDefault="006911D2" w:rsidP="000463E5">
      <w:pPr>
        <w:keepNext/>
        <w:spacing w:after="0" w:line="360" w:lineRule="auto"/>
        <w:ind w:left="1440"/>
        <w:jc w:val="center"/>
      </w:pPr>
      <w:r>
        <w:rPr>
          <w:noProof/>
          <w:lang w:val="es-EC" w:eastAsia="es-EC"/>
        </w:rPr>
        <w:drawing>
          <wp:inline distT="0" distB="0" distL="0" distR="0" wp14:anchorId="7569868B" wp14:editId="635231E3">
            <wp:extent cx="4255456" cy="403920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55456" cy="4039200"/>
                    </a:xfrm>
                    <a:prstGeom prst="rect">
                      <a:avLst/>
                    </a:prstGeom>
                  </pic:spPr>
                </pic:pic>
              </a:graphicData>
            </a:graphic>
          </wp:inline>
        </w:drawing>
      </w:r>
    </w:p>
    <w:p w14:paraId="296AF4EF" w14:textId="28333D8B" w:rsidR="00B87F95" w:rsidRDefault="004102CE" w:rsidP="000463E5">
      <w:pPr>
        <w:pStyle w:val="Descripcin"/>
        <w:ind w:left="1440"/>
        <w:jc w:val="center"/>
        <w:rPr>
          <w:rFonts w:ascii="Times New Roman" w:hAnsi="Times New Roman" w:cs="Times New Roman"/>
          <w:i w:val="0"/>
          <w:iCs w:val="0"/>
          <w:sz w:val="24"/>
          <w:szCs w:val="24"/>
        </w:rPr>
      </w:pPr>
      <w:bookmarkStart w:id="224" w:name="_Toc78060235"/>
      <w:r w:rsidRPr="004102CE">
        <w:rPr>
          <w:rFonts w:ascii="Times New Roman" w:hAnsi="Times New Roman" w:cs="Times New Roman"/>
          <w:b/>
          <w:bCs/>
          <w:i w:val="0"/>
          <w:iCs w:val="0"/>
          <w:color w:val="auto"/>
          <w:sz w:val="24"/>
          <w:szCs w:val="24"/>
        </w:rPr>
        <w:t xml:space="preserve">Figura </w:t>
      </w:r>
      <w:r w:rsidRPr="004102CE">
        <w:rPr>
          <w:rFonts w:ascii="Times New Roman" w:hAnsi="Times New Roman" w:cs="Times New Roman"/>
          <w:b/>
          <w:bCs/>
          <w:i w:val="0"/>
          <w:iCs w:val="0"/>
          <w:color w:val="auto"/>
          <w:sz w:val="24"/>
          <w:szCs w:val="24"/>
        </w:rPr>
        <w:fldChar w:fldCharType="begin"/>
      </w:r>
      <w:r w:rsidRPr="004102CE">
        <w:rPr>
          <w:rFonts w:ascii="Times New Roman" w:hAnsi="Times New Roman" w:cs="Times New Roman"/>
          <w:b/>
          <w:bCs/>
          <w:i w:val="0"/>
          <w:iCs w:val="0"/>
          <w:color w:val="auto"/>
          <w:sz w:val="24"/>
          <w:szCs w:val="24"/>
        </w:rPr>
        <w:instrText xml:space="preserve"> SEQ Figura \* ARABIC </w:instrText>
      </w:r>
      <w:r w:rsidRPr="004102CE">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68</w:t>
      </w:r>
      <w:r w:rsidRPr="004102CE">
        <w:rPr>
          <w:rFonts w:ascii="Times New Roman" w:hAnsi="Times New Roman" w:cs="Times New Roman"/>
          <w:b/>
          <w:bCs/>
          <w:i w:val="0"/>
          <w:iCs w:val="0"/>
          <w:color w:val="auto"/>
          <w:sz w:val="24"/>
          <w:szCs w:val="24"/>
        </w:rPr>
        <w:fldChar w:fldCharType="end"/>
      </w:r>
      <w:r w:rsidRPr="004102CE">
        <w:rPr>
          <w:rFonts w:ascii="Times New Roman" w:hAnsi="Times New Roman" w:cs="Times New Roman"/>
          <w:b/>
          <w:bCs/>
          <w:i w:val="0"/>
          <w:iCs w:val="0"/>
          <w:color w:val="auto"/>
          <w:sz w:val="24"/>
          <w:szCs w:val="24"/>
        </w:rPr>
        <w:t>.</w:t>
      </w:r>
      <w:r w:rsidRPr="004102CE">
        <w:rPr>
          <w:rFonts w:ascii="Times New Roman" w:hAnsi="Times New Roman" w:cs="Times New Roman"/>
          <w:i w:val="0"/>
          <w:iCs w:val="0"/>
          <w:color w:val="auto"/>
          <w:sz w:val="24"/>
          <w:szCs w:val="24"/>
        </w:rPr>
        <w:t xml:space="preserve"> Condiciones de mezclas de Nuevo_Registro_Periodo y Actualizar_Registro_Periodo</w:t>
      </w:r>
      <w:r w:rsidRPr="004102CE">
        <w:rPr>
          <w:rFonts w:ascii="Times New Roman" w:hAnsi="Times New Roman" w:cs="Times New Roman"/>
          <w:i w:val="0"/>
          <w:iCs w:val="0"/>
          <w:sz w:val="24"/>
          <w:szCs w:val="24"/>
        </w:rPr>
        <w:t>.</w:t>
      </w:r>
      <w:bookmarkEnd w:id="224"/>
    </w:p>
    <w:p w14:paraId="4CB32522" w14:textId="777D1BD0" w:rsidR="004102CE" w:rsidRPr="004102CE" w:rsidRDefault="004102CE" w:rsidP="000463E5">
      <w:pPr>
        <w:ind w:left="4440"/>
        <w:rPr>
          <w:rFonts w:ascii="Times New Roman" w:hAnsi="Times New Roman" w:cs="Times New Roman"/>
          <w:sz w:val="24"/>
          <w:szCs w:val="24"/>
        </w:rPr>
      </w:pPr>
      <w:r w:rsidRPr="004102CE">
        <w:rPr>
          <w:rFonts w:ascii="Times New Roman" w:hAnsi="Times New Roman" w:cs="Times New Roman"/>
          <w:b/>
          <w:bCs/>
          <w:sz w:val="24"/>
          <w:szCs w:val="24"/>
        </w:rPr>
        <w:t>Fuente</w:t>
      </w:r>
      <w:r w:rsidRPr="004102CE">
        <w:rPr>
          <w:rFonts w:ascii="Times New Roman" w:hAnsi="Times New Roman" w:cs="Times New Roman"/>
          <w:sz w:val="24"/>
          <w:szCs w:val="24"/>
        </w:rPr>
        <w:t>: Autores</w:t>
      </w:r>
    </w:p>
    <w:p w14:paraId="4412C252" w14:textId="77777777" w:rsidR="00A35703" w:rsidRDefault="006911D2" w:rsidP="006911D2">
      <w:pPr>
        <w:spacing w:line="360" w:lineRule="auto"/>
        <w:ind w:left="1440"/>
        <w:jc w:val="both"/>
        <w:rPr>
          <w:rStyle w:val="normaltextrun"/>
          <w:rFonts w:ascii="Times New Roman" w:hAnsi="Times New Roman" w:cs="Times New Roman"/>
          <w:b/>
          <w:bCs/>
          <w:color w:val="000000"/>
          <w:sz w:val="24"/>
          <w:szCs w:val="24"/>
          <w:shd w:val="clear" w:color="auto" w:fill="FFFFFF"/>
        </w:rPr>
      </w:pPr>
      <w:r w:rsidRPr="00B0417D">
        <w:rPr>
          <w:rStyle w:val="normaltextrun"/>
          <w:rFonts w:ascii="Times New Roman" w:hAnsi="Times New Roman" w:cs="Times New Roman"/>
          <w:color w:val="000000"/>
          <w:sz w:val="24"/>
          <w:szCs w:val="24"/>
          <w:shd w:val="clear" w:color="auto" w:fill="FFFFFF"/>
        </w:rPr>
        <w:t>En caso de que se encuentre un nuevo registro, este inmediatamente pasa a migrar a la dimensión </w:t>
      </w:r>
      <w:r w:rsidRPr="00B0417D">
        <w:rPr>
          <w:rStyle w:val="normaltextrun"/>
          <w:rFonts w:ascii="Times New Roman" w:hAnsi="Times New Roman" w:cs="Times New Roman"/>
          <w:b/>
          <w:bCs/>
          <w:color w:val="000000"/>
          <w:sz w:val="24"/>
          <w:szCs w:val="24"/>
          <w:shd w:val="clear" w:color="auto" w:fill="FFFFFF"/>
        </w:rPr>
        <w:t>DIM_</w:t>
      </w:r>
      <w:r>
        <w:rPr>
          <w:rStyle w:val="normaltextrun"/>
          <w:rFonts w:ascii="Times New Roman" w:hAnsi="Times New Roman" w:cs="Times New Roman"/>
          <w:b/>
          <w:bCs/>
          <w:color w:val="000000"/>
          <w:sz w:val="24"/>
          <w:szCs w:val="24"/>
          <w:shd w:val="clear" w:color="auto" w:fill="FFFFFF"/>
        </w:rPr>
        <w:t>PERIODO</w:t>
      </w:r>
      <w:r w:rsidRPr="00B0417D">
        <w:rPr>
          <w:rStyle w:val="normaltextrun"/>
          <w:rFonts w:ascii="Times New Roman" w:hAnsi="Times New Roman" w:cs="Times New Roman"/>
          <w:color w:val="000000"/>
          <w:sz w:val="24"/>
          <w:szCs w:val="24"/>
          <w:shd w:val="clear" w:color="auto" w:fill="FFFFFF"/>
        </w:rPr>
        <w:t>, y para aquello se utiliza una tarea de carga de datos al destino de ADO.NET que es el Data</w:t>
      </w:r>
      <w:r w:rsidR="004102CE">
        <w:rPr>
          <w:rStyle w:val="normaltextrun"/>
          <w:rFonts w:ascii="Times New Roman" w:hAnsi="Times New Roman" w:cs="Times New Roman"/>
          <w:color w:val="000000"/>
          <w:sz w:val="24"/>
          <w:szCs w:val="24"/>
          <w:shd w:val="clear" w:color="auto" w:fill="FFFFFF"/>
        </w:rPr>
        <w:t>M</w:t>
      </w:r>
      <w:r w:rsidRPr="00B0417D">
        <w:rPr>
          <w:rStyle w:val="normaltextrun"/>
          <w:rFonts w:ascii="Times New Roman" w:hAnsi="Times New Roman" w:cs="Times New Roman"/>
          <w:color w:val="000000"/>
          <w:sz w:val="24"/>
          <w:szCs w:val="24"/>
          <w:shd w:val="clear" w:color="auto" w:fill="FFFFFF"/>
        </w:rPr>
        <w:t>art </w:t>
      </w:r>
      <w:r w:rsidRPr="00B0417D">
        <w:rPr>
          <w:rStyle w:val="normaltextrun"/>
          <w:rFonts w:ascii="Times New Roman" w:hAnsi="Times New Roman" w:cs="Times New Roman"/>
          <w:b/>
          <w:bCs/>
          <w:color w:val="000000"/>
          <w:sz w:val="24"/>
          <w:szCs w:val="24"/>
          <w:shd w:val="clear" w:color="auto" w:fill="FFFFFF"/>
        </w:rPr>
        <w:t>DM_ADQUISICIONES</w:t>
      </w:r>
      <w:r w:rsidR="00A35703">
        <w:rPr>
          <w:rStyle w:val="normaltextrun"/>
          <w:rFonts w:ascii="Times New Roman" w:hAnsi="Times New Roman" w:cs="Times New Roman"/>
          <w:b/>
          <w:bCs/>
          <w:color w:val="000000"/>
          <w:sz w:val="24"/>
          <w:szCs w:val="24"/>
          <w:shd w:val="clear" w:color="auto" w:fill="FFFFFF"/>
        </w:rPr>
        <w:t>.</w:t>
      </w:r>
    </w:p>
    <w:p w14:paraId="70BA7746" w14:textId="34A33214" w:rsidR="006911D2" w:rsidRPr="00B0417D" w:rsidRDefault="005D34FC" w:rsidP="006911D2">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 xml:space="preserve">En la figura 69 se muestra </w:t>
      </w:r>
      <w:r w:rsidR="006911D2" w:rsidRPr="00B0417D">
        <w:rPr>
          <w:rStyle w:val="normaltextrun"/>
          <w:rFonts w:ascii="Times New Roman" w:hAnsi="Times New Roman" w:cs="Times New Roman"/>
          <w:color w:val="000000"/>
          <w:sz w:val="24"/>
          <w:szCs w:val="24"/>
          <w:shd w:val="clear" w:color="auto" w:fill="FFFFFF"/>
        </w:rPr>
        <w:t xml:space="preserve">el editor de destinos, </w:t>
      </w:r>
      <w:r>
        <w:rPr>
          <w:rStyle w:val="normaltextrun"/>
          <w:rFonts w:ascii="Times New Roman" w:hAnsi="Times New Roman" w:cs="Times New Roman"/>
          <w:color w:val="000000"/>
          <w:sz w:val="24"/>
          <w:szCs w:val="24"/>
          <w:shd w:val="clear" w:color="auto" w:fill="FFFFFF"/>
        </w:rPr>
        <w:t xml:space="preserve">en la cual, </w:t>
      </w:r>
      <w:r w:rsidR="006911D2" w:rsidRPr="00B0417D">
        <w:rPr>
          <w:rStyle w:val="normaltextrun"/>
          <w:rFonts w:ascii="Times New Roman" w:hAnsi="Times New Roman" w:cs="Times New Roman"/>
          <w:color w:val="000000"/>
          <w:sz w:val="24"/>
          <w:szCs w:val="24"/>
          <w:shd w:val="clear" w:color="auto" w:fill="FFFFFF"/>
        </w:rPr>
        <w:t>s</w:t>
      </w:r>
      <w:r>
        <w:rPr>
          <w:rStyle w:val="normaltextrun"/>
          <w:rFonts w:ascii="Times New Roman" w:hAnsi="Times New Roman" w:cs="Times New Roman"/>
          <w:color w:val="000000"/>
          <w:sz w:val="24"/>
          <w:szCs w:val="24"/>
          <w:shd w:val="clear" w:color="auto" w:fill="FFFFFF"/>
        </w:rPr>
        <w:t>ó</w:t>
      </w:r>
      <w:r w:rsidR="006911D2" w:rsidRPr="00B0417D">
        <w:rPr>
          <w:rStyle w:val="normaltextrun"/>
          <w:rFonts w:ascii="Times New Roman" w:hAnsi="Times New Roman" w:cs="Times New Roman"/>
          <w:color w:val="000000"/>
          <w:sz w:val="24"/>
          <w:szCs w:val="24"/>
          <w:shd w:val="clear" w:color="auto" w:fill="FFFFFF"/>
        </w:rPr>
        <w:t>lo se especifica la tabla a donde se va a migrar</w:t>
      </w:r>
      <w:r>
        <w:rPr>
          <w:rStyle w:val="normaltextrun"/>
          <w:rFonts w:ascii="Times New Roman" w:hAnsi="Times New Roman" w:cs="Times New Roman"/>
          <w:color w:val="000000"/>
          <w:sz w:val="24"/>
          <w:szCs w:val="24"/>
          <w:shd w:val="clear" w:color="auto" w:fill="FFFFFF"/>
        </w:rPr>
        <w:t>.</w:t>
      </w:r>
    </w:p>
    <w:p w14:paraId="55A4EBB7" w14:textId="77777777" w:rsidR="005950F4" w:rsidRDefault="006911D2" w:rsidP="000463E5">
      <w:pPr>
        <w:keepNext/>
        <w:spacing w:after="0" w:line="360" w:lineRule="auto"/>
        <w:ind w:left="1440"/>
        <w:jc w:val="center"/>
      </w:pPr>
      <w:r>
        <w:rPr>
          <w:noProof/>
          <w:lang w:val="es-EC" w:eastAsia="es-EC"/>
        </w:rPr>
        <w:drawing>
          <wp:inline distT="0" distB="0" distL="0" distR="0" wp14:anchorId="77AF48C5" wp14:editId="215FE420">
            <wp:extent cx="4500245" cy="411480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06728" cy="4120728"/>
                    </a:xfrm>
                    <a:prstGeom prst="rect">
                      <a:avLst/>
                    </a:prstGeom>
                  </pic:spPr>
                </pic:pic>
              </a:graphicData>
            </a:graphic>
          </wp:inline>
        </w:drawing>
      </w:r>
    </w:p>
    <w:p w14:paraId="4337E49F" w14:textId="7E6E796C" w:rsidR="006911D2" w:rsidRDefault="005950F4" w:rsidP="000463E5">
      <w:pPr>
        <w:pStyle w:val="Descripcin"/>
        <w:ind w:left="1440"/>
        <w:jc w:val="center"/>
        <w:rPr>
          <w:rFonts w:ascii="Times New Roman" w:hAnsi="Times New Roman" w:cs="Times New Roman"/>
          <w:i w:val="0"/>
          <w:iCs w:val="0"/>
          <w:color w:val="auto"/>
          <w:sz w:val="24"/>
          <w:szCs w:val="24"/>
        </w:rPr>
      </w:pPr>
      <w:bookmarkStart w:id="225" w:name="_Toc78060236"/>
      <w:r w:rsidRPr="00361C9A">
        <w:rPr>
          <w:rFonts w:ascii="Times New Roman" w:hAnsi="Times New Roman" w:cs="Times New Roman"/>
          <w:b/>
          <w:bCs/>
          <w:i w:val="0"/>
          <w:iCs w:val="0"/>
          <w:color w:val="auto"/>
          <w:sz w:val="24"/>
          <w:szCs w:val="24"/>
        </w:rPr>
        <w:t xml:space="preserve">Figura </w:t>
      </w:r>
      <w:r w:rsidRPr="00361C9A">
        <w:rPr>
          <w:rFonts w:ascii="Times New Roman" w:hAnsi="Times New Roman" w:cs="Times New Roman"/>
          <w:b/>
          <w:bCs/>
          <w:i w:val="0"/>
          <w:iCs w:val="0"/>
          <w:color w:val="auto"/>
          <w:sz w:val="24"/>
          <w:szCs w:val="24"/>
        </w:rPr>
        <w:fldChar w:fldCharType="begin"/>
      </w:r>
      <w:r w:rsidRPr="00361C9A">
        <w:rPr>
          <w:rFonts w:ascii="Times New Roman" w:hAnsi="Times New Roman" w:cs="Times New Roman"/>
          <w:b/>
          <w:bCs/>
          <w:i w:val="0"/>
          <w:iCs w:val="0"/>
          <w:color w:val="auto"/>
          <w:sz w:val="24"/>
          <w:szCs w:val="24"/>
        </w:rPr>
        <w:instrText xml:space="preserve"> SEQ Figura \* ARABIC </w:instrText>
      </w:r>
      <w:r w:rsidRPr="00361C9A">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69</w:t>
      </w:r>
      <w:r w:rsidRPr="00361C9A">
        <w:rPr>
          <w:rFonts w:ascii="Times New Roman" w:hAnsi="Times New Roman" w:cs="Times New Roman"/>
          <w:b/>
          <w:bCs/>
          <w:i w:val="0"/>
          <w:iCs w:val="0"/>
          <w:color w:val="auto"/>
          <w:sz w:val="24"/>
          <w:szCs w:val="24"/>
        </w:rPr>
        <w:fldChar w:fldCharType="end"/>
      </w:r>
      <w:r w:rsidRPr="00361C9A">
        <w:rPr>
          <w:rFonts w:ascii="Times New Roman" w:hAnsi="Times New Roman" w:cs="Times New Roman"/>
          <w:b/>
          <w:bCs/>
          <w:i w:val="0"/>
          <w:iCs w:val="0"/>
          <w:color w:val="auto"/>
          <w:sz w:val="24"/>
          <w:szCs w:val="24"/>
        </w:rPr>
        <w:t>.</w:t>
      </w:r>
      <w:r w:rsidR="00331E14" w:rsidRPr="00361C9A">
        <w:rPr>
          <w:rFonts w:ascii="Times New Roman" w:hAnsi="Times New Roman" w:cs="Times New Roman"/>
          <w:i w:val="0"/>
          <w:iCs w:val="0"/>
          <w:color w:val="auto"/>
          <w:sz w:val="24"/>
          <w:szCs w:val="24"/>
        </w:rPr>
        <w:t xml:space="preserve"> </w:t>
      </w:r>
      <w:r w:rsidR="00CE399C" w:rsidRPr="00361C9A">
        <w:rPr>
          <w:rFonts w:ascii="Times New Roman" w:hAnsi="Times New Roman" w:cs="Times New Roman"/>
          <w:i w:val="0"/>
          <w:iCs w:val="0"/>
          <w:color w:val="auto"/>
          <w:sz w:val="24"/>
          <w:szCs w:val="24"/>
        </w:rPr>
        <w:t xml:space="preserve">Especificación </w:t>
      </w:r>
      <w:r w:rsidR="00BE457E" w:rsidRPr="00361C9A">
        <w:rPr>
          <w:rFonts w:ascii="Times New Roman" w:hAnsi="Times New Roman" w:cs="Times New Roman"/>
          <w:i w:val="0"/>
          <w:iCs w:val="0"/>
          <w:color w:val="auto"/>
          <w:sz w:val="24"/>
          <w:szCs w:val="24"/>
        </w:rPr>
        <w:t xml:space="preserve">para migración de datos solo en </w:t>
      </w:r>
      <w:r w:rsidR="00361C9A" w:rsidRPr="00361C9A">
        <w:rPr>
          <w:rFonts w:ascii="Times New Roman" w:hAnsi="Times New Roman" w:cs="Times New Roman"/>
          <w:i w:val="0"/>
          <w:iCs w:val="0"/>
          <w:color w:val="auto"/>
          <w:sz w:val="24"/>
          <w:szCs w:val="24"/>
        </w:rPr>
        <w:t>la tabla</w:t>
      </w:r>
      <w:r w:rsidR="00CE399C" w:rsidRPr="00361C9A">
        <w:rPr>
          <w:rFonts w:ascii="Times New Roman" w:hAnsi="Times New Roman" w:cs="Times New Roman"/>
          <w:i w:val="0"/>
          <w:iCs w:val="0"/>
          <w:color w:val="auto"/>
          <w:sz w:val="24"/>
          <w:szCs w:val="24"/>
        </w:rPr>
        <w:t xml:space="preserve"> </w:t>
      </w:r>
      <w:r w:rsidR="00BE457E" w:rsidRPr="00361C9A">
        <w:rPr>
          <w:rFonts w:ascii="Times New Roman" w:hAnsi="Times New Roman" w:cs="Times New Roman"/>
          <w:i w:val="0"/>
          <w:iCs w:val="0"/>
          <w:color w:val="auto"/>
          <w:sz w:val="24"/>
          <w:szCs w:val="24"/>
        </w:rPr>
        <w:t>DIM_PERIODO</w:t>
      </w:r>
      <w:r w:rsidR="00361C9A" w:rsidRPr="00361C9A">
        <w:rPr>
          <w:rFonts w:ascii="Times New Roman" w:hAnsi="Times New Roman" w:cs="Times New Roman"/>
          <w:i w:val="0"/>
          <w:iCs w:val="0"/>
          <w:color w:val="auto"/>
          <w:sz w:val="24"/>
          <w:szCs w:val="24"/>
        </w:rPr>
        <w:t>.</w:t>
      </w:r>
      <w:bookmarkEnd w:id="225"/>
    </w:p>
    <w:p w14:paraId="38EB77D8" w14:textId="1CC5C286" w:rsidR="00361C9A" w:rsidRPr="00361C9A" w:rsidRDefault="00361C9A" w:rsidP="000463E5">
      <w:pPr>
        <w:ind w:left="1440"/>
        <w:jc w:val="center"/>
        <w:rPr>
          <w:rFonts w:ascii="Times New Roman" w:hAnsi="Times New Roman" w:cs="Times New Roman"/>
          <w:sz w:val="24"/>
          <w:szCs w:val="24"/>
        </w:rPr>
      </w:pPr>
      <w:r w:rsidRPr="00361C9A">
        <w:rPr>
          <w:rFonts w:ascii="Times New Roman" w:hAnsi="Times New Roman" w:cs="Times New Roman"/>
          <w:b/>
          <w:bCs/>
          <w:sz w:val="24"/>
          <w:szCs w:val="24"/>
        </w:rPr>
        <w:t>Fuente:</w:t>
      </w:r>
      <w:r w:rsidRPr="00361C9A">
        <w:rPr>
          <w:rFonts w:ascii="Times New Roman" w:hAnsi="Times New Roman" w:cs="Times New Roman"/>
          <w:sz w:val="24"/>
          <w:szCs w:val="24"/>
        </w:rPr>
        <w:t xml:space="preserve"> Autores</w:t>
      </w:r>
    </w:p>
    <w:p w14:paraId="6C29B6E6" w14:textId="421B899F" w:rsidR="006911D2" w:rsidRPr="00466FC5" w:rsidRDefault="00695EB6" w:rsidP="006911D2">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E</w:t>
      </w:r>
      <w:r w:rsidR="00916631">
        <w:rPr>
          <w:rStyle w:val="normaltextrun"/>
          <w:rFonts w:ascii="Times New Roman" w:hAnsi="Times New Roman" w:cs="Times New Roman"/>
          <w:color w:val="000000"/>
          <w:sz w:val="24"/>
          <w:szCs w:val="24"/>
          <w:shd w:val="clear" w:color="auto" w:fill="FFFFFF"/>
        </w:rPr>
        <w:t xml:space="preserve">n la figura 70 se muestra </w:t>
      </w:r>
      <w:r w:rsidR="006911D2" w:rsidRPr="00466FC5">
        <w:rPr>
          <w:rStyle w:val="normaltextrun"/>
          <w:rFonts w:ascii="Times New Roman" w:hAnsi="Times New Roman" w:cs="Times New Roman"/>
          <w:color w:val="000000"/>
          <w:sz w:val="24"/>
          <w:szCs w:val="24"/>
          <w:shd w:val="clear" w:color="auto" w:fill="FFFFFF"/>
        </w:rPr>
        <w:t xml:space="preserve">el mismo editor de destino, </w:t>
      </w:r>
      <w:r w:rsidR="00916631">
        <w:rPr>
          <w:rStyle w:val="normaltextrun"/>
          <w:rFonts w:ascii="Times New Roman" w:hAnsi="Times New Roman" w:cs="Times New Roman"/>
          <w:color w:val="000000"/>
          <w:sz w:val="24"/>
          <w:szCs w:val="24"/>
          <w:shd w:val="clear" w:color="auto" w:fill="FFFFFF"/>
        </w:rPr>
        <w:t xml:space="preserve">en la cual, </w:t>
      </w:r>
      <w:r w:rsidR="006911D2" w:rsidRPr="00466FC5">
        <w:rPr>
          <w:rStyle w:val="normaltextrun"/>
          <w:rFonts w:ascii="Times New Roman" w:hAnsi="Times New Roman" w:cs="Times New Roman"/>
          <w:color w:val="000000"/>
          <w:sz w:val="24"/>
          <w:szCs w:val="24"/>
          <w:shd w:val="clear" w:color="auto" w:fill="FFFFFF"/>
        </w:rPr>
        <w:t>se verifican las asignaciones entre las columnas de entrada y columnas de salida</w:t>
      </w:r>
      <w:r w:rsidR="00916631">
        <w:rPr>
          <w:rStyle w:val="normaltextrun"/>
          <w:rFonts w:ascii="Times New Roman" w:hAnsi="Times New Roman" w:cs="Times New Roman"/>
          <w:color w:val="000000"/>
          <w:sz w:val="24"/>
          <w:szCs w:val="24"/>
          <w:shd w:val="clear" w:color="auto" w:fill="FFFFFF"/>
        </w:rPr>
        <w:t>.</w:t>
      </w:r>
      <w:r w:rsidR="006911D2" w:rsidRPr="00466FC5">
        <w:rPr>
          <w:rStyle w:val="eop"/>
          <w:rFonts w:ascii="Times New Roman" w:hAnsi="Times New Roman" w:cs="Times New Roman"/>
          <w:color w:val="000000"/>
          <w:sz w:val="24"/>
          <w:szCs w:val="24"/>
          <w:shd w:val="clear" w:color="auto" w:fill="FFFFFF"/>
        </w:rPr>
        <w:t> </w:t>
      </w:r>
    </w:p>
    <w:p w14:paraId="459E7110" w14:textId="77777777" w:rsidR="000E779D" w:rsidRDefault="006911D2" w:rsidP="000463E5">
      <w:pPr>
        <w:keepNext/>
        <w:spacing w:after="0" w:line="360" w:lineRule="auto"/>
        <w:ind w:left="1440"/>
        <w:jc w:val="center"/>
      </w:pPr>
      <w:r>
        <w:rPr>
          <w:noProof/>
          <w:lang w:val="es-EC" w:eastAsia="es-EC"/>
        </w:rPr>
        <w:drawing>
          <wp:inline distT="0" distB="0" distL="0" distR="0" wp14:anchorId="32CEB2CF" wp14:editId="18B60BDD">
            <wp:extent cx="5019675" cy="4562475"/>
            <wp:effectExtent l="0" t="0" r="9525"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30993" cy="4572762"/>
                    </a:xfrm>
                    <a:prstGeom prst="rect">
                      <a:avLst/>
                    </a:prstGeom>
                  </pic:spPr>
                </pic:pic>
              </a:graphicData>
            </a:graphic>
          </wp:inline>
        </w:drawing>
      </w:r>
    </w:p>
    <w:p w14:paraId="2646EFD7" w14:textId="09AA043C" w:rsidR="00017B20" w:rsidRPr="008D61CE" w:rsidRDefault="000E779D" w:rsidP="00D33698">
      <w:pPr>
        <w:pStyle w:val="Descripcin"/>
        <w:ind w:left="1418"/>
        <w:jc w:val="center"/>
        <w:rPr>
          <w:rFonts w:ascii="Times New Roman" w:hAnsi="Times New Roman" w:cs="Times New Roman"/>
          <w:i w:val="0"/>
          <w:iCs w:val="0"/>
          <w:color w:val="auto"/>
          <w:sz w:val="24"/>
          <w:szCs w:val="24"/>
        </w:rPr>
      </w:pPr>
      <w:bookmarkStart w:id="226" w:name="_Toc78060237"/>
      <w:r w:rsidRPr="008D61CE">
        <w:rPr>
          <w:rFonts w:ascii="Times New Roman" w:hAnsi="Times New Roman" w:cs="Times New Roman"/>
          <w:b/>
          <w:bCs/>
          <w:i w:val="0"/>
          <w:iCs w:val="0"/>
          <w:color w:val="auto"/>
          <w:sz w:val="24"/>
          <w:szCs w:val="24"/>
        </w:rPr>
        <w:t xml:space="preserve">Figura </w:t>
      </w:r>
      <w:r w:rsidRPr="008D61CE">
        <w:rPr>
          <w:rFonts w:ascii="Times New Roman" w:hAnsi="Times New Roman" w:cs="Times New Roman"/>
          <w:b/>
          <w:bCs/>
          <w:i w:val="0"/>
          <w:iCs w:val="0"/>
          <w:color w:val="auto"/>
          <w:sz w:val="24"/>
          <w:szCs w:val="24"/>
        </w:rPr>
        <w:fldChar w:fldCharType="begin"/>
      </w:r>
      <w:r w:rsidRPr="008D61CE">
        <w:rPr>
          <w:rFonts w:ascii="Times New Roman" w:hAnsi="Times New Roman" w:cs="Times New Roman"/>
          <w:b/>
          <w:bCs/>
          <w:i w:val="0"/>
          <w:iCs w:val="0"/>
          <w:color w:val="auto"/>
          <w:sz w:val="24"/>
          <w:szCs w:val="24"/>
        </w:rPr>
        <w:instrText xml:space="preserve"> SEQ Figura \* ARABIC </w:instrText>
      </w:r>
      <w:r w:rsidRPr="008D61CE">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70</w:t>
      </w:r>
      <w:r w:rsidRPr="008D61CE">
        <w:rPr>
          <w:rFonts w:ascii="Times New Roman" w:hAnsi="Times New Roman" w:cs="Times New Roman"/>
          <w:b/>
          <w:bCs/>
          <w:i w:val="0"/>
          <w:iCs w:val="0"/>
          <w:color w:val="auto"/>
          <w:sz w:val="24"/>
          <w:szCs w:val="24"/>
        </w:rPr>
        <w:fldChar w:fldCharType="end"/>
      </w:r>
      <w:r w:rsidRPr="008D61CE">
        <w:rPr>
          <w:rFonts w:ascii="Times New Roman" w:hAnsi="Times New Roman" w:cs="Times New Roman"/>
          <w:b/>
          <w:bCs/>
          <w:i w:val="0"/>
          <w:iCs w:val="0"/>
          <w:color w:val="auto"/>
          <w:sz w:val="24"/>
          <w:szCs w:val="24"/>
        </w:rPr>
        <w:t>.</w:t>
      </w:r>
      <w:r w:rsidRPr="008D61CE">
        <w:rPr>
          <w:rFonts w:ascii="Times New Roman" w:hAnsi="Times New Roman" w:cs="Times New Roman"/>
          <w:i w:val="0"/>
          <w:iCs w:val="0"/>
          <w:color w:val="auto"/>
          <w:sz w:val="24"/>
          <w:szCs w:val="24"/>
        </w:rPr>
        <w:t xml:space="preserve"> Asignación de columnas de entradas y salidas.</w:t>
      </w:r>
      <w:bookmarkEnd w:id="226"/>
    </w:p>
    <w:p w14:paraId="07E150BA" w14:textId="56DF6ACC" w:rsidR="000E779D" w:rsidRDefault="000E779D" w:rsidP="00D33698">
      <w:pPr>
        <w:ind w:left="1418"/>
        <w:jc w:val="center"/>
        <w:rPr>
          <w:rFonts w:ascii="Times New Roman" w:hAnsi="Times New Roman" w:cs="Times New Roman"/>
          <w:sz w:val="24"/>
          <w:szCs w:val="24"/>
        </w:rPr>
      </w:pPr>
      <w:r w:rsidRPr="008D61CE">
        <w:rPr>
          <w:rFonts w:ascii="Times New Roman" w:hAnsi="Times New Roman" w:cs="Times New Roman"/>
          <w:b/>
          <w:bCs/>
          <w:sz w:val="24"/>
          <w:szCs w:val="24"/>
        </w:rPr>
        <w:t>Fuente:</w:t>
      </w:r>
      <w:r w:rsidRPr="008D61CE">
        <w:rPr>
          <w:rFonts w:ascii="Times New Roman" w:hAnsi="Times New Roman" w:cs="Times New Roman"/>
          <w:sz w:val="24"/>
          <w:szCs w:val="24"/>
        </w:rPr>
        <w:t xml:space="preserve"> Autores</w:t>
      </w:r>
    </w:p>
    <w:p w14:paraId="5410F18B" w14:textId="77777777" w:rsidR="00A06EB5" w:rsidRPr="008D61CE" w:rsidRDefault="00A06EB5" w:rsidP="00D33698">
      <w:pPr>
        <w:ind w:left="1418"/>
        <w:jc w:val="center"/>
        <w:rPr>
          <w:rFonts w:ascii="Times New Roman" w:hAnsi="Times New Roman" w:cs="Times New Roman"/>
          <w:sz w:val="24"/>
          <w:szCs w:val="24"/>
        </w:rPr>
      </w:pPr>
    </w:p>
    <w:p w14:paraId="2FD03F9E" w14:textId="755436F1" w:rsidR="00584413" w:rsidRPr="00EF7168" w:rsidRDefault="006911D2" w:rsidP="00EF7168">
      <w:pPr>
        <w:spacing w:line="360" w:lineRule="auto"/>
        <w:ind w:left="1440"/>
        <w:jc w:val="both"/>
        <w:rPr>
          <w:rStyle w:val="normaltextrun"/>
          <w:rFonts w:ascii="Times New Roman" w:hAnsi="Times New Roman" w:cs="Times New Roman"/>
          <w:color w:val="000000"/>
          <w:sz w:val="24"/>
          <w:szCs w:val="24"/>
          <w:shd w:val="clear" w:color="auto" w:fill="FFFFFF"/>
        </w:rPr>
      </w:pPr>
      <w:r w:rsidRPr="00466FC5">
        <w:rPr>
          <w:rStyle w:val="normaltextrun"/>
          <w:rFonts w:ascii="Times New Roman" w:hAnsi="Times New Roman" w:cs="Times New Roman"/>
          <w:color w:val="000000"/>
          <w:sz w:val="24"/>
          <w:szCs w:val="24"/>
          <w:shd w:val="clear" w:color="auto" w:fill="FFFFFF"/>
        </w:rPr>
        <w:t>En caso de ser una actualización de datos, los registros se modifican por medio de una conversión de datos</w:t>
      </w:r>
      <w:r w:rsidRPr="00EF7168">
        <w:rPr>
          <w:rStyle w:val="normaltextrun"/>
          <w:rFonts w:ascii="Times New Roman" w:hAnsi="Times New Roman" w:cs="Times New Roman"/>
          <w:color w:val="000000"/>
          <w:sz w:val="24"/>
          <w:szCs w:val="24"/>
          <w:shd w:val="clear" w:color="auto" w:fill="FFFFFF"/>
        </w:rPr>
        <w:t xml:space="preserve"> esta conversión busca hacer que la información sea totalmente descriptiva</w:t>
      </w:r>
      <w:r w:rsidR="00584413" w:rsidRPr="00EF7168">
        <w:rPr>
          <w:rStyle w:val="normaltextrun"/>
          <w:rFonts w:ascii="Times New Roman" w:hAnsi="Times New Roman" w:cs="Times New Roman"/>
          <w:color w:val="000000"/>
          <w:sz w:val="24"/>
          <w:szCs w:val="24"/>
          <w:shd w:val="clear" w:color="auto" w:fill="FFFFFF"/>
        </w:rPr>
        <w:t>.</w:t>
      </w:r>
    </w:p>
    <w:p w14:paraId="6658E8E4" w14:textId="7E96D628" w:rsidR="006911D2" w:rsidRPr="00466FC5" w:rsidRDefault="00584413" w:rsidP="006911D2">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 xml:space="preserve">En la figura 71 se muestra </w:t>
      </w:r>
      <w:r w:rsidR="006911D2" w:rsidRPr="00466FC5">
        <w:rPr>
          <w:rStyle w:val="normaltextrun"/>
          <w:rFonts w:ascii="Times New Roman" w:hAnsi="Times New Roman" w:cs="Times New Roman"/>
          <w:color w:val="000000"/>
          <w:sz w:val="24"/>
          <w:szCs w:val="24"/>
          <w:shd w:val="clear" w:color="auto" w:fill="FFFFFF"/>
        </w:rPr>
        <w:t>las dimensiones</w:t>
      </w:r>
      <w:r w:rsidR="00EF7168">
        <w:rPr>
          <w:rStyle w:val="normaltextrun"/>
          <w:rFonts w:ascii="Times New Roman" w:hAnsi="Times New Roman" w:cs="Times New Roman"/>
          <w:color w:val="000000"/>
          <w:sz w:val="24"/>
          <w:szCs w:val="24"/>
          <w:shd w:val="clear" w:color="auto" w:fill="FFFFFF"/>
        </w:rPr>
        <w:t xml:space="preserve"> </w:t>
      </w:r>
      <w:r w:rsidR="006911D2" w:rsidRPr="00466FC5">
        <w:rPr>
          <w:rStyle w:val="normaltextrun"/>
          <w:rFonts w:ascii="Times New Roman" w:hAnsi="Times New Roman" w:cs="Times New Roman"/>
          <w:color w:val="000000"/>
          <w:sz w:val="24"/>
          <w:szCs w:val="24"/>
          <w:shd w:val="clear" w:color="auto" w:fill="FFFFFF"/>
        </w:rPr>
        <w:t>solo</w:t>
      </w:r>
      <w:r w:rsidR="00EF7168">
        <w:rPr>
          <w:rStyle w:val="normaltextrun"/>
          <w:rFonts w:ascii="Times New Roman" w:hAnsi="Times New Roman" w:cs="Times New Roman"/>
          <w:color w:val="000000"/>
          <w:sz w:val="24"/>
          <w:szCs w:val="24"/>
          <w:shd w:val="clear" w:color="auto" w:fill="FFFFFF"/>
        </w:rPr>
        <w:t xml:space="preserve"> con</w:t>
      </w:r>
      <w:r w:rsidR="006911D2" w:rsidRPr="00466FC5">
        <w:rPr>
          <w:rStyle w:val="normaltextrun"/>
          <w:rFonts w:ascii="Times New Roman" w:hAnsi="Times New Roman" w:cs="Times New Roman"/>
          <w:color w:val="000000"/>
          <w:sz w:val="24"/>
          <w:szCs w:val="24"/>
          <w:shd w:val="clear" w:color="auto" w:fill="FFFFFF"/>
        </w:rPr>
        <w:t xml:space="preserve"> valores de tipo String o cadena de texto</w:t>
      </w:r>
      <w:r w:rsidR="002D1E6F">
        <w:rPr>
          <w:rStyle w:val="normaltextrun"/>
          <w:rFonts w:ascii="Times New Roman" w:hAnsi="Times New Roman" w:cs="Times New Roman"/>
          <w:color w:val="000000"/>
          <w:sz w:val="24"/>
          <w:szCs w:val="24"/>
          <w:shd w:val="clear" w:color="auto" w:fill="FFFFFF"/>
        </w:rPr>
        <w:t>.</w:t>
      </w:r>
    </w:p>
    <w:p w14:paraId="135E328F" w14:textId="77777777" w:rsidR="0000552A" w:rsidRDefault="006911D2" w:rsidP="000463E5">
      <w:pPr>
        <w:keepNext/>
        <w:spacing w:after="0" w:line="360" w:lineRule="auto"/>
        <w:ind w:left="1440"/>
        <w:jc w:val="center"/>
      </w:pPr>
      <w:r>
        <w:rPr>
          <w:noProof/>
          <w:lang w:val="es-EC" w:eastAsia="es-EC"/>
        </w:rPr>
        <w:drawing>
          <wp:inline distT="0" distB="0" distL="0" distR="0" wp14:anchorId="6445CA08" wp14:editId="1A2C4EB8">
            <wp:extent cx="4890135" cy="4667250"/>
            <wp:effectExtent l="0" t="0" r="571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07757" cy="4684069"/>
                    </a:xfrm>
                    <a:prstGeom prst="rect">
                      <a:avLst/>
                    </a:prstGeom>
                  </pic:spPr>
                </pic:pic>
              </a:graphicData>
            </a:graphic>
          </wp:inline>
        </w:drawing>
      </w:r>
    </w:p>
    <w:p w14:paraId="78AB7FF6" w14:textId="75CC21D2" w:rsidR="006911D2" w:rsidRDefault="0000552A" w:rsidP="000463E5">
      <w:pPr>
        <w:pStyle w:val="Descripcin"/>
        <w:ind w:left="1418"/>
        <w:jc w:val="center"/>
        <w:rPr>
          <w:rFonts w:ascii="Times New Roman" w:hAnsi="Times New Roman" w:cs="Times New Roman"/>
          <w:i w:val="0"/>
          <w:iCs w:val="0"/>
          <w:color w:val="auto"/>
          <w:sz w:val="24"/>
          <w:szCs w:val="24"/>
        </w:rPr>
      </w:pPr>
      <w:bookmarkStart w:id="227" w:name="_Toc78060238"/>
      <w:r w:rsidRPr="002D3B44">
        <w:rPr>
          <w:rFonts w:ascii="Times New Roman" w:hAnsi="Times New Roman" w:cs="Times New Roman"/>
          <w:b/>
          <w:bCs/>
          <w:i w:val="0"/>
          <w:iCs w:val="0"/>
          <w:color w:val="auto"/>
          <w:sz w:val="24"/>
          <w:szCs w:val="24"/>
        </w:rPr>
        <w:t xml:space="preserve">Figura </w:t>
      </w:r>
      <w:r w:rsidRPr="002D3B44">
        <w:rPr>
          <w:rFonts w:ascii="Times New Roman" w:hAnsi="Times New Roman" w:cs="Times New Roman"/>
          <w:b/>
          <w:bCs/>
          <w:i w:val="0"/>
          <w:iCs w:val="0"/>
          <w:color w:val="auto"/>
          <w:sz w:val="24"/>
          <w:szCs w:val="24"/>
        </w:rPr>
        <w:fldChar w:fldCharType="begin"/>
      </w:r>
      <w:r w:rsidRPr="002D3B44">
        <w:rPr>
          <w:rFonts w:ascii="Times New Roman" w:hAnsi="Times New Roman" w:cs="Times New Roman"/>
          <w:b/>
          <w:bCs/>
          <w:i w:val="0"/>
          <w:iCs w:val="0"/>
          <w:color w:val="auto"/>
          <w:sz w:val="24"/>
          <w:szCs w:val="24"/>
        </w:rPr>
        <w:instrText xml:space="preserve"> SEQ Figura \* ARABIC </w:instrText>
      </w:r>
      <w:r w:rsidRPr="002D3B44">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71</w:t>
      </w:r>
      <w:r w:rsidRPr="002D3B44">
        <w:rPr>
          <w:rFonts w:ascii="Times New Roman" w:hAnsi="Times New Roman" w:cs="Times New Roman"/>
          <w:b/>
          <w:bCs/>
          <w:i w:val="0"/>
          <w:iCs w:val="0"/>
          <w:color w:val="auto"/>
          <w:sz w:val="24"/>
          <w:szCs w:val="24"/>
        </w:rPr>
        <w:fldChar w:fldCharType="end"/>
      </w:r>
      <w:r w:rsidRPr="002D3B44">
        <w:rPr>
          <w:rFonts w:ascii="Times New Roman" w:hAnsi="Times New Roman" w:cs="Times New Roman"/>
          <w:b/>
          <w:bCs/>
          <w:i w:val="0"/>
          <w:iCs w:val="0"/>
          <w:color w:val="auto"/>
          <w:sz w:val="24"/>
          <w:szCs w:val="24"/>
        </w:rPr>
        <w:t>.</w:t>
      </w:r>
      <w:r w:rsidR="002D3B44" w:rsidRPr="002D3B44">
        <w:rPr>
          <w:rFonts w:ascii="Times New Roman" w:hAnsi="Times New Roman" w:cs="Times New Roman"/>
          <w:i w:val="0"/>
          <w:iCs w:val="0"/>
          <w:color w:val="auto"/>
          <w:sz w:val="24"/>
          <w:szCs w:val="24"/>
        </w:rPr>
        <w:t xml:space="preserve"> Dimensión con valor tipo String o cadena de texto.</w:t>
      </w:r>
      <w:bookmarkEnd w:id="227"/>
    </w:p>
    <w:p w14:paraId="17EE9828" w14:textId="3DB7BF5A" w:rsidR="002D3B44" w:rsidRPr="002D3B44" w:rsidRDefault="002D3B44" w:rsidP="000463E5">
      <w:pPr>
        <w:ind w:left="4320"/>
        <w:rPr>
          <w:rFonts w:ascii="Times New Roman" w:hAnsi="Times New Roman" w:cs="Times New Roman"/>
          <w:sz w:val="24"/>
          <w:szCs w:val="24"/>
        </w:rPr>
      </w:pPr>
      <w:r w:rsidRPr="002D3B44">
        <w:rPr>
          <w:rFonts w:ascii="Times New Roman" w:hAnsi="Times New Roman" w:cs="Times New Roman"/>
          <w:b/>
          <w:bCs/>
          <w:sz w:val="24"/>
          <w:szCs w:val="24"/>
        </w:rPr>
        <w:t>Fuente:</w:t>
      </w:r>
      <w:r w:rsidRPr="002D3B44">
        <w:rPr>
          <w:rFonts w:ascii="Times New Roman" w:hAnsi="Times New Roman" w:cs="Times New Roman"/>
          <w:sz w:val="24"/>
          <w:szCs w:val="24"/>
        </w:rPr>
        <w:t xml:space="preserve"> Autores</w:t>
      </w:r>
    </w:p>
    <w:p w14:paraId="29EACF9B" w14:textId="302B2A60" w:rsidR="00EF7168" w:rsidRPr="002D3B44" w:rsidRDefault="00EF7168" w:rsidP="00017B20">
      <w:pPr>
        <w:spacing w:line="360" w:lineRule="auto"/>
        <w:ind w:left="1440"/>
        <w:jc w:val="center"/>
        <w:rPr>
          <w:rFonts w:ascii="Times New Roman" w:hAnsi="Times New Roman" w:cs="Times New Roman"/>
          <w:sz w:val="24"/>
          <w:szCs w:val="24"/>
        </w:rPr>
      </w:pPr>
    </w:p>
    <w:p w14:paraId="14C5E2EC" w14:textId="77777777" w:rsidR="00CD7006" w:rsidRDefault="006911D2" w:rsidP="006911D2">
      <w:pPr>
        <w:spacing w:line="360" w:lineRule="auto"/>
        <w:ind w:left="1440"/>
        <w:jc w:val="both"/>
        <w:rPr>
          <w:rStyle w:val="normaltextrun"/>
          <w:rFonts w:ascii="Times New Roman" w:hAnsi="Times New Roman" w:cs="Times New Roman"/>
          <w:color w:val="000000"/>
          <w:sz w:val="24"/>
          <w:szCs w:val="24"/>
          <w:shd w:val="clear" w:color="auto" w:fill="FFFFFF"/>
        </w:rPr>
      </w:pPr>
      <w:r w:rsidRPr="000E4AD2">
        <w:rPr>
          <w:rStyle w:val="normaltextrun"/>
          <w:rFonts w:ascii="Times New Roman" w:hAnsi="Times New Roman" w:cs="Times New Roman"/>
          <w:color w:val="000000"/>
          <w:sz w:val="24"/>
          <w:szCs w:val="24"/>
          <w:shd w:val="clear" w:color="auto" w:fill="FFFFFF"/>
        </w:rPr>
        <w:t>Para que el comando de actualización se ejecute correctamente, se debe definir las propiedades dentro de la tarea de comando de actualización de </w:t>
      </w:r>
      <w:r w:rsidRPr="000E4AD2">
        <w:rPr>
          <w:rStyle w:val="normaltextrun"/>
          <w:rFonts w:ascii="Times New Roman" w:hAnsi="Times New Roman" w:cs="Times New Roman"/>
          <w:b/>
          <w:bCs/>
          <w:color w:val="000000"/>
          <w:sz w:val="24"/>
          <w:szCs w:val="24"/>
          <w:shd w:val="clear" w:color="auto" w:fill="FFFFFF"/>
        </w:rPr>
        <w:t>DIM</w:t>
      </w:r>
      <w:r>
        <w:rPr>
          <w:rStyle w:val="normaltextrun"/>
          <w:rFonts w:ascii="Times New Roman" w:hAnsi="Times New Roman" w:cs="Times New Roman"/>
          <w:b/>
          <w:bCs/>
          <w:color w:val="000000"/>
          <w:sz w:val="24"/>
          <w:szCs w:val="24"/>
          <w:shd w:val="clear" w:color="auto" w:fill="FFFFFF"/>
        </w:rPr>
        <w:t>_PERIODO</w:t>
      </w:r>
      <w:r w:rsidRPr="000E4AD2">
        <w:rPr>
          <w:rStyle w:val="normaltextrun"/>
          <w:rFonts w:ascii="Times New Roman" w:hAnsi="Times New Roman" w:cs="Times New Roman"/>
          <w:color w:val="000000"/>
          <w:sz w:val="24"/>
          <w:szCs w:val="24"/>
          <w:shd w:val="clear" w:color="auto" w:fill="FFFFFF"/>
        </w:rPr>
        <w:t>, en la sección de SqlCommand de propiedades personalizadas</w:t>
      </w:r>
      <w:r w:rsidR="00CD7006">
        <w:rPr>
          <w:rStyle w:val="normaltextrun"/>
          <w:rFonts w:ascii="Times New Roman" w:hAnsi="Times New Roman" w:cs="Times New Roman"/>
          <w:color w:val="000000"/>
          <w:sz w:val="24"/>
          <w:szCs w:val="24"/>
          <w:shd w:val="clear" w:color="auto" w:fill="FFFFFF"/>
        </w:rPr>
        <w:t>.</w:t>
      </w:r>
    </w:p>
    <w:p w14:paraId="42C1333C" w14:textId="1B2E1B1F" w:rsidR="006911D2" w:rsidRDefault="00CD7006" w:rsidP="006911D2">
      <w:pPr>
        <w:spacing w:line="360" w:lineRule="auto"/>
        <w:ind w:left="1440"/>
        <w:jc w:val="both"/>
        <w:rPr>
          <w:rStyle w:val="eop"/>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 xml:space="preserve">En la figura 72 se muestra </w:t>
      </w:r>
      <w:r w:rsidR="006911D2" w:rsidRPr="000E4AD2">
        <w:rPr>
          <w:rStyle w:val="normaltextrun"/>
          <w:rFonts w:ascii="Times New Roman" w:hAnsi="Times New Roman" w:cs="Times New Roman"/>
          <w:color w:val="000000"/>
          <w:sz w:val="24"/>
          <w:szCs w:val="24"/>
          <w:shd w:val="clear" w:color="auto" w:fill="FFFFFF"/>
        </w:rPr>
        <w:t>la pestaña de propiedades de componente que funciona con una conexión de OLE DB a el Datamart </w:t>
      </w:r>
      <w:r w:rsidR="006911D2" w:rsidRPr="000E4AD2">
        <w:rPr>
          <w:rStyle w:val="normaltextrun"/>
          <w:rFonts w:ascii="Times New Roman" w:hAnsi="Times New Roman" w:cs="Times New Roman"/>
          <w:b/>
          <w:bCs/>
          <w:color w:val="000000"/>
          <w:sz w:val="24"/>
          <w:szCs w:val="24"/>
          <w:shd w:val="clear" w:color="auto" w:fill="FFFFFF"/>
        </w:rPr>
        <w:t>DM_ADQUISICIONES</w:t>
      </w:r>
      <w:r w:rsidR="006911D2" w:rsidRPr="000E4AD2">
        <w:rPr>
          <w:rStyle w:val="normaltextrun"/>
          <w:rFonts w:ascii="Times New Roman" w:hAnsi="Times New Roman" w:cs="Times New Roman"/>
          <w:color w:val="000000"/>
          <w:sz w:val="24"/>
          <w:szCs w:val="24"/>
          <w:shd w:val="clear" w:color="auto" w:fill="FFFFFF"/>
        </w:rPr>
        <w:t xml:space="preserve">. </w:t>
      </w:r>
    </w:p>
    <w:p w14:paraId="0CBB95B7" w14:textId="77777777" w:rsidR="00CD7006" w:rsidRDefault="006911D2" w:rsidP="000463E5">
      <w:pPr>
        <w:keepNext/>
        <w:spacing w:after="0" w:line="360" w:lineRule="auto"/>
        <w:ind w:left="1440"/>
        <w:jc w:val="center"/>
      </w:pPr>
      <w:r>
        <w:rPr>
          <w:noProof/>
          <w:lang w:val="es-EC" w:eastAsia="es-EC"/>
        </w:rPr>
        <w:drawing>
          <wp:inline distT="0" distB="0" distL="0" distR="0" wp14:anchorId="56A5586A" wp14:editId="74FFCCCD">
            <wp:extent cx="3920983" cy="3600000"/>
            <wp:effectExtent l="0" t="0" r="3810" b="63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20983" cy="3600000"/>
                    </a:xfrm>
                    <a:prstGeom prst="rect">
                      <a:avLst/>
                    </a:prstGeom>
                  </pic:spPr>
                </pic:pic>
              </a:graphicData>
            </a:graphic>
          </wp:inline>
        </w:drawing>
      </w:r>
    </w:p>
    <w:p w14:paraId="7CD59BF1" w14:textId="69269CF3" w:rsidR="006911D2" w:rsidRDefault="00CD7006" w:rsidP="000463E5">
      <w:pPr>
        <w:pStyle w:val="Descripcin"/>
        <w:ind w:left="1843"/>
        <w:jc w:val="center"/>
        <w:rPr>
          <w:rStyle w:val="normaltextrun"/>
          <w:rFonts w:ascii="Times New Roman" w:hAnsi="Times New Roman" w:cs="Times New Roman"/>
          <w:b/>
          <w:bCs/>
          <w:i w:val="0"/>
          <w:iCs w:val="0"/>
          <w:color w:val="auto"/>
          <w:sz w:val="24"/>
          <w:szCs w:val="24"/>
          <w:shd w:val="clear" w:color="auto" w:fill="FFFFFF"/>
        </w:rPr>
      </w:pPr>
      <w:bookmarkStart w:id="228" w:name="_Toc78060239"/>
      <w:r w:rsidRPr="00E53B28">
        <w:rPr>
          <w:rFonts w:ascii="Times New Roman" w:hAnsi="Times New Roman" w:cs="Times New Roman"/>
          <w:b/>
          <w:bCs/>
          <w:i w:val="0"/>
          <w:iCs w:val="0"/>
          <w:color w:val="auto"/>
          <w:sz w:val="24"/>
          <w:szCs w:val="24"/>
        </w:rPr>
        <w:t xml:space="preserve">Figura </w:t>
      </w:r>
      <w:r w:rsidRPr="00E53B28">
        <w:rPr>
          <w:rFonts w:ascii="Times New Roman" w:hAnsi="Times New Roman" w:cs="Times New Roman"/>
          <w:b/>
          <w:bCs/>
          <w:i w:val="0"/>
          <w:iCs w:val="0"/>
          <w:color w:val="auto"/>
          <w:sz w:val="24"/>
          <w:szCs w:val="24"/>
        </w:rPr>
        <w:fldChar w:fldCharType="begin"/>
      </w:r>
      <w:r w:rsidRPr="00E53B28">
        <w:rPr>
          <w:rFonts w:ascii="Times New Roman" w:hAnsi="Times New Roman" w:cs="Times New Roman"/>
          <w:b/>
          <w:bCs/>
          <w:i w:val="0"/>
          <w:iCs w:val="0"/>
          <w:color w:val="auto"/>
          <w:sz w:val="24"/>
          <w:szCs w:val="24"/>
        </w:rPr>
        <w:instrText xml:space="preserve"> SEQ Figura \* ARABIC </w:instrText>
      </w:r>
      <w:r w:rsidRPr="00E53B28">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72</w:t>
      </w:r>
      <w:r w:rsidRPr="00E53B28">
        <w:rPr>
          <w:rFonts w:ascii="Times New Roman" w:hAnsi="Times New Roman" w:cs="Times New Roman"/>
          <w:b/>
          <w:bCs/>
          <w:i w:val="0"/>
          <w:iCs w:val="0"/>
          <w:color w:val="auto"/>
          <w:sz w:val="24"/>
          <w:szCs w:val="24"/>
        </w:rPr>
        <w:fldChar w:fldCharType="end"/>
      </w:r>
      <w:r w:rsidRPr="00E53B28">
        <w:rPr>
          <w:rFonts w:ascii="Times New Roman" w:hAnsi="Times New Roman" w:cs="Times New Roman"/>
          <w:b/>
          <w:bCs/>
          <w:i w:val="0"/>
          <w:iCs w:val="0"/>
          <w:color w:val="auto"/>
          <w:sz w:val="24"/>
          <w:szCs w:val="24"/>
        </w:rPr>
        <w:t>.</w:t>
      </w:r>
      <w:r w:rsidRPr="00E53B28">
        <w:rPr>
          <w:rFonts w:ascii="Times New Roman" w:hAnsi="Times New Roman" w:cs="Times New Roman"/>
          <w:i w:val="0"/>
          <w:iCs w:val="0"/>
          <w:color w:val="auto"/>
          <w:sz w:val="24"/>
          <w:szCs w:val="24"/>
        </w:rPr>
        <w:t xml:space="preserve"> Pestaña de propiedades de componentes</w:t>
      </w:r>
      <w:r w:rsidR="00E53B28" w:rsidRPr="00E53B28">
        <w:rPr>
          <w:rFonts w:ascii="Times New Roman" w:hAnsi="Times New Roman" w:cs="Times New Roman"/>
          <w:i w:val="0"/>
          <w:iCs w:val="0"/>
          <w:color w:val="auto"/>
          <w:sz w:val="24"/>
          <w:szCs w:val="24"/>
        </w:rPr>
        <w:t xml:space="preserve"> y conexión </w:t>
      </w:r>
      <w:r w:rsidR="00E53B28" w:rsidRPr="00E53B28">
        <w:rPr>
          <w:rStyle w:val="normaltextrun"/>
          <w:rFonts w:ascii="Times New Roman" w:hAnsi="Times New Roman" w:cs="Times New Roman"/>
          <w:i w:val="0"/>
          <w:iCs w:val="0"/>
          <w:color w:val="auto"/>
          <w:sz w:val="24"/>
          <w:szCs w:val="24"/>
          <w:shd w:val="clear" w:color="auto" w:fill="FFFFFF"/>
        </w:rPr>
        <w:t>de OLE DB al DataMart </w:t>
      </w:r>
      <w:r w:rsidR="00E53B28" w:rsidRPr="00E53B28">
        <w:rPr>
          <w:rStyle w:val="normaltextrun"/>
          <w:rFonts w:ascii="Times New Roman" w:hAnsi="Times New Roman" w:cs="Times New Roman"/>
          <w:b/>
          <w:bCs/>
          <w:i w:val="0"/>
          <w:iCs w:val="0"/>
          <w:color w:val="auto"/>
          <w:sz w:val="24"/>
          <w:szCs w:val="24"/>
          <w:shd w:val="clear" w:color="auto" w:fill="FFFFFF"/>
        </w:rPr>
        <w:t>DM_ADQUISICIONES</w:t>
      </w:r>
      <w:r w:rsidR="00E53B28">
        <w:rPr>
          <w:rStyle w:val="normaltextrun"/>
          <w:rFonts w:ascii="Times New Roman" w:hAnsi="Times New Roman" w:cs="Times New Roman"/>
          <w:b/>
          <w:bCs/>
          <w:i w:val="0"/>
          <w:iCs w:val="0"/>
          <w:color w:val="auto"/>
          <w:sz w:val="24"/>
          <w:szCs w:val="24"/>
          <w:shd w:val="clear" w:color="auto" w:fill="FFFFFF"/>
        </w:rPr>
        <w:t>.</w:t>
      </w:r>
      <w:bookmarkEnd w:id="228"/>
    </w:p>
    <w:p w14:paraId="665EE2E2" w14:textId="725D8DA3" w:rsidR="00E53B28" w:rsidRPr="00E53B28" w:rsidRDefault="00E53B28" w:rsidP="000463E5">
      <w:pPr>
        <w:ind w:left="1560"/>
        <w:jc w:val="center"/>
      </w:pPr>
      <w:r>
        <w:rPr>
          <w:rFonts w:ascii="Times New Roman" w:hAnsi="Times New Roman" w:cs="Times New Roman"/>
          <w:b/>
          <w:bCs/>
          <w:sz w:val="24"/>
          <w:szCs w:val="24"/>
        </w:rPr>
        <w:t xml:space="preserve">Fuente: </w:t>
      </w:r>
      <w:r w:rsidRPr="00E53B28">
        <w:rPr>
          <w:rFonts w:ascii="Times New Roman" w:hAnsi="Times New Roman" w:cs="Times New Roman"/>
          <w:sz w:val="24"/>
          <w:szCs w:val="24"/>
        </w:rPr>
        <w:t>Autores</w:t>
      </w:r>
    </w:p>
    <w:p w14:paraId="02F98432" w14:textId="31D7338C" w:rsidR="00CD7006" w:rsidRDefault="000463E5" w:rsidP="006911D2">
      <w:pPr>
        <w:spacing w:line="360" w:lineRule="auto"/>
        <w:ind w:left="1440"/>
        <w:jc w:val="center"/>
        <w:rPr>
          <w:rFonts w:ascii="Times New Roman" w:hAnsi="Times New Roman" w:cs="Times New Roman"/>
          <w:sz w:val="28"/>
          <w:szCs w:val="28"/>
        </w:rPr>
      </w:pPr>
      <w:r>
        <w:rPr>
          <w:noProof/>
          <w:lang w:val="es-EC" w:eastAsia="es-EC"/>
        </w:rPr>
        <mc:AlternateContent>
          <mc:Choice Requires="wps">
            <w:drawing>
              <wp:anchor distT="0" distB="0" distL="114300" distR="114300" simplePos="0" relativeHeight="251658252" behindDoc="0" locked="0" layoutInCell="1" allowOverlap="1" wp14:anchorId="665D99F9" wp14:editId="27E14273">
                <wp:simplePos x="0" y="0"/>
                <wp:positionH relativeFrom="margin">
                  <wp:align>right</wp:align>
                </wp:positionH>
                <wp:positionV relativeFrom="paragraph">
                  <wp:posOffset>2483574</wp:posOffset>
                </wp:positionV>
                <wp:extent cx="5048250" cy="619125"/>
                <wp:effectExtent l="0" t="0" r="0" b="9525"/>
                <wp:wrapSquare wrapText="bothSides"/>
                <wp:docPr id="77" name="Cuadro de texto 77"/>
                <wp:cNvGraphicFramePr/>
                <a:graphic xmlns:a="http://schemas.openxmlformats.org/drawingml/2006/main">
                  <a:graphicData uri="http://schemas.microsoft.com/office/word/2010/wordprocessingShape">
                    <wps:wsp>
                      <wps:cNvSpPr txBox="1"/>
                      <wps:spPr>
                        <a:xfrm>
                          <a:off x="0" y="0"/>
                          <a:ext cx="5048250" cy="619125"/>
                        </a:xfrm>
                        <a:prstGeom prst="rect">
                          <a:avLst/>
                        </a:prstGeom>
                        <a:solidFill>
                          <a:prstClr val="white"/>
                        </a:solidFill>
                        <a:ln>
                          <a:noFill/>
                        </a:ln>
                      </wps:spPr>
                      <wps:txbx>
                        <w:txbxContent>
                          <w:p w14:paraId="42D22491" w14:textId="3D47C0A4" w:rsidR="003427DC" w:rsidRPr="000463E5" w:rsidRDefault="0060615D" w:rsidP="003427DC">
                            <w:pPr>
                              <w:spacing w:line="360" w:lineRule="auto"/>
                              <w:jc w:val="both"/>
                              <w:rPr>
                                <w:rStyle w:val="normaltextrun"/>
                                <w:rFonts w:ascii="Times New Roman" w:hAnsi="Times New Roman" w:cs="Times New Roman"/>
                                <w:color w:val="000000"/>
                                <w:sz w:val="24"/>
                                <w:szCs w:val="24"/>
                                <w:shd w:val="clear" w:color="auto" w:fill="FFFFFF"/>
                              </w:rPr>
                            </w:pPr>
                            <w:bookmarkStart w:id="229" w:name="_Toc78060240"/>
                            <w:r w:rsidRPr="000463E5">
                              <w:rPr>
                                <w:rFonts w:ascii="Times New Roman" w:hAnsi="Times New Roman" w:cs="Times New Roman"/>
                                <w:b/>
                                <w:bCs/>
                                <w:sz w:val="24"/>
                                <w:szCs w:val="24"/>
                              </w:rPr>
                              <w:t xml:space="preserve">Figura </w:t>
                            </w:r>
                            <w:r w:rsidRPr="000463E5">
                              <w:rPr>
                                <w:rFonts w:ascii="Times New Roman" w:hAnsi="Times New Roman" w:cs="Times New Roman"/>
                                <w:b/>
                                <w:bCs/>
                                <w:sz w:val="24"/>
                                <w:szCs w:val="24"/>
                              </w:rPr>
                              <w:fldChar w:fldCharType="begin"/>
                            </w:r>
                            <w:r w:rsidRPr="000463E5">
                              <w:rPr>
                                <w:rFonts w:ascii="Times New Roman" w:hAnsi="Times New Roman" w:cs="Times New Roman"/>
                                <w:b/>
                                <w:bCs/>
                                <w:sz w:val="24"/>
                                <w:szCs w:val="24"/>
                              </w:rPr>
                              <w:instrText xml:space="preserve"> SEQ Figura \* ARABIC </w:instrText>
                            </w:r>
                            <w:r w:rsidRPr="000463E5">
                              <w:rPr>
                                <w:rFonts w:ascii="Times New Roman" w:hAnsi="Times New Roman" w:cs="Times New Roman"/>
                                <w:b/>
                                <w:bCs/>
                                <w:sz w:val="24"/>
                                <w:szCs w:val="24"/>
                              </w:rPr>
                              <w:fldChar w:fldCharType="separate"/>
                            </w:r>
                            <w:r w:rsidR="00BE51E3">
                              <w:rPr>
                                <w:rFonts w:ascii="Times New Roman" w:hAnsi="Times New Roman" w:cs="Times New Roman"/>
                                <w:b/>
                                <w:bCs/>
                                <w:noProof/>
                                <w:sz w:val="24"/>
                                <w:szCs w:val="24"/>
                              </w:rPr>
                              <w:t>73</w:t>
                            </w:r>
                            <w:r w:rsidRPr="000463E5">
                              <w:rPr>
                                <w:rFonts w:ascii="Times New Roman" w:hAnsi="Times New Roman" w:cs="Times New Roman"/>
                                <w:b/>
                                <w:bCs/>
                                <w:sz w:val="24"/>
                                <w:szCs w:val="24"/>
                              </w:rPr>
                              <w:fldChar w:fldCharType="end"/>
                            </w:r>
                            <w:r w:rsidRPr="000463E5">
                              <w:rPr>
                                <w:rFonts w:ascii="Times New Roman" w:hAnsi="Times New Roman" w:cs="Times New Roman"/>
                                <w:b/>
                                <w:bCs/>
                                <w:sz w:val="24"/>
                                <w:szCs w:val="24"/>
                              </w:rPr>
                              <w:t>.</w:t>
                            </w:r>
                            <w:r w:rsidRPr="000463E5">
                              <w:rPr>
                                <w:rFonts w:ascii="Times New Roman" w:hAnsi="Times New Roman" w:cs="Times New Roman"/>
                                <w:sz w:val="24"/>
                                <w:szCs w:val="24"/>
                              </w:rPr>
                              <w:t xml:space="preserve"> </w:t>
                            </w:r>
                            <w:r w:rsidRPr="000463E5">
                              <w:rPr>
                                <w:rStyle w:val="normaltextrun"/>
                                <w:rFonts w:ascii="Times New Roman" w:hAnsi="Times New Roman" w:cs="Times New Roman"/>
                                <w:color w:val="000000"/>
                                <w:sz w:val="24"/>
                                <w:szCs w:val="24"/>
                                <w:shd w:val="clear" w:color="auto" w:fill="FFFFFF"/>
                              </w:rPr>
                              <w:t>Los valores de la cadena deben ser una sentencia de actualización SQL.</w:t>
                            </w:r>
                            <w:bookmarkEnd w:id="229"/>
                          </w:p>
                          <w:p w14:paraId="0969122E" w14:textId="2E5D116E" w:rsidR="0060615D" w:rsidRPr="000463E5" w:rsidRDefault="003427DC" w:rsidP="003427DC">
                            <w:pPr>
                              <w:spacing w:line="360" w:lineRule="auto"/>
                              <w:jc w:val="center"/>
                              <w:rPr>
                                <w:rStyle w:val="eop"/>
                                <w:rFonts w:ascii="Times New Roman" w:hAnsi="Times New Roman" w:cs="Times New Roman"/>
                                <w:color w:val="000000"/>
                                <w:sz w:val="24"/>
                                <w:szCs w:val="24"/>
                                <w:shd w:val="clear" w:color="auto" w:fill="FFFFFF"/>
                              </w:rPr>
                            </w:pPr>
                            <w:r w:rsidRPr="000463E5">
                              <w:rPr>
                                <w:rStyle w:val="normaltextrun"/>
                                <w:rFonts w:ascii="Times New Roman" w:hAnsi="Times New Roman" w:cs="Times New Roman"/>
                                <w:b/>
                                <w:bCs/>
                                <w:color w:val="000000"/>
                                <w:sz w:val="24"/>
                                <w:szCs w:val="24"/>
                                <w:shd w:val="clear" w:color="auto" w:fill="FFFFFF"/>
                              </w:rPr>
                              <w:t>Fuente:</w:t>
                            </w:r>
                            <w:r w:rsidRPr="000463E5">
                              <w:rPr>
                                <w:rStyle w:val="normaltextrun"/>
                                <w:rFonts w:ascii="Times New Roman" w:hAnsi="Times New Roman" w:cs="Times New Roman"/>
                                <w:color w:val="000000"/>
                                <w:sz w:val="24"/>
                                <w:szCs w:val="24"/>
                                <w:shd w:val="clear" w:color="auto" w:fill="FFFFFF"/>
                              </w:rPr>
                              <w:t xml:space="preserve"> Autores</w:t>
                            </w:r>
                          </w:p>
                          <w:p w14:paraId="7CE8B4ED" w14:textId="1EEB2FAD" w:rsidR="0060615D" w:rsidRPr="000463E5" w:rsidRDefault="0060615D" w:rsidP="0060615D">
                            <w:pPr>
                              <w:pStyle w:val="Descripci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99F9" id="Cuadro de texto 77" o:spid="_x0000_s1127" type="#_x0000_t202" style="position:absolute;left:0;text-align:left;margin-left:346.3pt;margin-top:195.55pt;width:397.5pt;height:48.7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" stroked="f">
                <v:textbox inset="0,0,0,0">
                  <w:txbxContent>
                    <w:p w14:paraId="42D22491" w14:textId="3D47C0A4" w:rsidR="003427DC" w:rsidRPr="000463E5" w:rsidRDefault="0060615D" w:rsidP="003427DC">
                      <w:pPr>
                        <w:spacing w:line="360" w:lineRule="auto"/>
                        <w:jc w:val="both"/>
                        <w:rPr>
                          <w:rStyle w:val="normaltextrun"/>
                          <w:rFonts w:ascii="Times New Roman" w:hAnsi="Times New Roman" w:cs="Times New Roman"/>
                          <w:color w:val="000000"/>
                          <w:sz w:val="24"/>
                          <w:szCs w:val="24"/>
                          <w:shd w:val="clear" w:color="auto" w:fill="FFFFFF"/>
                        </w:rPr>
                      </w:pPr>
                      <w:bookmarkStart w:id="230" w:name="_Toc78060240"/>
                      <w:r w:rsidRPr="000463E5">
                        <w:rPr>
                          <w:rFonts w:ascii="Times New Roman" w:hAnsi="Times New Roman" w:cs="Times New Roman"/>
                          <w:b/>
                          <w:bCs/>
                          <w:sz w:val="24"/>
                          <w:szCs w:val="24"/>
                        </w:rPr>
                        <w:t xml:space="preserve">Figura </w:t>
                      </w:r>
                      <w:r w:rsidRPr="000463E5">
                        <w:rPr>
                          <w:rFonts w:ascii="Times New Roman" w:hAnsi="Times New Roman" w:cs="Times New Roman"/>
                          <w:b/>
                          <w:bCs/>
                          <w:sz w:val="24"/>
                          <w:szCs w:val="24"/>
                        </w:rPr>
                        <w:fldChar w:fldCharType="begin"/>
                      </w:r>
                      <w:r w:rsidRPr="000463E5">
                        <w:rPr>
                          <w:rFonts w:ascii="Times New Roman" w:hAnsi="Times New Roman" w:cs="Times New Roman"/>
                          <w:b/>
                          <w:bCs/>
                          <w:sz w:val="24"/>
                          <w:szCs w:val="24"/>
                        </w:rPr>
                        <w:instrText xml:space="preserve"> SEQ Figura \* ARABIC </w:instrText>
                      </w:r>
                      <w:r w:rsidRPr="000463E5">
                        <w:rPr>
                          <w:rFonts w:ascii="Times New Roman" w:hAnsi="Times New Roman" w:cs="Times New Roman"/>
                          <w:b/>
                          <w:bCs/>
                          <w:sz w:val="24"/>
                          <w:szCs w:val="24"/>
                        </w:rPr>
                        <w:fldChar w:fldCharType="separate"/>
                      </w:r>
                      <w:r w:rsidR="00BE51E3">
                        <w:rPr>
                          <w:rFonts w:ascii="Times New Roman" w:hAnsi="Times New Roman" w:cs="Times New Roman"/>
                          <w:b/>
                          <w:bCs/>
                          <w:noProof/>
                          <w:sz w:val="24"/>
                          <w:szCs w:val="24"/>
                        </w:rPr>
                        <w:t>73</w:t>
                      </w:r>
                      <w:r w:rsidRPr="000463E5">
                        <w:rPr>
                          <w:rFonts w:ascii="Times New Roman" w:hAnsi="Times New Roman" w:cs="Times New Roman"/>
                          <w:b/>
                          <w:bCs/>
                          <w:sz w:val="24"/>
                          <w:szCs w:val="24"/>
                        </w:rPr>
                        <w:fldChar w:fldCharType="end"/>
                      </w:r>
                      <w:r w:rsidRPr="000463E5">
                        <w:rPr>
                          <w:rFonts w:ascii="Times New Roman" w:hAnsi="Times New Roman" w:cs="Times New Roman"/>
                          <w:b/>
                          <w:bCs/>
                          <w:sz w:val="24"/>
                          <w:szCs w:val="24"/>
                        </w:rPr>
                        <w:t>.</w:t>
                      </w:r>
                      <w:r w:rsidRPr="000463E5">
                        <w:rPr>
                          <w:rFonts w:ascii="Times New Roman" w:hAnsi="Times New Roman" w:cs="Times New Roman"/>
                          <w:sz w:val="24"/>
                          <w:szCs w:val="24"/>
                        </w:rPr>
                        <w:t xml:space="preserve"> </w:t>
                      </w:r>
                      <w:r w:rsidRPr="000463E5">
                        <w:rPr>
                          <w:rStyle w:val="normaltextrun"/>
                          <w:rFonts w:ascii="Times New Roman" w:hAnsi="Times New Roman" w:cs="Times New Roman"/>
                          <w:color w:val="000000"/>
                          <w:sz w:val="24"/>
                          <w:szCs w:val="24"/>
                          <w:shd w:val="clear" w:color="auto" w:fill="FFFFFF"/>
                        </w:rPr>
                        <w:t>Los valores de la cadena deben ser una sentencia de actualización SQL.</w:t>
                      </w:r>
                      <w:bookmarkEnd w:id="230"/>
                    </w:p>
                    <w:p w14:paraId="0969122E" w14:textId="2E5D116E" w:rsidR="0060615D" w:rsidRPr="000463E5" w:rsidRDefault="003427DC" w:rsidP="003427DC">
                      <w:pPr>
                        <w:spacing w:line="360" w:lineRule="auto"/>
                        <w:jc w:val="center"/>
                        <w:rPr>
                          <w:rStyle w:val="eop"/>
                          <w:rFonts w:ascii="Times New Roman" w:hAnsi="Times New Roman" w:cs="Times New Roman"/>
                          <w:color w:val="000000"/>
                          <w:sz w:val="24"/>
                          <w:szCs w:val="24"/>
                          <w:shd w:val="clear" w:color="auto" w:fill="FFFFFF"/>
                        </w:rPr>
                      </w:pPr>
                      <w:r w:rsidRPr="000463E5">
                        <w:rPr>
                          <w:rStyle w:val="normaltextrun"/>
                          <w:rFonts w:ascii="Times New Roman" w:hAnsi="Times New Roman" w:cs="Times New Roman"/>
                          <w:b/>
                          <w:bCs/>
                          <w:color w:val="000000"/>
                          <w:sz w:val="24"/>
                          <w:szCs w:val="24"/>
                          <w:shd w:val="clear" w:color="auto" w:fill="FFFFFF"/>
                        </w:rPr>
                        <w:t>Fuente:</w:t>
                      </w:r>
                      <w:r w:rsidRPr="000463E5">
                        <w:rPr>
                          <w:rStyle w:val="normaltextrun"/>
                          <w:rFonts w:ascii="Times New Roman" w:hAnsi="Times New Roman" w:cs="Times New Roman"/>
                          <w:color w:val="000000"/>
                          <w:sz w:val="24"/>
                          <w:szCs w:val="24"/>
                          <w:shd w:val="clear" w:color="auto" w:fill="FFFFFF"/>
                        </w:rPr>
                        <w:t xml:space="preserve"> Autores</w:t>
                      </w:r>
                    </w:p>
                    <w:p w14:paraId="7CE8B4ED" w14:textId="1EEB2FAD" w:rsidR="0060615D" w:rsidRPr="000463E5" w:rsidRDefault="0060615D" w:rsidP="0060615D">
                      <w:pPr>
                        <w:pStyle w:val="Descripcin"/>
                        <w:rPr>
                          <w:rFonts w:ascii="Times New Roman" w:hAnsi="Times New Roman" w:cs="Times New Roman"/>
                          <w:noProof/>
                          <w:sz w:val="24"/>
                          <w:szCs w:val="24"/>
                        </w:rPr>
                      </w:pPr>
                    </w:p>
                  </w:txbxContent>
                </v:textbox>
                <w10:wrap type="square" anchorx="margin"/>
              </v:shape>
            </w:pict>
          </mc:Fallback>
        </mc:AlternateContent>
      </w:r>
      <w:r w:rsidR="0060615D">
        <w:rPr>
          <w:noProof/>
          <w:lang w:val="es-EC" w:eastAsia="es-EC"/>
        </w:rPr>
        <w:drawing>
          <wp:inline distT="0" distB="0" distL="0" distR="0" wp14:anchorId="58C4986D" wp14:editId="369B92FA">
            <wp:extent cx="2871470" cy="2381250"/>
            <wp:effectExtent l="0" t="0" r="5080" b="0"/>
            <wp:docPr id="165" name="Imagen 16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descr="Interfaz de usuario gráfica, Texto&#10;&#10;Descripción generada automáticamente"/>
                    <pic:cNvPicPr/>
                  </pic:nvPicPr>
                  <pic:blipFill>
                    <a:blip r:embed="rId89">
                      <a:extLst>
                        <a:ext uri="{28A0092B-C50C-407E-A947-70E740481C1C}">
                          <a14:useLocalDpi xmlns:a14="http://schemas.microsoft.com/office/drawing/2010/main" val="0"/>
                        </a:ext>
                      </a:extLst>
                    </a:blip>
                    <a:stretch>
                      <a:fillRect/>
                    </a:stretch>
                  </pic:blipFill>
                  <pic:spPr>
                    <a:xfrm>
                      <a:off x="0" y="0"/>
                      <a:ext cx="2871470" cy="2381250"/>
                    </a:xfrm>
                    <a:prstGeom prst="rect">
                      <a:avLst/>
                    </a:prstGeom>
                  </pic:spPr>
                </pic:pic>
              </a:graphicData>
            </a:graphic>
          </wp:inline>
        </w:drawing>
      </w:r>
    </w:p>
    <w:p w14:paraId="7ACD02DA" w14:textId="25627E44" w:rsidR="00CD7006" w:rsidRDefault="00CD7006" w:rsidP="006911D2">
      <w:pPr>
        <w:spacing w:line="360" w:lineRule="auto"/>
        <w:ind w:left="1440"/>
        <w:jc w:val="center"/>
        <w:rPr>
          <w:rFonts w:ascii="Times New Roman" w:hAnsi="Times New Roman" w:cs="Times New Roman"/>
          <w:sz w:val="28"/>
          <w:szCs w:val="28"/>
        </w:rPr>
      </w:pPr>
    </w:p>
    <w:p w14:paraId="02808EAB" w14:textId="78A10C72" w:rsidR="00CD7006" w:rsidRDefault="00CD7006" w:rsidP="006911D2">
      <w:pPr>
        <w:spacing w:line="360" w:lineRule="auto"/>
        <w:ind w:left="1440"/>
        <w:jc w:val="center"/>
        <w:rPr>
          <w:rFonts w:ascii="Times New Roman" w:hAnsi="Times New Roman" w:cs="Times New Roman"/>
          <w:sz w:val="28"/>
          <w:szCs w:val="28"/>
        </w:rPr>
      </w:pPr>
    </w:p>
    <w:p w14:paraId="0F6B5D99" w14:textId="5BB7D449" w:rsidR="00C047CB" w:rsidRDefault="00C047CB" w:rsidP="00C047CB">
      <w:pPr>
        <w:spacing w:line="360" w:lineRule="auto"/>
        <w:ind w:left="1440"/>
        <w:jc w:val="both"/>
        <w:rPr>
          <w:rFonts w:ascii="Times New Roman" w:hAnsi="Times New Roman" w:cs="Times New Roman"/>
          <w:sz w:val="24"/>
          <w:szCs w:val="24"/>
        </w:rPr>
      </w:pPr>
      <w:r w:rsidRPr="004715FC">
        <w:rPr>
          <w:rFonts w:ascii="Times New Roman" w:hAnsi="Times New Roman" w:cs="Times New Roman"/>
          <w:b/>
          <w:bCs/>
          <w:sz w:val="24"/>
          <w:szCs w:val="24"/>
        </w:rPr>
        <w:t>Flujo de datos</w:t>
      </w:r>
      <w:r>
        <w:rPr>
          <w:rFonts w:ascii="Times New Roman" w:hAnsi="Times New Roman" w:cs="Times New Roman"/>
          <w:b/>
          <w:bCs/>
          <w:sz w:val="24"/>
          <w:szCs w:val="24"/>
        </w:rPr>
        <w:t xml:space="preserve"> -</w:t>
      </w:r>
      <w:r w:rsidRPr="004715FC">
        <w:rPr>
          <w:rFonts w:ascii="Times New Roman" w:hAnsi="Times New Roman" w:cs="Times New Roman"/>
          <w:b/>
          <w:bCs/>
          <w:sz w:val="24"/>
          <w:szCs w:val="24"/>
        </w:rPr>
        <w:t xml:space="preserve"> migración de </w:t>
      </w:r>
      <w:r>
        <w:rPr>
          <w:rFonts w:ascii="Times New Roman" w:hAnsi="Times New Roman" w:cs="Times New Roman"/>
          <w:b/>
          <w:bCs/>
          <w:sz w:val="24"/>
          <w:szCs w:val="24"/>
        </w:rPr>
        <w:t>tiempo</w:t>
      </w:r>
      <w:r>
        <w:rPr>
          <w:rFonts w:ascii="Times New Roman" w:hAnsi="Times New Roman" w:cs="Times New Roman"/>
          <w:sz w:val="24"/>
          <w:szCs w:val="24"/>
        </w:rPr>
        <w:t>:</w:t>
      </w:r>
    </w:p>
    <w:p w14:paraId="0CAFD44D" w14:textId="77777777" w:rsidR="00A25849" w:rsidRDefault="00C047CB" w:rsidP="000463E5">
      <w:pPr>
        <w:keepNext/>
        <w:spacing w:after="0" w:line="360" w:lineRule="auto"/>
        <w:ind w:left="1440"/>
        <w:jc w:val="center"/>
      </w:pPr>
      <w:r>
        <w:rPr>
          <w:noProof/>
          <w:lang w:val="es-EC" w:eastAsia="es-EC"/>
        </w:rPr>
        <w:drawing>
          <wp:inline distT="0" distB="0" distL="0" distR="0" wp14:anchorId="6D02D24D" wp14:editId="253AA546">
            <wp:extent cx="4223737" cy="3930123"/>
            <wp:effectExtent l="0" t="0" r="5715"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0067"/>
                    <a:stretch/>
                  </pic:blipFill>
                  <pic:spPr bwMode="auto">
                    <a:xfrm>
                      <a:off x="0" y="0"/>
                      <a:ext cx="4224056" cy="3930420"/>
                    </a:xfrm>
                    <a:prstGeom prst="rect">
                      <a:avLst/>
                    </a:prstGeom>
                    <a:ln>
                      <a:noFill/>
                    </a:ln>
                    <a:extLst>
                      <a:ext uri="{53640926-AAD7-44D8-BBD7-CCE9431645EC}">
                        <a14:shadowObscured xmlns:a14="http://schemas.microsoft.com/office/drawing/2010/main"/>
                      </a:ext>
                    </a:extLst>
                  </pic:spPr>
                </pic:pic>
              </a:graphicData>
            </a:graphic>
          </wp:inline>
        </w:drawing>
      </w:r>
    </w:p>
    <w:p w14:paraId="24F26018" w14:textId="4AA1BD94" w:rsidR="00C047CB" w:rsidRDefault="00A25849" w:rsidP="000463E5">
      <w:pPr>
        <w:pStyle w:val="Descripcin"/>
        <w:ind w:left="1276"/>
        <w:jc w:val="center"/>
        <w:rPr>
          <w:rFonts w:ascii="Times New Roman" w:hAnsi="Times New Roman" w:cs="Times New Roman"/>
          <w:i w:val="0"/>
          <w:iCs w:val="0"/>
          <w:color w:val="auto"/>
          <w:sz w:val="24"/>
          <w:szCs w:val="24"/>
        </w:rPr>
      </w:pPr>
      <w:bookmarkStart w:id="231" w:name="_Toc78060241"/>
      <w:r w:rsidRPr="00A25849">
        <w:rPr>
          <w:rFonts w:ascii="Times New Roman" w:hAnsi="Times New Roman" w:cs="Times New Roman"/>
          <w:b/>
          <w:bCs/>
          <w:i w:val="0"/>
          <w:iCs w:val="0"/>
          <w:color w:val="auto"/>
          <w:sz w:val="24"/>
          <w:szCs w:val="24"/>
        </w:rPr>
        <w:t xml:space="preserve">Figura </w:t>
      </w:r>
      <w:r w:rsidRPr="00A25849">
        <w:rPr>
          <w:rFonts w:ascii="Times New Roman" w:hAnsi="Times New Roman" w:cs="Times New Roman"/>
          <w:b/>
          <w:bCs/>
          <w:i w:val="0"/>
          <w:iCs w:val="0"/>
          <w:color w:val="auto"/>
          <w:sz w:val="24"/>
          <w:szCs w:val="24"/>
        </w:rPr>
        <w:fldChar w:fldCharType="begin"/>
      </w:r>
      <w:r w:rsidRPr="00A25849">
        <w:rPr>
          <w:rFonts w:ascii="Times New Roman" w:hAnsi="Times New Roman" w:cs="Times New Roman"/>
          <w:b/>
          <w:bCs/>
          <w:i w:val="0"/>
          <w:iCs w:val="0"/>
          <w:color w:val="auto"/>
          <w:sz w:val="24"/>
          <w:szCs w:val="24"/>
        </w:rPr>
        <w:instrText xml:space="preserve"> SEQ Figura \* ARABIC </w:instrText>
      </w:r>
      <w:r w:rsidRPr="00A2584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74</w:t>
      </w:r>
      <w:r w:rsidRPr="00A25849">
        <w:rPr>
          <w:rFonts w:ascii="Times New Roman" w:hAnsi="Times New Roman" w:cs="Times New Roman"/>
          <w:b/>
          <w:bCs/>
          <w:i w:val="0"/>
          <w:iCs w:val="0"/>
          <w:color w:val="auto"/>
          <w:sz w:val="24"/>
          <w:szCs w:val="24"/>
        </w:rPr>
        <w:fldChar w:fldCharType="end"/>
      </w:r>
      <w:r w:rsidRPr="00A25849">
        <w:rPr>
          <w:rFonts w:ascii="Times New Roman" w:hAnsi="Times New Roman" w:cs="Times New Roman"/>
          <w:b/>
          <w:bCs/>
          <w:i w:val="0"/>
          <w:iCs w:val="0"/>
          <w:color w:val="auto"/>
          <w:sz w:val="24"/>
          <w:szCs w:val="24"/>
        </w:rPr>
        <w:t>.</w:t>
      </w:r>
      <w:r w:rsidRPr="00A25849">
        <w:rPr>
          <w:rFonts w:ascii="Times New Roman" w:hAnsi="Times New Roman" w:cs="Times New Roman"/>
          <w:i w:val="0"/>
          <w:iCs w:val="0"/>
          <w:color w:val="auto"/>
          <w:sz w:val="24"/>
          <w:szCs w:val="24"/>
        </w:rPr>
        <w:t xml:space="preserve"> Flujo de datos</w:t>
      </w:r>
      <w:r w:rsidR="000463E5">
        <w:rPr>
          <w:rFonts w:ascii="Times New Roman" w:hAnsi="Times New Roman" w:cs="Times New Roman"/>
          <w:i w:val="0"/>
          <w:iCs w:val="0"/>
          <w:color w:val="auto"/>
          <w:sz w:val="24"/>
          <w:szCs w:val="24"/>
        </w:rPr>
        <w:t xml:space="preserve"> </w:t>
      </w:r>
      <w:r w:rsidRPr="00A25849">
        <w:rPr>
          <w:rFonts w:ascii="Times New Roman" w:hAnsi="Times New Roman" w:cs="Times New Roman"/>
          <w:i w:val="0"/>
          <w:iCs w:val="0"/>
          <w:color w:val="auto"/>
          <w:sz w:val="24"/>
          <w:szCs w:val="24"/>
        </w:rPr>
        <w:t>-</w:t>
      </w:r>
      <w:r w:rsidR="000463E5">
        <w:rPr>
          <w:rFonts w:ascii="Times New Roman" w:hAnsi="Times New Roman" w:cs="Times New Roman"/>
          <w:i w:val="0"/>
          <w:iCs w:val="0"/>
          <w:color w:val="auto"/>
          <w:sz w:val="24"/>
          <w:szCs w:val="24"/>
        </w:rPr>
        <w:t xml:space="preserve"> </w:t>
      </w:r>
      <w:r w:rsidRPr="00A25849">
        <w:rPr>
          <w:rFonts w:ascii="Times New Roman" w:hAnsi="Times New Roman" w:cs="Times New Roman"/>
          <w:i w:val="0"/>
          <w:iCs w:val="0"/>
          <w:color w:val="auto"/>
          <w:sz w:val="24"/>
          <w:szCs w:val="24"/>
        </w:rPr>
        <w:t>migración de tiempo</w:t>
      </w:r>
      <w:bookmarkEnd w:id="231"/>
    </w:p>
    <w:p w14:paraId="6D3A368F" w14:textId="2DAFFABA" w:rsidR="00A25849" w:rsidRPr="00A25849" w:rsidRDefault="00A25849" w:rsidP="000463E5">
      <w:pPr>
        <w:ind w:left="4678"/>
        <w:rPr>
          <w:rFonts w:ascii="Times New Roman" w:hAnsi="Times New Roman" w:cs="Times New Roman"/>
          <w:sz w:val="24"/>
          <w:szCs w:val="24"/>
        </w:rPr>
      </w:pPr>
      <w:r w:rsidRPr="00A25849">
        <w:rPr>
          <w:rFonts w:ascii="Times New Roman" w:hAnsi="Times New Roman" w:cs="Times New Roman"/>
          <w:b/>
          <w:bCs/>
          <w:sz w:val="24"/>
          <w:szCs w:val="24"/>
        </w:rPr>
        <w:t>Fuente:</w:t>
      </w:r>
      <w:r w:rsidRPr="00A25849">
        <w:rPr>
          <w:rFonts w:ascii="Times New Roman" w:hAnsi="Times New Roman" w:cs="Times New Roman"/>
          <w:sz w:val="24"/>
          <w:szCs w:val="24"/>
        </w:rPr>
        <w:t xml:space="preserve"> Autores</w:t>
      </w:r>
    </w:p>
    <w:p w14:paraId="02429B85" w14:textId="77777777" w:rsidR="00C018B5" w:rsidRDefault="00C047CB" w:rsidP="00C047CB">
      <w:pPr>
        <w:spacing w:line="360" w:lineRule="auto"/>
        <w:ind w:left="1440"/>
        <w:jc w:val="both"/>
        <w:rPr>
          <w:rStyle w:val="normaltextrun"/>
          <w:rFonts w:ascii="Times New Roman" w:hAnsi="Times New Roman" w:cs="Times New Roman"/>
          <w:color w:val="000000"/>
          <w:sz w:val="24"/>
          <w:szCs w:val="24"/>
          <w:shd w:val="clear" w:color="auto" w:fill="FFFFFF"/>
        </w:rPr>
      </w:pPr>
      <w:r w:rsidRPr="00414811">
        <w:rPr>
          <w:rStyle w:val="normaltextrun"/>
          <w:rFonts w:ascii="Times New Roman" w:hAnsi="Times New Roman" w:cs="Times New Roman"/>
          <w:color w:val="000000"/>
          <w:sz w:val="24"/>
          <w:szCs w:val="24"/>
          <w:shd w:val="clear" w:color="auto" w:fill="FFFFFF"/>
        </w:rPr>
        <w:t>Al hacer doble clic en la tarea de </w:t>
      </w:r>
      <w:r w:rsidRPr="00414811">
        <w:rPr>
          <w:rStyle w:val="normaltextrun"/>
          <w:rFonts w:ascii="Times New Roman" w:hAnsi="Times New Roman" w:cs="Times New Roman"/>
          <w:b/>
          <w:bCs/>
          <w:color w:val="000000"/>
          <w:sz w:val="24"/>
          <w:szCs w:val="24"/>
          <w:shd w:val="clear" w:color="auto" w:fill="FFFFFF"/>
        </w:rPr>
        <w:t xml:space="preserve">Origen </w:t>
      </w:r>
      <w:r>
        <w:rPr>
          <w:rStyle w:val="normaltextrun"/>
          <w:rFonts w:ascii="Times New Roman" w:hAnsi="Times New Roman" w:cs="Times New Roman"/>
          <w:b/>
          <w:bCs/>
          <w:color w:val="000000"/>
          <w:sz w:val="24"/>
          <w:szCs w:val="24"/>
          <w:shd w:val="clear" w:color="auto" w:fill="FFFFFF"/>
        </w:rPr>
        <w:t>tiempo</w:t>
      </w:r>
      <w:r w:rsidRPr="00414811">
        <w:rPr>
          <w:rStyle w:val="normaltextrun"/>
          <w:rFonts w:ascii="Times New Roman" w:hAnsi="Times New Roman" w:cs="Times New Roman"/>
          <w:b/>
          <w:bCs/>
          <w:color w:val="000000"/>
          <w:sz w:val="24"/>
          <w:szCs w:val="24"/>
          <w:shd w:val="clear" w:color="auto" w:fill="FFFFFF"/>
        </w:rPr>
        <w:t> </w:t>
      </w:r>
      <w:r w:rsidRPr="00414811">
        <w:rPr>
          <w:rStyle w:val="normaltextrun"/>
          <w:rFonts w:ascii="Times New Roman" w:hAnsi="Times New Roman" w:cs="Times New Roman"/>
          <w:color w:val="000000"/>
          <w:sz w:val="24"/>
          <w:szCs w:val="24"/>
          <w:shd w:val="clear" w:color="auto" w:fill="FFFFFF"/>
        </w:rPr>
        <w:t>se establece dentro del editor de ADO.NET la instancia de la conexión a la base de datos transaccional </w:t>
      </w:r>
      <w:r w:rsidRPr="00414811">
        <w:rPr>
          <w:rStyle w:val="normaltextrun"/>
          <w:rFonts w:ascii="Times New Roman" w:hAnsi="Times New Roman" w:cs="Times New Roman"/>
          <w:b/>
          <w:bCs/>
          <w:color w:val="000000"/>
          <w:sz w:val="24"/>
          <w:szCs w:val="24"/>
          <w:shd w:val="clear" w:color="auto" w:fill="FFFFFF"/>
        </w:rPr>
        <w:t>BD_ADQUISICIONES</w:t>
      </w:r>
      <w:r w:rsidRPr="00414811">
        <w:rPr>
          <w:rStyle w:val="normaltextrun"/>
          <w:rFonts w:ascii="Times New Roman" w:hAnsi="Times New Roman" w:cs="Times New Roman"/>
          <w:color w:val="000000"/>
          <w:sz w:val="24"/>
          <w:szCs w:val="24"/>
          <w:shd w:val="clear" w:color="auto" w:fill="FFFFFF"/>
        </w:rPr>
        <w:t xml:space="preserve"> y con un texto de comando SQL donde la consulta </w:t>
      </w:r>
      <w:r>
        <w:rPr>
          <w:rStyle w:val="normaltextrun"/>
          <w:rFonts w:ascii="Times New Roman" w:hAnsi="Times New Roman" w:cs="Times New Roman"/>
          <w:color w:val="000000"/>
          <w:sz w:val="24"/>
          <w:szCs w:val="24"/>
          <w:shd w:val="clear" w:color="auto" w:fill="FFFFFF"/>
        </w:rPr>
        <w:t>crea el identificador del tiempo, ya que en el modelo transaccional no existe una tabla tiempo como tal</w:t>
      </w:r>
      <w:r w:rsidR="00C018B5">
        <w:rPr>
          <w:rStyle w:val="normaltextrun"/>
          <w:rFonts w:ascii="Times New Roman" w:hAnsi="Times New Roman" w:cs="Times New Roman"/>
          <w:color w:val="000000"/>
          <w:sz w:val="24"/>
          <w:szCs w:val="24"/>
          <w:shd w:val="clear" w:color="auto" w:fill="FFFFFF"/>
        </w:rPr>
        <w:t>.</w:t>
      </w:r>
    </w:p>
    <w:p w14:paraId="015D4453" w14:textId="6CB1404C" w:rsidR="00C047CB" w:rsidRPr="00414811" w:rsidRDefault="00C018B5" w:rsidP="00C047CB">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En la figura 75 se muestra</w:t>
      </w:r>
      <w:r w:rsidR="004907B8">
        <w:rPr>
          <w:rStyle w:val="normaltextrun"/>
          <w:rFonts w:ascii="Times New Roman" w:hAnsi="Times New Roman" w:cs="Times New Roman"/>
          <w:color w:val="000000"/>
          <w:sz w:val="24"/>
          <w:szCs w:val="24"/>
          <w:shd w:val="clear" w:color="auto" w:fill="FFFFFF"/>
        </w:rPr>
        <w:t xml:space="preserve"> el comando SQL de devolución</w:t>
      </w:r>
      <w:r w:rsidR="00D7757F">
        <w:rPr>
          <w:rStyle w:val="normaltextrun"/>
          <w:rFonts w:ascii="Times New Roman" w:hAnsi="Times New Roman" w:cs="Times New Roman"/>
          <w:color w:val="000000"/>
          <w:sz w:val="24"/>
          <w:szCs w:val="24"/>
          <w:shd w:val="clear" w:color="auto" w:fill="FFFFFF"/>
        </w:rPr>
        <w:t xml:space="preserve"> de</w:t>
      </w:r>
      <w:r w:rsidR="00C047CB">
        <w:rPr>
          <w:rStyle w:val="normaltextrun"/>
          <w:rFonts w:ascii="Times New Roman" w:hAnsi="Times New Roman" w:cs="Times New Roman"/>
          <w:color w:val="000000"/>
          <w:sz w:val="24"/>
          <w:szCs w:val="24"/>
          <w:shd w:val="clear" w:color="auto" w:fill="FFFFFF"/>
        </w:rPr>
        <w:t xml:space="preserve"> la fecha partido por año, mes y día de forma agrupada con la cláusula GROUP BY</w:t>
      </w:r>
      <w:r w:rsidR="0056375A">
        <w:rPr>
          <w:rStyle w:val="normaltextrun"/>
          <w:rFonts w:ascii="Times New Roman" w:hAnsi="Times New Roman" w:cs="Times New Roman"/>
          <w:color w:val="000000"/>
          <w:sz w:val="24"/>
          <w:szCs w:val="24"/>
          <w:shd w:val="clear" w:color="auto" w:fill="FFFFFF"/>
        </w:rPr>
        <w:t>.</w:t>
      </w:r>
    </w:p>
    <w:p w14:paraId="7212E231" w14:textId="77777777" w:rsidR="00C047CB" w:rsidRDefault="00C047CB" w:rsidP="00C047CB">
      <w:pPr>
        <w:spacing w:line="360" w:lineRule="auto"/>
        <w:ind w:left="1440"/>
        <w:jc w:val="both"/>
        <w:rPr>
          <w:rFonts w:ascii="Times New Roman" w:hAnsi="Times New Roman" w:cs="Times New Roman"/>
          <w:sz w:val="24"/>
          <w:szCs w:val="24"/>
        </w:rPr>
      </w:pPr>
    </w:p>
    <w:p w14:paraId="417DD57E" w14:textId="77777777" w:rsidR="0056375A" w:rsidRDefault="00C047CB" w:rsidP="000463E5">
      <w:pPr>
        <w:keepNext/>
        <w:spacing w:after="0" w:line="360" w:lineRule="auto"/>
        <w:ind w:left="1440"/>
        <w:jc w:val="center"/>
      </w:pPr>
      <w:r>
        <w:rPr>
          <w:noProof/>
          <w:lang w:val="es-EC" w:eastAsia="es-EC"/>
        </w:rPr>
        <w:drawing>
          <wp:inline distT="0" distB="0" distL="0" distR="0" wp14:anchorId="711F5B13" wp14:editId="5AF5E6FB">
            <wp:extent cx="4768656" cy="403200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68656" cy="4032000"/>
                    </a:xfrm>
                    <a:prstGeom prst="rect">
                      <a:avLst/>
                    </a:prstGeom>
                  </pic:spPr>
                </pic:pic>
              </a:graphicData>
            </a:graphic>
          </wp:inline>
        </w:drawing>
      </w:r>
    </w:p>
    <w:p w14:paraId="597C5AED" w14:textId="59E050A9" w:rsidR="00C047CB" w:rsidRDefault="0056375A" w:rsidP="007F561C">
      <w:pPr>
        <w:pStyle w:val="Descripcin"/>
        <w:ind w:left="1276"/>
        <w:jc w:val="center"/>
        <w:rPr>
          <w:rFonts w:ascii="Times New Roman" w:hAnsi="Times New Roman" w:cs="Times New Roman"/>
          <w:i w:val="0"/>
          <w:iCs w:val="0"/>
          <w:color w:val="auto"/>
          <w:sz w:val="24"/>
          <w:szCs w:val="24"/>
        </w:rPr>
      </w:pPr>
      <w:bookmarkStart w:id="232" w:name="_Toc78060242"/>
      <w:r w:rsidRPr="007F561C">
        <w:rPr>
          <w:rFonts w:ascii="Times New Roman" w:hAnsi="Times New Roman" w:cs="Times New Roman"/>
          <w:b/>
          <w:bCs/>
          <w:i w:val="0"/>
          <w:iCs w:val="0"/>
          <w:color w:val="auto"/>
          <w:sz w:val="24"/>
          <w:szCs w:val="24"/>
        </w:rPr>
        <w:t xml:space="preserve">Figura </w:t>
      </w:r>
      <w:r w:rsidR="00D84BBE" w:rsidRPr="007F561C">
        <w:rPr>
          <w:rFonts w:ascii="Times New Roman" w:hAnsi="Times New Roman" w:cs="Times New Roman"/>
          <w:b/>
          <w:bCs/>
          <w:i w:val="0"/>
          <w:iCs w:val="0"/>
          <w:color w:val="auto"/>
          <w:sz w:val="24"/>
          <w:szCs w:val="24"/>
        </w:rPr>
        <w:fldChar w:fldCharType="begin"/>
      </w:r>
      <w:r w:rsidR="00D84BBE" w:rsidRPr="007F561C">
        <w:rPr>
          <w:rFonts w:ascii="Times New Roman" w:hAnsi="Times New Roman" w:cs="Times New Roman"/>
          <w:b/>
          <w:bCs/>
          <w:i w:val="0"/>
          <w:iCs w:val="0"/>
          <w:color w:val="auto"/>
          <w:sz w:val="24"/>
          <w:szCs w:val="24"/>
        </w:rPr>
        <w:instrText xml:space="preserve"> SEQ Figura \* ARABIC </w:instrText>
      </w:r>
      <w:r w:rsidR="00D84BBE" w:rsidRPr="007F561C">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75</w:t>
      </w:r>
      <w:r w:rsidR="00D84BBE" w:rsidRPr="007F561C">
        <w:rPr>
          <w:rFonts w:ascii="Times New Roman" w:hAnsi="Times New Roman" w:cs="Times New Roman"/>
          <w:b/>
          <w:bCs/>
          <w:i w:val="0"/>
          <w:iCs w:val="0"/>
          <w:noProof/>
          <w:color w:val="auto"/>
          <w:sz w:val="24"/>
          <w:szCs w:val="24"/>
        </w:rPr>
        <w:fldChar w:fldCharType="end"/>
      </w:r>
      <w:r w:rsidRPr="007F561C">
        <w:rPr>
          <w:rFonts w:ascii="Times New Roman" w:hAnsi="Times New Roman" w:cs="Times New Roman"/>
          <w:b/>
          <w:bCs/>
          <w:i w:val="0"/>
          <w:iCs w:val="0"/>
          <w:color w:val="auto"/>
          <w:sz w:val="24"/>
          <w:szCs w:val="24"/>
        </w:rPr>
        <w:t>.</w:t>
      </w:r>
      <w:r w:rsidRPr="007F561C">
        <w:rPr>
          <w:rFonts w:ascii="Times New Roman" w:hAnsi="Times New Roman" w:cs="Times New Roman"/>
          <w:i w:val="0"/>
          <w:iCs w:val="0"/>
          <w:color w:val="auto"/>
          <w:sz w:val="24"/>
          <w:szCs w:val="24"/>
        </w:rPr>
        <w:t xml:space="preserve"> </w:t>
      </w:r>
      <w:r w:rsidR="007F561C" w:rsidRPr="007F561C">
        <w:rPr>
          <w:rFonts w:ascii="Times New Roman" w:hAnsi="Times New Roman" w:cs="Times New Roman"/>
          <w:i w:val="0"/>
          <w:iCs w:val="0"/>
          <w:color w:val="auto"/>
          <w:sz w:val="24"/>
          <w:szCs w:val="24"/>
        </w:rPr>
        <w:t xml:space="preserve">Administrador de conexión y </w:t>
      </w:r>
      <w:r w:rsidRPr="007F561C">
        <w:rPr>
          <w:rFonts w:ascii="Times New Roman" w:hAnsi="Times New Roman" w:cs="Times New Roman"/>
          <w:i w:val="0"/>
          <w:iCs w:val="0"/>
          <w:color w:val="auto"/>
          <w:sz w:val="24"/>
          <w:szCs w:val="24"/>
        </w:rPr>
        <w:t>Comando SQL</w:t>
      </w:r>
      <w:r w:rsidR="007F561C" w:rsidRPr="007F561C">
        <w:rPr>
          <w:rFonts w:ascii="Times New Roman" w:hAnsi="Times New Roman" w:cs="Times New Roman"/>
          <w:i w:val="0"/>
          <w:iCs w:val="0"/>
          <w:color w:val="auto"/>
          <w:sz w:val="24"/>
          <w:szCs w:val="24"/>
        </w:rPr>
        <w:t>.</w:t>
      </w:r>
      <w:bookmarkEnd w:id="232"/>
    </w:p>
    <w:p w14:paraId="060163AB" w14:textId="4736800E" w:rsidR="007F561C" w:rsidRPr="007F561C" w:rsidRDefault="007F561C" w:rsidP="007F561C">
      <w:pPr>
        <w:ind w:left="1560"/>
        <w:jc w:val="center"/>
        <w:rPr>
          <w:rFonts w:ascii="Times New Roman" w:hAnsi="Times New Roman" w:cs="Times New Roman"/>
          <w:sz w:val="24"/>
          <w:szCs w:val="24"/>
        </w:rPr>
      </w:pPr>
      <w:r w:rsidRPr="007F561C">
        <w:rPr>
          <w:rFonts w:ascii="Times New Roman" w:hAnsi="Times New Roman" w:cs="Times New Roman"/>
          <w:b/>
          <w:bCs/>
          <w:sz w:val="24"/>
          <w:szCs w:val="24"/>
        </w:rPr>
        <w:t>Fuente:</w:t>
      </w:r>
      <w:r w:rsidRPr="007F561C">
        <w:rPr>
          <w:rFonts w:ascii="Times New Roman" w:hAnsi="Times New Roman" w:cs="Times New Roman"/>
          <w:sz w:val="24"/>
          <w:szCs w:val="24"/>
        </w:rPr>
        <w:t xml:space="preserve"> Autores</w:t>
      </w:r>
    </w:p>
    <w:p w14:paraId="5769B4EF" w14:textId="0D4F1569" w:rsidR="007E5239" w:rsidRDefault="007E5239" w:rsidP="00C047CB">
      <w:pPr>
        <w:spacing w:line="360" w:lineRule="auto"/>
        <w:ind w:left="1440"/>
        <w:jc w:val="center"/>
        <w:rPr>
          <w:rFonts w:ascii="Times New Roman" w:hAnsi="Times New Roman" w:cs="Times New Roman"/>
          <w:sz w:val="24"/>
          <w:szCs w:val="24"/>
        </w:rPr>
      </w:pPr>
    </w:p>
    <w:p w14:paraId="2DF515CB" w14:textId="2E51CC83" w:rsidR="007E5239" w:rsidRDefault="007E5239" w:rsidP="00C047CB">
      <w:pPr>
        <w:spacing w:line="360" w:lineRule="auto"/>
        <w:ind w:left="1440"/>
        <w:jc w:val="center"/>
        <w:rPr>
          <w:rFonts w:ascii="Times New Roman" w:hAnsi="Times New Roman" w:cs="Times New Roman"/>
          <w:sz w:val="24"/>
          <w:szCs w:val="24"/>
        </w:rPr>
      </w:pPr>
    </w:p>
    <w:p w14:paraId="131F872C" w14:textId="77777777" w:rsidR="007E5239" w:rsidRDefault="007E5239" w:rsidP="00C047CB">
      <w:pPr>
        <w:spacing w:line="360" w:lineRule="auto"/>
        <w:ind w:left="1440"/>
        <w:jc w:val="center"/>
        <w:rPr>
          <w:rFonts w:ascii="Times New Roman" w:hAnsi="Times New Roman" w:cs="Times New Roman"/>
          <w:sz w:val="24"/>
          <w:szCs w:val="24"/>
        </w:rPr>
      </w:pPr>
    </w:p>
    <w:p w14:paraId="1C11A15E" w14:textId="77777777" w:rsidR="007F561C" w:rsidRDefault="00C047CB" w:rsidP="000463E5">
      <w:pPr>
        <w:keepNext/>
        <w:spacing w:after="0" w:line="360" w:lineRule="auto"/>
        <w:ind w:left="1440"/>
        <w:jc w:val="center"/>
      </w:pPr>
      <w:r>
        <w:rPr>
          <w:noProof/>
          <w:lang w:val="es-EC" w:eastAsia="es-EC"/>
        </w:rPr>
        <w:drawing>
          <wp:inline distT="0" distB="0" distL="0" distR="0" wp14:anchorId="26AB076C" wp14:editId="0A4884B7">
            <wp:extent cx="3550723" cy="3156198"/>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55493" cy="3160438"/>
                    </a:xfrm>
                    <a:prstGeom prst="rect">
                      <a:avLst/>
                    </a:prstGeom>
                  </pic:spPr>
                </pic:pic>
              </a:graphicData>
            </a:graphic>
          </wp:inline>
        </w:drawing>
      </w:r>
    </w:p>
    <w:p w14:paraId="12B9157C" w14:textId="4206367F" w:rsidR="00C047CB" w:rsidRDefault="007F561C" w:rsidP="007F561C">
      <w:pPr>
        <w:pStyle w:val="Descripcin"/>
        <w:ind w:left="1418"/>
        <w:jc w:val="center"/>
        <w:rPr>
          <w:rFonts w:ascii="Times New Roman" w:hAnsi="Times New Roman" w:cs="Times New Roman"/>
          <w:i w:val="0"/>
          <w:iCs w:val="0"/>
          <w:color w:val="auto"/>
          <w:sz w:val="24"/>
          <w:szCs w:val="24"/>
        </w:rPr>
      </w:pPr>
      <w:bookmarkStart w:id="233" w:name="_Toc78060243"/>
      <w:r w:rsidRPr="007F561C">
        <w:rPr>
          <w:rFonts w:ascii="Times New Roman" w:hAnsi="Times New Roman" w:cs="Times New Roman"/>
          <w:b/>
          <w:bCs/>
          <w:i w:val="0"/>
          <w:iCs w:val="0"/>
          <w:color w:val="auto"/>
          <w:sz w:val="24"/>
          <w:szCs w:val="24"/>
        </w:rPr>
        <w:t xml:space="preserve">Figura </w:t>
      </w:r>
      <w:r w:rsidRPr="007F561C">
        <w:rPr>
          <w:rFonts w:ascii="Times New Roman" w:hAnsi="Times New Roman" w:cs="Times New Roman"/>
          <w:b/>
          <w:bCs/>
          <w:i w:val="0"/>
          <w:iCs w:val="0"/>
          <w:color w:val="auto"/>
          <w:sz w:val="24"/>
          <w:szCs w:val="24"/>
        </w:rPr>
        <w:fldChar w:fldCharType="begin"/>
      </w:r>
      <w:r w:rsidRPr="007F561C">
        <w:rPr>
          <w:rFonts w:ascii="Times New Roman" w:hAnsi="Times New Roman" w:cs="Times New Roman"/>
          <w:b/>
          <w:bCs/>
          <w:i w:val="0"/>
          <w:iCs w:val="0"/>
          <w:color w:val="auto"/>
          <w:sz w:val="24"/>
          <w:szCs w:val="24"/>
        </w:rPr>
        <w:instrText xml:space="preserve"> SEQ Figura \* ARABIC </w:instrText>
      </w:r>
      <w:r w:rsidRPr="007F561C">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76</w:t>
      </w:r>
      <w:r w:rsidRPr="007F561C">
        <w:rPr>
          <w:rFonts w:ascii="Times New Roman" w:hAnsi="Times New Roman" w:cs="Times New Roman"/>
          <w:b/>
          <w:bCs/>
          <w:i w:val="0"/>
          <w:iCs w:val="0"/>
          <w:color w:val="auto"/>
          <w:sz w:val="24"/>
          <w:szCs w:val="24"/>
        </w:rPr>
        <w:fldChar w:fldCharType="end"/>
      </w:r>
      <w:r w:rsidRPr="007F561C">
        <w:rPr>
          <w:rFonts w:ascii="Times New Roman" w:hAnsi="Times New Roman" w:cs="Times New Roman"/>
          <w:b/>
          <w:bCs/>
          <w:i w:val="0"/>
          <w:iCs w:val="0"/>
          <w:color w:val="auto"/>
          <w:sz w:val="24"/>
          <w:szCs w:val="24"/>
        </w:rPr>
        <w:t>.</w:t>
      </w:r>
      <w:r w:rsidRPr="007F561C">
        <w:rPr>
          <w:rFonts w:ascii="Times New Roman" w:hAnsi="Times New Roman" w:cs="Times New Roman"/>
          <w:i w:val="0"/>
          <w:iCs w:val="0"/>
          <w:color w:val="auto"/>
          <w:sz w:val="24"/>
          <w:szCs w:val="24"/>
        </w:rPr>
        <w:t xml:space="preserve"> Vista previa obtenemos los resultados de la consulta</w:t>
      </w:r>
      <w:r>
        <w:rPr>
          <w:rFonts w:ascii="Times New Roman" w:hAnsi="Times New Roman" w:cs="Times New Roman"/>
          <w:i w:val="0"/>
          <w:iCs w:val="0"/>
          <w:color w:val="auto"/>
          <w:sz w:val="24"/>
          <w:szCs w:val="24"/>
        </w:rPr>
        <w:t>.</w:t>
      </w:r>
      <w:bookmarkEnd w:id="233"/>
    </w:p>
    <w:p w14:paraId="13206B6D" w14:textId="2871AB47" w:rsidR="007F561C" w:rsidRPr="007F561C" w:rsidRDefault="007F561C" w:rsidP="007F561C">
      <w:pPr>
        <w:ind w:left="1560"/>
        <w:jc w:val="center"/>
        <w:rPr>
          <w:rFonts w:ascii="Times New Roman" w:hAnsi="Times New Roman" w:cs="Times New Roman"/>
          <w:sz w:val="24"/>
          <w:szCs w:val="24"/>
        </w:rPr>
      </w:pPr>
      <w:r w:rsidRPr="007F561C">
        <w:rPr>
          <w:rFonts w:ascii="Times New Roman" w:hAnsi="Times New Roman" w:cs="Times New Roman"/>
          <w:b/>
          <w:bCs/>
          <w:sz w:val="24"/>
          <w:szCs w:val="24"/>
        </w:rPr>
        <w:t>Fuente:</w:t>
      </w:r>
      <w:r w:rsidRPr="007F561C">
        <w:rPr>
          <w:rFonts w:ascii="Times New Roman" w:hAnsi="Times New Roman" w:cs="Times New Roman"/>
          <w:sz w:val="24"/>
          <w:szCs w:val="24"/>
        </w:rPr>
        <w:t xml:space="preserve"> Autores</w:t>
      </w:r>
    </w:p>
    <w:p w14:paraId="1BEC227B" w14:textId="4CF37DCF" w:rsidR="007F561C" w:rsidRDefault="007F561C" w:rsidP="00C047CB">
      <w:pPr>
        <w:spacing w:line="360" w:lineRule="auto"/>
        <w:ind w:left="1440"/>
        <w:jc w:val="center"/>
        <w:rPr>
          <w:rFonts w:ascii="Times New Roman" w:hAnsi="Times New Roman" w:cs="Times New Roman"/>
          <w:sz w:val="24"/>
          <w:szCs w:val="24"/>
        </w:rPr>
      </w:pPr>
    </w:p>
    <w:p w14:paraId="1E50DC39" w14:textId="5EDE478D" w:rsidR="00C047CB" w:rsidRDefault="007F561C" w:rsidP="00C047CB">
      <w:pPr>
        <w:pStyle w:val="paragraph"/>
        <w:spacing w:before="0" w:beforeAutospacing="0" w:after="0" w:afterAutospacing="0" w:line="360" w:lineRule="auto"/>
        <w:ind w:left="1440"/>
        <w:jc w:val="both"/>
        <w:textAlignment w:val="baseline"/>
        <w:rPr>
          <w:rFonts w:ascii="Segoe UI" w:hAnsi="Segoe UI" w:cs="Segoe UI"/>
          <w:sz w:val="18"/>
          <w:szCs w:val="18"/>
        </w:rPr>
      </w:pPr>
      <w:r>
        <w:rPr>
          <w:rStyle w:val="normaltextrun"/>
        </w:rPr>
        <w:t xml:space="preserve">En la figura 77 se muestra la </w:t>
      </w:r>
      <w:r w:rsidR="00C047CB">
        <w:rPr>
          <w:rStyle w:val="normaltextrun"/>
        </w:rPr>
        <w:t>instancia de conexión ADO.NET en la tarea de </w:t>
      </w:r>
      <w:r w:rsidR="00C047CB">
        <w:rPr>
          <w:rStyle w:val="normaltextrun"/>
          <w:b/>
          <w:bCs/>
        </w:rPr>
        <w:t>Origen DIM_TIEMPO</w:t>
      </w:r>
      <w:r w:rsidR="00C047CB">
        <w:rPr>
          <w:rStyle w:val="normaltextrun"/>
        </w:rPr>
        <w:t>, esta tarea ejecuta un comando SQL devolviendo únicamente los identificadores de la dimensión del </w:t>
      </w:r>
      <w:r>
        <w:rPr>
          <w:rStyle w:val="normaltextrun"/>
        </w:rPr>
        <w:t xml:space="preserve">DataMart </w:t>
      </w:r>
      <w:r w:rsidR="00C047CB">
        <w:rPr>
          <w:rStyle w:val="normaltextrun"/>
          <w:b/>
          <w:bCs/>
        </w:rPr>
        <w:t>DM_ADQUISICIONES</w:t>
      </w:r>
      <w:r>
        <w:rPr>
          <w:rStyle w:val="normaltextrun"/>
          <w:b/>
          <w:bCs/>
        </w:rPr>
        <w:t>.</w:t>
      </w:r>
      <w:r w:rsidR="00C047CB">
        <w:rPr>
          <w:rStyle w:val="normaltextrun"/>
          <w:b/>
          <w:bCs/>
        </w:rPr>
        <w:t> </w:t>
      </w:r>
    </w:p>
    <w:p w14:paraId="6F39B178" w14:textId="77777777" w:rsidR="007F561C" w:rsidRDefault="00C047CB" w:rsidP="000463E5">
      <w:pPr>
        <w:keepNext/>
        <w:spacing w:after="0" w:line="360" w:lineRule="auto"/>
        <w:ind w:left="1440"/>
        <w:jc w:val="center"/>
      </w:pPr>
      <w:r>
        <w:rPr>
          <w:noProof/>
          <w:lang w:val="es-EC" w:eastAsia="es-EC"/>
        </w:rPr>
        <w:drawing>
          <wp:inline distT="0" distB="0" distL="0" distR="0" wp14:anchorId="1B182917" wp14:editId="08ED0B36">
            <wp:extent cx="4768656" cy="403200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68656" cy="4032000"/>
                    </a:xfrm>
                    <a:prstGeom prst="rect">
                      <a:avLst/>
                    </a:prstGeom>
                  </pic:spPr>
                </pic:pic>
              </a:graphicData>
            </a:graphic>
          </wp:inline>
        </w:drawing>
      </w:r>
    </w:p>
    <w:p w14:paraId="1F1D3A4B" w14:textId="46D25E91" w:rsidR="00C047CB" w:rsidRDefault="007F561C" w:rsidP="000463E5">
      <w:pPr>
        <w:pStyle w:val="Descripcin"/>
        <w:ind w:left="1440"/>
        <w:jc w:val="center"/>
        <w:rPr>
          <w:rFonts w:ascii="Times New Roman" w:hAnsi="Times New Roman" w:cs="Times New Roman"/>
          <w:i w:val="0"/>
          <w:iCs w:val="0"/>
          <w:color w:val="auto"/>
          <w:sz w:val="24"/>
          <w:szCs w:val="24"/>
        </w:rPr>
      </w:pPr>
      <w:bookmarkStart w:id="234" w:name="_Toc78060244"/>
      <w:r w:rsidRPr="007F561C">
        <w:rPr>
          <w:rFonts w:ascii="Times New Roman" w:hAnsi="Times New Roman" w:cs="Times New Roman"/>
          <w:b/>
          <w:bCs/>
          <w:i w:val="0"/>
          <w:iCs w:val="0"/>
          <w:color w:val="auto"/>
          <w:sz w:val="24"/>
          <w:szCs w:val="24"/>
        </w:rPr>
        <w:t xml:space="preserve">Figura </w:t>
      </w:r>
      <w:r w:rsidRPr="007F561C">
        <w:rPr>
          <w:rFonts w:ascii="Times New Roman" w:hAnsi="Times New Roman" w:cs="Times New Roman"/>
          <w:b/>
          <w:bCs/>
          <w:i w:val="0"/>
          <w:iCs w:val="0"/>
          <w:color w:val="auto"/>
          <w:sz w:val="24"/>
          <w:szCs w:val="24"/>
        </w:rPr>
        <w:fldChar w:fldCharType="begin"/>
      </w:r>
      <w:r w:rsidRPr="007F561C">
        <w:rPr>
          <w:rFonts w:ascii="Times New Roman" w:hAnsi="Times New Roman" w:cs="Times New Roman"/>
          <w:b/>
          <w:bCs/>
          <w:i w:val="0"/>
          <w:iCs w:val="0"/>
          <w:color w:val="auto"/>
          <w:sz w:val="24"/>
          <w:szCs w:val="24"/>
        </w:rPr>
        <w:instrText xml:space="preserve"> SEQ Figura \* ARABIC </w:instrText>
      </w:r>
      <w:r w:rsidRPr="007F561C">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77</w:t>
      </w:r>
      <w:r w:rsidRPr="007F561C">
        <w:rPr>
          <w:rFonts w:ascii="Times New Roman" w:hAnsi="Times New Roman" w:cs="Times New Roman"/>
          <w:b/>
          <w:bCs/>
          <w:i w:val="0"/>
          <w:iCs w:val="0"/>
          <w:color w:val="auto"/>
          <w:sz w:val="24"/>
          <w:szCs w:val="24"/>
        </w:rPr>
        <w:fldChar w:fldCharType="end"/>
      </w:r>
      <w:r w:rsidRPr="007F561C">
        <w:rPr>
          <w:rFonts w:ascii="Times New Roman" w:hAnsi="Times New Roman" w:cs="Times New Roman"/>
          <w:b/>
          <w:bCs/>
          <w:i w:val="0"/>
          <w:iCs w:val="0"/>
          <w:color w:val="auto"/>
          <w:sz w:val="24"/>
          <w:szCs w:val="24"/>
        </w:rPr>
        <w:t>.</w:t>
      </w:r>
      <w:r w:rsidRPr="007F561C">
        <w:rPr>
          <w:rFonts w:ascii="Times New Roman" w:hAnsi="Times New Roman" w:cs="Times New Roman"/>
          <w:i w:val="0"/>
          <w:iCs w:val="0"/>
          <w:color w:val="auto"/>
          <w:sz w:val="24"/>
          <w:szCs w:val="24"/>
        </w:rPr>
        <w:t xml:space="preserve"> Administrador de conexión de ADO.NET y comando SQL en la DIM_TIEMPO</w:t>
      </w:r>
      <w:bookmarkEnd w:id="234"/>
    </w:p>
    <w:p w14:paraId="2FA16FD5" w14:textId="25F73718" w:rsidR="007F561C" w:rsidRPr="007F561C" w:rsidRDefault="007F561C" w:rsidP="000463E5">
      <w:pPr>
        <w:ind w:left="1299"/>
        <w:jc w:val="center"/>
        <w:rPr>
          <w:rFonts w:ascii="Times New Roman" w:hAnsi="Times New Roman" w:cs="Times New Roman"/>
          <w:sz w:val="24"/>
          <w:szCs w:val="24"/>
        </w:rPr>
      </w:pPr>
      <w:r w:rsidRPr="007F561C">
        <w:rPr>
          <w:rFonts w:ascii="Times New Roman" w:hAnsi="Times New Roman" w:cs="Times New Roman"/>
          <w:b/>
          <w:bCs/>
          <w:sz w:val="24"/>
          <w:szCs w:val="24"/>
        </w:rPr>
        <w:t>Fuente:</w:t>
      </w:r>
      <w:r w:rsidRPr="007F561C">
        <w:rPr>
          <w:rFonts w:ascii="Times New Roman" w:hAnsi="Times New Roman" w:cs="Times New Roman"/>
          <w:sz w:val="24"/>
          <w:szCs w:val="24"/>
        </w:rPr>
        <w:t xml:space="preserve"> Autores</w:t>
      </w:r>
    </w:p>
    <w:p w14:paraId="141A0149" w14:textId="4D80E295" w:rsidR="007F561C" w:rsidRDefault="000463E5" w:rsidP="000463E5">
      <w:pPr>
        <w:keepNext/>
        <w:spacing w:after="0" w:line="360" w:lineRule="auto"/>
        <w:ind w:left="1440"/>
        <w:jc w:val="center"/>
      </w:pPr>
      <w:r>
        <w:rPr>
          <w:noProof/>
          <w:lang w:val="es-EC" w:eastAsia="es-EC"/>
        </w:rPr>
        <w:drawing>
          <wp:inline distT="0" distB="0" distL="0" distR="0" wp14:anchorId="64813AEE" wp14:editId="679A3957">
            <wp:extent cx="2966484" cy="2636875"/>
            <wp:effectExtent l="0" t="0" r="5715"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72349" cy="2642089"/>
                    </a:xfrm>
                    <a:prstGeom prst="rect">
                      <a:avLst/>
                    </a:prstGeom>
                  </pic:spPr>
                </pic:pic>
              </a:graphicData>
            </a:graphic>
          </wp:inline>
        </w:drawing>
      </w:r>
    </w:p>
    <w:p w14:paraId="3F5222F1" w14:textId="3E4EB431" w:rsidR="00C047CB" w:rsidRDefault="007F561C" w:rsidP="00C31B50">
      <w:pPr>
        <w:pStyle w:val="Descripcin"/>
        <w:ind w:left="1418"/>
        <w:jc w:val="center"/>
        <w:rPr>
          <w:rFonts w:ascii="Times New Roman" w:hAnsi="Times New Roman" w:cs="Times New Roman"/>
          <w:i w:val="0"/>
          <w:iCs w:val="0"/>
          <w:color w:val="auto"/>
          <w:sz w:val="24"/>
          <w:szCs w:val="24"/>
        </w:rPr>
      </w:pPr>
      <w:bookmarkStart w:id="235" w:name="_Toc78060245"/>
      <w:r w:rsidRPr="00C31B50">
        <w:rPr>
          <w:rFonts w:ascii="Times New Roman" w:hAnsi="Times New Roman" w:cs="Times New Roman"/>
          <w:b/>
          <w:bCs/>
          <w:i w:val="0"/>
          <w:iCs w:val="0"/>
          <w:color w:val="auto"/>
          <w:sz w:val="24"/>
          <w:szCs w:val="24"/>
        </w:rPr>
        <w:t xml:space="preserve">Figura </w:t>
      </w:r>
      <w:r w:rsidRPr="00C31B50">
        <w:rPr>
          <w:rFonts w:ascii="Times New Roman" w:hAnsi="Times New Roman" w:cs="Times New Roman"/>
          <w:b/>
          <w:bCs/>
          <w:i w:val="0"/>
          <w:iCs w:val="0"/>
          <w:color w:val="auto"/>
          <w:sz w:val="24"/>
          <w:szCs w:val="24"/>
        </w:rPr>
        <w:fldChar w:fldCharType="begin"/>
      </w:r>
      <w:r w:rsidRPr="00C31B50">
        <w:rPr>
          <w:rFonts w:ascii="Times New Roman" w:hAnsi="Times New Roman" w:cs="Times New Roman"/>
          <w:b/>
          <w:bCs/>
          <w:i w:val="0"/>
          <w:iCs w:val="0"/>
          <w:color w:val="auto"/>
          <w:sz w:val="24"/>
          <w:szCs w:val="24"/>
        </w:rPr>
        <w:instrText xml:space="preserve"> SEQ Figura \* ARABIC </w:instrText>
      </w:r>
      <w:r w:rsidRPr="00C31B50">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78</w:t>
      </w:r>
      <w:r w:rsidRPr="00C31B50">
        <w:rPr>
          <w:rFonts w:ascii="Times New Roman" w:hAnsi="Times New Roman" w:cs="Times New Roman"/>
          <w:b/>
          <w:bCs/>
          <w:i w:val="0"/>
          <w:iCs w:val="0"/>
          <w:color w:val="auto"/>
          <w:sz w:val="24"/>
          <w:szCs w:val="24"/>
        </w:rPr>
        <w:fldChar w:fldCharType="end"/>
      </w:r>
      <w:r w:rsidRPr="00C31B50">
        <w:rPr>
          <w:rFonts w:ascii="Times New Roman" w:hAnsi="Times New Roman" w:cs="Times New Roman"/>
          <w:b/>
          <w:bCs/>
          <w:i w:val="0"/>
          <w:iCs w:val="0"/>
          <w:color w:val="auto"/>
          <w:sz w:val="24"/>
          <w:szCs w:val="24"/>
        </w:rPr>
        <w:t>.</w:t>
      </w:r>
      <w:r w:rsidRPr="00C31B50">
        <w:rPr>
          <w:rFonts w:ascii="Times New Roman" w:hAnsi="Times New Roman" w:cs="Times New Roman"/>
          <w:i w:val="0"/>
          <w:iCs w:val="0"/>
          <w:color w:val="auto"/>
          <w:sz w:val="24"/>
          <w:szCs w:val="24"/>
        </w:rPr>
        <w:t xml:space="preserve"> </w:t>
      </w:r>
      <w:r w:rsidR="00C31B50" w:rsidRPr="00C31B50">
        <w:rPr>
          <w:rFonts w:ascii="Times New Roman" w:hAnsi="Times New Roman" w:cs="Times New Roman"/>
          <w:i w:val="0"/>
          <w:iCs w:val="0"/>
          <w:color w:val="auto"/>
          <w:sz w:val="24"/>
          <w:szCs w:val="24"/>
        </w:rPr>
        <w:t xml:space="preserve">Vista previa de los resultados </w:t>
      </w:r>
      <w:r w:rsidRPr="00C31B50">
        <w:rPr>
          <w:rFonts w:ascii="Times New Roman" w:hAnsi="Times New Roman" w:cs="Times New Roman"/>
          <w:i w:val="0"/>
          <w:iCs w:val="0"/>
          <w:color w:val="auto"/>
          <w:sz w:val="24"/>
          <w:szCs w:val="24"/>
        </w:rPr>
        <w:t>de migra</w:t>
      </w:r>
      <w:r w:rsidR="00C31B50" w:rsidRPr="00C31B50">
        <w:rPr>
          <w:rFonts w:ascii="Times New Roman" w:hAnsi="Times New Roman" w:cs="Times New Roman"/>
          <w:i w:val="0"/>
          <w:iCs w:val="0"/>
          <w:color w:val="auto"/>
          <w:sz w:val="24"/>
          <w:szCs w:val="24"/>
        </w:rPr>
        <w:t>ción de</w:t>
      </w:r>
      <w:r w:rsidRPr="00C31B50">
        <w:rPr>
          <w:rFonts w:ascii="Times New Roman" w:hAnsi="Times New Roman" w:cs="Times New Roman"/>
          <w:i w:val="0"/>
          <w:iCs w:val="0"/>
          <w:color w:val="auto"/>
          <w:sz w:val="24"/>
          <w:szCs w:val="24"/>
        </w:rPr>
        <w:t xml:space="preserve"> nuevos registros</w:t>
      </w:r>
      <w:r w:rsidR="00C31B50">
        <w:rPr>
          <w:rFonts w:ascii="Times New Roman" w:hAnsi="Times New Roman" w:cs="Times New Roman"/>
          <w:i w:val="0"/>
          <w:iCs w:val="0"/>
          <w:color w:val="auto"/>
          <w:sz w:val="24"/>
          <w:szCs w:val="24"/>
        </w:rPr>
        <w:t>.</w:t>
      </w:r>
      <w:bookmarkEnd w:id="235"/>
    </w:p>
    <w:p w14:paraId="2858D4A9" w14:textId="7BF477F5" w:rsidR="00C31B50" w:rsidRPr="00C31B50" w:rsidRDefault="00C31B50" w:rsidP="00C31B50">
      <w:pPr>
        <w:ind w:left="1134"/>
        <w:jc w:val="center"/>
        <w:rPr>
          <w:rFonts w:ascii="Times New Roman" w:hAnsi="Times New Roman" w:cs="Times New Roman"/>
          <w:sz w:val="24"/>
          <w:szCs w:val="24"/>
        </w:rPr>
      </w:pPr>
      <w:r w:rsidRPr="00C31B50">
        <w:rPr>
          <w:rFonts w:ascii="Times New Roman" w:hAnsi="Times New Roman" w:cs="Times New Roman"/>
          <w:b/>
          <w:bCs/>
          <w:sz w:val="24"/>
          <w:szCs w:val="24"/>
        </w:rPr>
        <w:t>Fuente:</w:t>
      </w:r>
      <w:r w:rsidRPr="00C31B50">
        <w:rPr>
          <w:rFonts w:ascii="Times New Roman" w:hAnsi="Times New Roman" w:cs="Times New Roman"/>
          <w:sz w:val="24"/>
          <w:szCs w:val="24"/>
        </w:rPr>
        <w:t xml:space="preserve"> Autores</w:t>
      </w:r>
    </w:p>
    <w:p w14:paraId="4D134D45" w14:textId="0A876856" w:rsidR="00C047CB" w:rsidRPr="00322981" w:rsidRDefault="00C047CB" w:rsidP="00C047CB">
      <w:pPr>
        <w:spacing w:line="360" w:lineRule="auto"/>
        <w:ind w:left="1440"/>
        <w:jc w:val="both"/>
        <w:rPr>
          <w:rFonts w:ascii="Times New Roman" w:hAnsi="Times New Roman" w:cs="Times New Roman"/>
          <w:sz w:val="28"/>
          <w:szCs w:val="28"/>
        </w:rPr>
      </w:pPr>
      <w:r w:rsidRPr="00322981">
        <w:rPr>
          <w:rStyle w:val="normaltextrun"/>
          <w:rFonts w:ascii="Times New Roman" w:hAnsi="Times New Roman" w:cs="Times New Roman"/>
          <w:color w:val="000000"/>
          <w:sz w:val="24"/>
          <w:szCs w:val="24"/>
          <w:shd w:val="clear" w:color="auto" w:fill="FFFFFF"/>
        </w:rPr>
        <w:t>En la herramienta de </w:t>
      </w:r>
      <w:r w:rsidRPr="00322981">
        <w:rPr>
          <w:rStyle w:val="normaltextrun"/>
          <w:rFonts w:ascii="Times New Roman" w:hAnsi="Times New Roman" w:cs="Times New Roman"/>
          <w:b/>
          <w:bCs/>
          <w:color w:val="000000"/>
          <w:sz w:val="24"/>
          <w:szCs w:val="24"/>
          <w:shd w:val="clear" w:color="auto" w:fill="FFFFFF"/>
        </w:rPr>
        <w:t xml:space="preserve">Ordenar </w:t>
      </w:r>
      <w:r>
        <w:rPr>
          <w:rStyle w:val="normaltextrun"/>
          <w:rFonts w:ascii="Times New Roman" w:hAnsi="Times New Roman" w:cs="Times New Roman"/>
          <w:b/>
          <w:bCs/>
          <w:color w:val="000000"/>
          <w:sz w:val="24"/>
          <w:szCs w:val="24"/>
          <w:shd w:val="clear" w:color="auto" w:fill="FFFFFF"/>
        </w:rPr>
        <w:t>tiempo</w:t>
      </w:r>
      <w:r w:rsidRPr="00322981">
        <w:rPr>
          <w:rStyle w:val="normaltextrun"/>
          <w:rFonts w:ascii="Times New Roman" w:hAnsi="Times New Roman" w:cs="Times New Roman"/>
          <w:b/>
          <w:bCs/>
          <w:color w:val="000000"/>
          <w:sz w:val="24"/>
          <w:szCs w:val="24"/>
          <w:shd w:val="clear" w:color="auto" w:fill="FFFFFF"/>
        </w:rPr>
        <w:t> </w:t>
      </w:r>
      <w:r w:rsidRPr="00322981">
        <w:rPr>
          <w:rStyle w:val="normaltextrun"/>
          <w:rFonts w:ascii="Times New Roman" w:hAnsi="Times New Roman" w:cs="Times New Roman"/>
          <w:color w:val="000000"/>
          <w:sz w:val="24"/>
          <w:szCs w:val="24"/>
          <w:shd w:val="clear" w:color="auto" w:fill="FFFFFF"/>
        </w:rPr>
        <w:t>se especifican las columnas que se ordenan, además de establecer el criterio de ordenación de cada una de ellas, en el caso del ordenamiento sobre la consulta que se realizó a la base de datos transaccional </w:t>
      </w:r>
      <w:r w:rsidRPr="00322981">
        <w:rPr>
          <w:rStyle w:val="normaltextrun"/>
          <w:rFonts w:ascii="Times New Roman" w:hAnsi="Times New Roman" w:cs="Times New Roman"/>
          <w:b/>
          <w:bCs/>
          <w:color w:val="000000"/>
          <w:sz w:val="24"/>
          <w:szCs w:val="24"/>
          <w:shd w:val="clear" w:color="auto" w:fill="FFFFFF"/>
        </w:rPr>
        <w:t>BD_ADQUISICIONES</w:t>
      </w:r>
      <w:r w:rsidRPr="00322981">
        <w:rPr>
          <w:rStyle w:val="normaltextrun"/>
          <w:rFonts w:ascii="Times New Roman" w:hAnsi="Times New Roman" w:cs="Times New Roman"/>
          <w:color w:val="000000"/>
          <w:sz w:val="24"/>
          <w:szCs w:val="24"/>
          <w:shd w:val="clear" w:color="auto" w:fill="FFFFFF"/>
        </w:rPr>
        <w:t> se especifica como columna de entrada el identificador de</w:t>
      </w:r>
      <w:r>
        <w:rPr>
          <w:rStyle w:val="normaltextrun"/>
          <w:rFonts w:ascii="Times New Roman" w:hAnsi="Times New Roman" w:cs="Times New Roman"/>
          <w:color w:val="000000"/>
          <w:sz w:val="24"/>
          <w:szCs w:val="24"/>
          <w:shd w:val="clear" w:color="auto" w:fill="FFFFFF"/>
        </w:rPr>
        <w:t xml:space="preserve"> tiempo</w:t>
      </w:r>
      <w:r w:rsidRPr="00322981">
        <w:rPr>
          <w:rStyle w:val="normaltextrun"/>
          <w:rFonts w:ascii="Times New Roman" w:hAnsi="Times New Roman" w:cs="Times New Roman"/>
          <w:color w:val="000000"/>
          <w:sz w:val="24"/>
          <w:szCs w:val="24"/>
          <w:shd w:val="clear" w:color="auto" w:fill="FFFFFF"/>
        </w:rPr>
        <w:t>, y se establece un tipo de orden ascendente de uno en uno</w:t>
      </w:r>
      <w:r w:rsidR="00C9722D">
        <w:rPr>
          <w:rStyle w:val="normaltextrun"/>
          <w:rFonts w:ascii="Times New Roman" w:hAnsi="Times New Roman" w:cs="Times New Roman"/>
          <w:color w:val="000000"/>
          <w:sz w:val="24"/>
          <w:szCs w:val="24"/>
          <w:shd w:val="clear" w:color="auto" w:fill="FFFFFF"/>
        </w:rPr>
        <w:t>.</w:t>
      </w:r>
      <w:r w:rsidRPr="00322981">
        <w:rPr>
          <w:rStyle w:val="normaltextrun"/>
          <w:rFonts w:ascii="Times New Roman" w:hAnsi="Times New Roman" w:cs="Times New Roman"/>
          <w:color w:val="000000"/>
          <w:sz w:val="24"/>
          <w:szCs w:val="24"/>
          <w:shd w:val="clear" w:color="auto" w:fill="FFFFFF"/>
        </w:rPr>
        <w:t xml:space="preserve"> </w:t>
      </w:r>
    </w:p>
    <w:p w14:paraId="1194338B" w14:textId="77777777" w:rsidR="00641C24" w:rsidRDefault="00C047CB" w:rsidP="00641C24">
      <w:pPr>
        <w:keepNext/>
        <w:spacing w:line="360" w:lineRule="auto"/>
        <w:ind w:left="1440"/>
        <w:jc w:val="center"/>
      </w:pPr>
      <w:r>
        <w:rPr>
          <w:noProof/>
          <w:lang w:val="es-EC" w:eastAsia="es-EC"/>
        </w:rPr>
        <w:drawing>
          <wp:inline distT="0" distB="0" distL="0" distR="0" wp14:anchorId="2D516AC7" wp14:editId="277A0E70">
            <wp:extent cx="4248108" cy="403200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48108" cy="4032000"/>
                    </a:xfrm>
                    <a:prstGeom prst="rect">
                      <a:avLst/>
                    </a:prstGeom>
                  </pic:spPr>
                </pic:pic>
              </a:graphicData>
            </a:graphic>
          </wp:inline>
        </w:drawing>
      </w:r>
    </w:p>
    <w:p w14:paraId="7888221C" w14:textId="19D3554B" w:rsidR="00C047CB" w:rsidRDefault="00641C24" w:rsidP="00DB2012">
      <w:pPr>
        <w:pStyle w:val="Descripcin"/>
        <w:tabs>
          <w:tab w:val="left" w:pos="284"/>
        </w:tabs>
        <w:ind w:left="1276" w:firstLine="142"/>
        <w:jc w:val="center"/>
        <w:rPr>
          <w:rFonts w:ascii="Times New Roman" w:hAnsi="Times New Roman" w:cs="Times New Roman"/>
          <w:i w:val="0"/>
          <w:iCs w:val="0"/>
          <w:color w:val="auto"/>
          <w:sz w:val="24"/>
          <w:szCs w:val="24"/>
        </w:rPr>
      </w:pPr>
      <w:bookmarkStart w:id="236" w:name="_Toc78060246"/>
      <w:r w:rsidRPr="00DB2012">
        <w:rPr>
          <w:rFonts w:ascii="Times New Roman" w:hAnsi="Times New Roman" w:cs="Times New Roman"/>
          <w:b/>
          <w:bCs/>
          <w:i w:val="0"/>
          <w:iCs w:val="0"/>
          <w:color w:val="auto"/>
          <w:sz w:val="24"/>
          <w:szCs w:val="24"/>
        </w:rPr>
        <w:t xml:space="preserve">Figura </w:t>
      </w:r>
      <w:r w:rsidRPr="00DB2012">
        <w:rPr>
          <w:rFonts w:ascii="Times New Roman" w:hAnsi="Times New Roman" w:cs="Times New Roman"/>
          <w:b/>
          <w:bCs/>
          <w:i w:val="0"/>
          <w:iCs w:val="0"/>
          <w:color w:val="auto"/>
          <w:sz w:val="24"/>
          <w:szCs w:val="24"/>
        </w:rPr>
        <w:fldChar w:fldCharType="begin"/>
      </w:r>
      <w:r w:rsidRPr="00DB2012">
        <w:rPr>
          <w:rFonts w:ascii="Times New Roman" w:hAnsi="Times New Roman" w:cs="Times New Roman"/>
          <w:b/>
          <w:bCs/>
          <w:i w:val="0"/>
          <w:iCs w:val="0"/>
          <w:color w:val="auto"/>
          <w:sz w:val="24"/>
          <w:szCs w:val="24"/>
        </w:rPr>
        <w:instrText xml:space="preserve"> SEQ Figura \* ARABIC </w:instrText>
      </w:r>
      <w:r w:rsidRPr="00DB2012">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79</w:t>
      </w:r>
      <w:r w:rsidRPr="00DB2012">
        <w:rPr>
          <w:rFonts w:ascii="Times New Roman" w:hAnsi="Times New Roman" w:cs="Times New Roman"/>
          <w:b/>
          <w:bCs/>
          <w:i w:val="0"/>
          <w:iCs w:val="0"/>
          <w:color w:val="auto"/>
          <w:sz w:val="24"/>
          <w:szCs w:val="24"/>
        </w:rPr>
        <w:fldChar w:fldCharType="end"/>
      </w:r>
      <w:r w:rsidRPr="00DB2012">
        <w:rPr>
          <w:rFonts w:ascii="Times New Roman" w:hAnsi="Times New Roman" w:cs="Times New Roman"/>
          <w:b/>
          <w:bCs/>
          <w:i w:val="0"/>
          <w:iCs w:val="0"/>
          <w:color w:val="auto"/>
          <w:sz w:val="24"/>
          <w:szCs w:val="24"/>
        </w:rPr>
        <w:t>.</w:t>
      </w:r>
      <w:r w:rsidRPr="00DB2012">
        <w:rPr>
          <w:rFonts w:ascii="Times New Roman" w:hAnsi="Times New Roman" w:cs="Times New Roman"/>
          <w:i w:val="0"/>
          <w:iCs w:val="0"/>
          <w:color w:val="auto"/>
          <w:sz w:val="24"/>
          <w:szCs w:val="24"/>
        </w:rPr>
        <w:t xml:space="preserve"> Se establece </w:t>
      </w:r>
      <w:r w:rsidR="005E047B" w:rsidRPr="00DB2012">
        <w:rPr>
          <w:rFonts w:ascii="Times New Roman" w:hAnsi="Times New Roman" w:cs="Times New Roman"/>
          <w:i w:val="0"/>
          <w:iCs w:val="0"/>
          <w:color w:val="auto"/>
          <w:sz w:val="24"/>
          <w:szCs w:val="24"/>
        </w:rPr>
        <w:t>un tipo de orden ascendente de uno en uno.</w:t>
      </w:r>
      <w:bookmarkEnd w:id="236"/>
    </w:p>
    <w:p w14:paraId="5E81552E" w14:textId="07395018" w:rsidR="00DB2012" w:rsidRPr="00DB2012" w:rsidRDefault="00DB2012" w:rsidP="00DB2012">
      <w:pPr>
        <w:ind w:left="1418"/>
        <w:jc w:val="center"/>
        <w:rPr>
          <w:rFonts w:ascii="Times New Roman" w:hAnsi="Times New Roman" w:cs="Times New Roman"/>
          <w:sz w:val="24"/>
          <w:szCs w:val="24"/>
        </w:rPr>
      </w:pPr>
      <w:r w:rsidRPr="00DB2012">
        <w:rPr>
          <w:rFonts w:ascii="Times New Roman" w:hAnsi="Times New Roman" w:cs="Times New Roman"/>
          <w:b/>
          <w:bCs/>
          <w:sz w:val="24"/>
          <w:szCs w:val="24"/>
        </w:rPr>
        <w:t>Fuente:</w:t>
      </w:r>
      <w:r w:rsidRPr="00DB2012">
        <w:rPr>
          <w:rFonts w:ascii="Times New Roman" w:hAnsi="Times New Roman" w:cs="Times New Roman"/>
          <w:sz w:val="24"/>
          <w:szCs w:val="24"/>
        </w:rPr>
        <w:t xml:space="preserve"> Autores</w:t>
      </w:r>
    </w:p>
    <w:p w14:paraId="19918868" w14:textId="77777777" w:rsidR="00C047CB" w:rsidRDefault="00C047CB" w:rsidP="00C047CB">
      <w:pPr>
        <w:spacing w:line="360" w:lineRule="auto"/>
        <w:ind w:left="1440"/>
        <w:jc w:val="both"/>
        <w:rPr>
          <w:rFonts w:ascii="Times New Roman" w:hAnsi="Times New Roman" w:cs="Times New Roman"/>
          <w:sz w:val="24"/>
          <w:szCs w:val="24"/>
        </w:rPr>
      </w:pPr>
    </w:p>
    <w:p w14:paraId="3388F574" w14:textId="77777777" w:rsidR="00C9722D" w:rsidRDefault="00C047CB" w:rsidP="000463E5">
      <w:pPr>
        <w:keepNext/>
        <w:spacing w:after="0" w:line="360" w:lineRule="auto"/>
        <w:ind w:left="1440"/>
        <w:jc w:val="center"/>
      </w:pPr>
      <w:r>
        <w:rPr>
          <w:noProof/>
          <w:lang w:val="es-EC" w:eastAsia="es-EC"/>
        </w:rPr>
        <w:drawing>
          <wp:inline distT="0" distB="0" distL="0" distR="0" wp14:anchorId="1088B6BB" wp14:editId="67D6E7D1">
            <wp:extent cx="4248108" cy="403200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248108" cy="4032000"/>
                    </a:xfrm>
                    <a:prstGeom prst="rect">
                      <a:avLst/>
                    </a:prstGeom>
                  </pic:spPr>
                </pic:pic>
              </a:graphicData>
            </a:graphic>
          </wp:inline>
        </w:drawing>
      </w:r>
    </w:p>
    <w:p w14:paraId="7F2AB78C" w14:textId="267382C2" w:rsidR="00C047CB" w:rsidRPr="000463E5" w:rsidRDefault="00C9722D" w:rsidP="00C9722D">
      <w:pPr>
        <w:pStyle w:val="Descripcin"/>
        <w:ind w:left="1276"/>
        <w:jc w:val="center"/>
        <w:rPr>
          <w:rFonts w:ascii="Times New Roman" w:hAnsi="Times New Roman" w:cs="Times New Roman"/>
          <w:i w:val="0"/>
          <w:iCs w:val="0"/>
          <w:color w:val="auto"/>
          <w:sz w:val="24"/>
          <w:szCs w:val="24"/>
        </w:rPr>
      </w:pPr>
      <w:bookmarkStart w:id="237" w:name="_Toc78060247"/>
      <w:r w:rsidRPr="000463E5">
        <w:rPr>
          <w:rFonts w:ascii="Times New Roman" w:hAnsi="Times New Roman" w:cs="Times New Roman"/>
          <w:b/>
          <w:bCs/>
          <w:i w:val="0"/>
          <w:iCs w:val="0"/>
          <w:color w:val="auto"/>
          <w:sz w:val="24"/>
          <w:szCs w:val="24"/>
        </w:rPr>
        <w:t xml:space="preserve">Figura </w:t>
      </w:r>
      <w:r w:rsidRPr="000463E5">
        <w:rPr>
          <w:rFonts w:ascii="Times New Roman" w:hAnsi="Times New Roman" w:cs="Times New Roman"/>
          <w:b/>
          <w:bCs/>
          <w:i w:val="0"/>
          <w:iCs w:val="0"/>
          <w:color w:val="auto"/>
          <w:sz w:val="24"/>
          <w:szCs w:val="24"/>
        </w:rPr>
        <w:fldChar w:fldCharType="begin"/>
      </w:r>
      <w:r w:rsidRPr="000463E5">
        <w:rPr>
          <w:rFonts w:ascii="Times New Roman" w:hAnsi="Times New Roman" w:cs="Times New Roman"/>
          <w:b/>
          <w:bCs/>
          <w:i w:val="0"/>
          <w:iCs w:val="0"/>
          <w:color w:val="auto"/>
          <w:sz w:val="24"/>
          <w:szCs w:val="24"/>
        </w:rPr>
        <w:instrText xml:space="preserve"> SEQ Figura \* ARABIC </w:instrText>
      </w:r>
      <w:r w:rsidRPr="000463E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80</w:t>
      </w:r>
      <w:r w:rsidRPr="000463E5">
        <w:rPr>
          <w:rFonts w:ascii="Times New Roman" w:hAnsi="Times New Roman" w:cs="Times New Roman"/>
          <w:b/>
          <w:bCs/>
          <w:i w:val="0"/>
          <w:iCs w:val="0"/>
          <w:color w:val="auto"/>
          <w:sz w:val="24"/>
          <w:szCs w:val="24"/>
        </w:rPr>
        <w:fldChar w:fldCharType="end"/>
      </w:r>
      <w:r w:rsidRPr="000463E5">
        <w:rPr>
          <w:rFonts w:ascii="Times New Roman" w:hAnsi="Times New Roman" w:cs="Times New Roman"/>
          <w:b/>
          <w:bCs/>
          <w:i w:val="0"/>
          <w:iCs w:val="0"/>
          <w:color w:val="auto"/>
          <w:sz w:val="24"/>
          <w:szCs w:val="24"/>
        </w:rPr>
        <w:t>.</w:t>
      </w:r>
      <w:r w:rsidRPr="000463E5">
        <w:rPr>
          <w:rFonts w:ascii="Times New Roman" w:hAnsi="Times New Roman" w:cs="Times New Roman"/>
          <w:i w:val="0"/>
          <w:iCs w:val="0"/>
          <w:color w:val="auto"/>
          <w:sz w:val="24"/>
          <w:szCs w:val="24"/>
        </w:rPr>
        <w:t xml:space="preserve"> Orden de la información de DIM_TIEMPO de DM_ADQUISICIONES.</w:t>
      </w:r>
      <w:bookmarkEnd w:id="237"/>
    </w:p>
    <w:p w14:paraId="7A022918" w14:textId="0594025F" w:rsidR="00C9722D" w:rsidRPr="000463E5" w:rsidRDefault="00C9722D" w:rsidP="00C9722D">
      <w:pPr>
        <w:ind w:left="1418"/>
        <w:jc w:val="center"/>
        <w:rPr>
          <w:rFonts w:ascii="Times New Roman" w:hAnsi="Times New Roman" w:cs="Times New Roman"/>
          <w:sz w:val="24"/>
          <w:szCs w:val="24"/>
        </w:rPr>
      </w:pPr>
      <w:r w:rsidRPr="000463E5">
        <w:rPr>
          <w:rFonts w:ascii="Times New Roman" w:hAnsi="Times New Roman" w:cs="Times New Roman"/>
          <w:b/>
          <w:bCs/>
          <w:sz w:val="24"/>
          <w:szCs w:val="24"/>
        </w:rPr>
        <w:t>Fuente:</w:t>
      </w:r>
      <w:r w:rsidRPr="000463E5">
        <w:rPr>
          <w:rFonts w:ascii="Times New Roman" w:hAnsi="Times New Roman" w:cs="Times New Roman"/>
          <w:sz w:val="24"/>
          <w:szCs w:val="24"/>
        </w:rPr>
        <w:t xml:space="preserve"> Autores</w:t>
      </w:r>
    </w:p>
    <w:p w14:paraId="2B77F073" w14:textId="77777777" w:rsidR="00C9722D" w:rsidRDefault="00C9722D" w:rsidP="00C047CB">
      <w:pPr>
        <w:spacing w:line="360" w:lineRule="auto"/>
        <w:ind w:left="1440"/>
        <w:jc w:val="center"/>
        <w:rPr>
          <w:rFonts w:ascii="Times New Roman" w:hAnsi="Times New Roman" w:cs="Times New Roman"/>
          <w:sz w:val="24"/>
          <w:szCs w:val="24"/>
        </w:rPr>
      </w:pPr>
    </w:p>
    <w:p w14:paraId="4ED7054A" w14:textId="77777777" w:rsidR="004F427A" w:rsidRDefault="00C047CB" w:rsidP="00C047CB">
      <w:pPr>
        <w:spacing w:line="360" w:lineRule="auto"/>
        <w:ind w:left="1440"/>
        <w:jc w:val="both"/>
        <w:rPr>
          <w:rStyle w:val="normaltextrun"/>
          <w:rFonts w:ascii="Times New Roman" w:hAnsi="Times New Roman" w:cs="Times New Roman"/>
          <w:color w:val="000000"/>
          <w:sz w:val="24"/>
          <w:szCs w:val="24"/>
          <w:shd w:val="clear" w:color="auto" w:fill="FFFFFF"/>
        </w:rPr>
      </w:pPr>
      <w:r w:rsidRPr="00A36821">
        <w:rPr>
          <w:rStyle w:val="normaltextrun"/>
          <w:rFonts w:ascii="Times New Roman" w:hAnsi="Times New Roman" w:cs="Times New Roman"/>
          <w:color w:val="000000"/>
          <w:sz w:val="24"/>
          <w:szCs w:val="24"/>
          <w:shd w:val="clear" w:color="auto" w:fill="FFFFFF"/>
        </w:rPr>
        <w:t>El siguiente paso es combinar los orígenes de datos que ya están ordenados, esta combinación se la establece de tipo externa izquierda, donde las entradas serán todos los datos ya ordenados</w:t>
      </w:r>
      <w:r w:rsidR="004F427A">
        <w:rPr>
          <w:rStyle w:val="normaltextrun"/>
          <w:rFonts w:ascii="Times New Roman" w:hAnsi="Times New Roman" w:cs="Times New Roman"/>
          <w:color w:val="000000"/>
          <w:sz w:val="24"/>
          <w:szCs w:val="24"/>
          <w:shd w:val="clear" w:color="auto" w:fill="FFFFFF"/>
        </w:rPr>
        <w:t>.</w:t>
      </w:r>
    </w:p>
    <w:p w14:paraId="24D077C9" w14:textId="5CDA6800" w:rsidR="00C047CB" w:rsidRPr="00A36821" w:rsidRDefault="004F427A" w:rsidP="00C047CB">
      <w:pPr>
        <w:spacing w:line="360" w:lineRule="auto"/>
        <w:ind w:left="1440"/>
        <w:jc w:val="both"/>
        <w:rPr>
          <w:rFonts w:ascii="Times New Roman" w:hAnsi="Times New Roman" w:cs="Times New Roman"/>
          <w:sz w:val="28"/>
          <w:szCs w:val="28"/>
        </w:rPr>
      </w:pPr>
      <w:r>
        <w:rPr>
          <w:rStyle w:val="normaltextrun"/>
          <w:rFonts w:ascii="Times New Roman" w:hAnsi="Times New Roman" w:cs="Times New Roman"/>
          <w:color w:val="000000"/>
          <w:sz w:val="24"/>
          <w:szCs w:val="24"/>
          <w:shd w:val="clear" w:color="auto" w:fill="FFFFFF"/>
        </w:rPr>
        <w:t>En la figura 81</w:t>
      </w:r>
      <w:r w:rsidR="00C047CB" w:rsidRPr="00A36821">
        <w:rPr>
          <w:rStyle w:val="normaltextrun"/>
          <w:rFonts w:ascii="Times New Roman" w:hAnsi="Times New Roman" w:cs="Times New Roman"/>
          <w:color w:val="000000"/>
          <w:sz w:val="24"/>
          <w:szCs w:val="24"/>
          <w:shd w:val="clear" w:color="auto" w:fill="FFFFFF"/>
        </w:rPr>
        <w:t> se define una clave de combinación para posibles nuevos registros, estos se observan en la parte inferior con un alias de salida terminado en N que hace referencia a un nuevo registro al ejecutar la migración.</w:t>
      </w:r>
      <w:r w:rsidR="00C047CB" w:rsidRPr="00A36821">
        <w:rPr>
          <w:rStyle w:val="eop"/>
          <w:rFonts w:ascii="Times New Roman" w:hAnsi="Times New Roman" w:cs="Times New Roman"/>
          <w:color w:val="000000"/>
          <w:sz w:val="24"/>
          <w:szCs w:val="24"/>
          <w:shd w:val="clear" w:color="auto" w:fill="FFFFFF"/>
        </w:rPr>
        <w:t> </w:t>
      </w:r>
    </w:p>
    <w:p w14:paraId="6C9032A8" w14:textId="77777777" w:rsidR="00C047CB" w:rsidRDefault="00C047CB" w:rsidP="00C047CB">
      <w:pPr>
        <w:spacing w:line="360" w:lineRule="auto"/>
        <w:ind w:left="1440"/>
        <w:jc w:val="both"/>
        <w:rPr>
          <w:rFonts w:ascii="Times New Roman" w:hAnsi="Times New Roman" w:cs="Times New Roman"/>
          <w:sz w:val="24"/>
          <w:szCs w:val="24"/>
        </w:rPr>
      </w:pPr>
    </w:p>
    <w:p w14:paraId="1073E520" w14:textId="77777777" w:rsidR="009F5965" w:rsidRDefault="00C047CB" w:rsidP="00C20932">
      <w:pPr>
        <w:keepNext/>
        <w:spacing w:after="0" w:line="360" w:lineRule="auto"/>
        <w:ind w:left="1440"/>
        <w:jc w:val="center"/>
      </w:pPr>
      <w:r>
        <w:rPr>
          <w:noProof/>
          <w:lang w:val="es-EC" w:eastAsia="es-EC"/>
        </w:rPr>
        <w:drawing>
          <wp:inline distT="0" distB="0" distL="0" distR="0" wp14:anchorId="3A882C7F" wp14:editId="151FC960">
            <wp:extent cx="4434568" cy="403200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34568" cy="4032000"/>
                    </a:xfrm>
                    <a:prstGeom prst="rect">
                      <a:avLst/>
                    </a:prstGeom>
                  </pic:spPr>
                </pic:pic>
              </a:graphicData>
            </a:graphic>
          </wp:inline>
        </w:drawing>
      </w:r>
    </w:p>
    <w:p w14:paraId="72F452A9" w14:textId="2B906C7E" w:rsidR="00C047CB" w:rsidRDefault="009F5965" w:rsidP="00C20932">
      <w:pPr>
        <w:pStyle w:val="Descripcin"/>
        <w:ind w:left="1440"/>
        <w:jc w:val="center"/>
        <w:rPr>
          <w:rFonts w:ascii="Times New Roman" w:hAnsi="Times New Roman" w:cs="Times New Roman"/>
          <w:i w:val="0"/>
          <w:iCs w:val="0"/>
          <w:color w:val="auto"/>
          <w:sz w:val="24"/>
          <w:szCs w:val="24"/>
        </w:rPr>
      </w:pPr>
      <w:bookmarkStart w:id="238" w:name="_Toc78060248"/>
      <w:r w:rsidRPr="00BD5F47">
        <w:rPr>
          <w:rFonts w:ascii="Times New Roman" w:hAnsi="Times New Roman" w:cs="Times New Roman"/>
          <w:b/>
          <w:bCs/>
          <w:i w:val="0"/>
          <w:iCs w:val="0"/>
          <w:color w:val="auto"/>
          <w:sz w:val="24"/>
          <w:szCs w:val="24"/>
        </w:rPr>
        <w:t xml:space="preserve">Figura </w:t>
      </w:r>
      <w:r w:rsidRPr="00BD5F47">
        <w:rPr>
          <w:rFonts w:ascii="Times New Roman" w:hAnsi="Times New Roman" w:cs="Times New Roman"/>
          <w:b/>
          <w:bCs/>
          <w:i w:val="0"/>
          <w:iCs w:val="0"/>
          <w:color w:val="auto"/>
          <w:sz w:val="24"/>
          <w:szCs w:val="24"/>
        </w:rPr>
        <w:fldChar w:fldCharType="begin"/>
      </w:r>
      <w:r w:rsidRPr="00BD5F47">
        <w:rPr>
          <w:rFonts w:ascii="Times New Roman" w:hAnsi="Times New Roman" w:cs="Times New Roman"/>
          <w:b/>
          <w:bCs/>
          <w:i w:val="0"/>
          <w:iCs w:val="0"/>
          <w:color w:val="auto"/>
          <w:sz w:val="24"/>
          <w:szCs w:val="24"/>
        </w:rPr>
        <w:instrText xml:space="preserve"> SEQ Figura \* ARABIC </w:instrText>
      </w:r>
      <w:r w:rsidRPr="00BD5F4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81</w:t>
      </w:r>
      <w:r w:rsidRPr="00BD5F47">
        <w:rPr>
          <w:rFonts w:ascii="Times New Roman" w:hAnsi="Times New Roman" w:cs="Times New Roman"/>
          <w:b/>
          <w:bCs/>
          <w:i w:val="0"/>
          <w:iCs w:val="0"/>
          <w:color w:val="auto"/>
          <w:sz w:val="24"/>
          <w:szCs w:val="24"/>
        </w:rPr>
        <w:fldChar w:fldCharType="end"/>
      </w:r>
      <w:r w:rsidRPr="00BD5F47">
        <w:rPr>
          <w:rFonts w:ascii="Times New Roman" w:hAnsi="Times New Roman" w:cs="Times New Roman"/>
          <w:b/>
          <w:bCs/>
          <w:i w:val="0"/>
          <w:iCs w:val="0"/>
          <w:color w:val="auto"/>
          <w:sz w:val="24"/>
          <w:szCs w:val="24"/>
        </w:rPr>
        <w:t>.</w:t>
      </w:r>
      <w:r w:rsidRPr="00BD5F47">
        <w:rPr>
          <w:rFonts w:ascii="Times New Roman" w:hAnsi="Times New Roman" w:cs="Times New Roman"/>
          <w:i w:val="0"/>
          <w:iCs w:val="0"/>
          <w:color w:val="auto"/>
          <w:sz w:val="24"/>
          <w:szCs w:val="24"/>
        </w:rPr>
        <w:t xml:space="preserve"> </w:t>
      </w:r>
      <w:r w:rsidR="007B285D" w:rsidRPr="00BD5F47">
        <w:rPr>
          <w:rFonts w:ascii="Times New Roman" w:hAnsi="Times New Roman" w:cs="Times New Roman"/>
          <w:i w:val="0"/>
          <w:iCs w:val="0"/>
          <w:color w:val="auto"/>
          <w:sz w:val="24"/>
          <w:szCs w:val="24"/>
        </w:rPr>
        <w:t>Combina</w:t>
      </w:r>
      <w:r w:rsidR="00BD5F47" w:rsidRPr="00BD5F47">
        <w:rPr>
          <w:rFonts w:ascii="Times New Roman" w:hAnsi="Times New Roman" w:cs="Times New Roman"/>
          <w:i w:val="0"/>
          <w:iCs w:val="0"/>
          <w:color w:val="auto"/>
          <w:sz w:val="24"/>
          <w:szCs w:val="24"/>
        </w:rPr>
        <w:t xml:space="preserve">ción </w:t>
      </w:r>
      <w:r w:rsidR="005400D4" w:rsidRPr="00BD5F47">
        <w:rPr>
          <w:rFonts w:ascii="Times New Roman" w:hAnsi="Times New Roman" w:cs="Times New Roman"/>
          <w:i w:val="0"/>
          <w:iCs w:val="0"/>
          <w:color w:val="auto"/>
          <w:sz w:val="24"/>
          <w:szCs w:val="24"/>
        </w:rPr>
        <w:t>de tipo externa de izquierda</w:t>
      </w:r>
      <w:r w:rsidR="007B285D" w:rsidRPr="00BD5F47">
        <w:rPr>
          <w:rFonts w:ascii="Times New Roman" w:hAnsi="Times New Roman" w:cs="Times New Roman"/>
          <w:i w:val="0"/>
          <w:iCs w:val="0"/>
          <w:color w:val="auto"/>
          <w:sz w:val="24"/>
          <w:szCs w:val="24"/>
        </w:rPr>
        <w:t>, donde las entradas serán todos los datos ya ordenados</w:t>
      </w:r>
      <w:r w:rsidR="00BD5F47" w:rsidRPr="00BD5F47">
        <w:rPr>
          <w:rFonts w:ascii="Times New Roman" w:hAnsi="Times New Roman" w:cs="Times New Roman"/>
          <w:i w:val="0"/>
          <w:iCs w:val="0"/>
          <w:color w:val="auto"/>
          <w:sz w:val="24"/>
          <w:szCs w:val="24"/>
        </w:rPr>
        <w:t>.</w:t>
      </w:r>
      <w:bookmarkEnd w:id="238"/>
    </w:p>
    <w:p w14:paraId="04DD2EE4" w14:textId="7BB5A50F" w:rsidR="00BD5F47" w:rsidRPr="00BD5F47" w:rsidRDefault="00BD5F47" w:rsidP="00C20932">
      <w:pPr>
        <w:ind w:left="1156"/>
        <w:jc w:val="center"/>
        <w:rPr>
          <w:rFonts w:ascii="Times New Roman" w:hAnsi="Times New Roman" w:cs="Times New Roman"/>
          <w:sz w:val="24"/>
          <w:szCs w:val="24"/>
        </w:rPr>
      </w:pPr>
      <w:r w:rsidRPr="00BD5F47">
        <w:rPr>
          <w:rFonts w:ascii="Times New Roman" w:hAnsi="Times New Roman" w:cs="Times New Roman"/>
          <w:b/>
          <w:bCs/>
          <w:sz w:val="24"/>
          <w:szCs w:val="24"/>
        </w:rPr>
        <w:t>Fuente:</w:t>
      </w:r>
      <w:r w:rsidRPr="00BD5F47">
        <w:rPr>
          <w:rFonts w:ascii="Times New Roman" w:hAnsi="Times New Roman" w:cs="Times New Roman"/>
          <w:sz w:val="24"/>
          <w:szCs w:val="24"/>
        </w:rPr>
        <w:t xml:space="preserve"> Autores</w:t>
      </w:r>
    </w:p>
    <w:p w14:paraId="18766292" w14:textId="77777777" w:rsidR="004F427A" w:rsidRDefault="004F427A" w:rsidP="00C047CB">
      <w:pPr>
        <w:spacing w:line="360" w:lineRule="auto"/>
        <w:ind w:left="1440"/>
        <w:jc w:val="center"/>
        <w:rPr>
          <w:rFonts w:ascii="Times New Roman" w:hAnsi="Times New Roman" w:cs="Times New Roman"/>
          <w:sz w:val="24"/>
          <w:szCs w:val="24"/>
        </w:rPr>
      </w:pPr>
    </w:p>
    <w:p w14:paraId="7716DB77" w14:textId="1C1081E7" w:rsidR="00C047CB" w:rsidRDefault="009110C6" w:rsidP="00C047CB">
      <w:pPr>
        <w:spacing w:line="360" w:lineRule="auto"/>
        <w:ind w:left="1440"/>
        <w:jc w:val="both"/>
        <w:rPr>
          <w:rFonts w:ascii="Times New Roman" w:hAnsi="Times New Roman" w:cs="Times New Roman"/>
          <w:sz w:val="24"/>
          <w:szCs w:val="24"/>
        </w:rPr>
      </w:pPr>
      <w:r>
        <w:rPr>
          <w:rStyle w:val="normaltextrun"/>
          <w:rFonts w:ascii="Times New Roman" w:hAnsi="Times New Roman" w:cs="Times New Roman"/>
          <w:color w:val="000000"/>
          <w:sz w:val="24"/>
          <w:szCs w:val="24"/>
          <w:shd w:val="clear" w:color="auto" w:fill="FFFFFF"/>
        </w:rPr>
        <w:t xml:space="preserve">En la figura 82 se muestra </w:t>
      </w:r>
      <w:r w:rsidR="00C047CB" w:rsidRPr="00CF4191">
        <w:rPr>
          <w:rStyle w:val="normaltextrun"/>
          <w:rFonts w:ascii="Times New Roman" w:hAnsi="Times New Roman" w:cs="Times New Roman"/>
          <w:color w:val="000000"/>
          <w:sz w:val="24"/>
          <w:szCs w:val="24"/>
          <w:shd w:val="clear" w:color="auto" w:fill="FFFFFF"/>
        </w:rPr>
        <w:t xml:space="preserve">la combinación de la mezcla, </w:t>
      </w:r>
      <w:r>
        <w:rPr>
          <w:rStyle w:val="normaltextrun"/>
          <w:rFonts w:ascii="Times New Roman" w:hAnsi="Times New Roman" w:cs="Times New Roman"/>
          <w:color w:val="000000"/>
          <w:sz w:val="24"/>
          <w:szCs w:val="24"/>
          <w:shd w:val="clear" w:color="auto" w:fill="FFFFFF"/>
        </w:rPr>
        <w:t xml:space="preserve">en la cual, </w:t>
      </w:r>
      <w:r w:rsidR="00C047CB" w:rsidRPr="00CF4191">
        <w:rPr>
          <w:rStyle w:val="normaltextrun"/>
          <w:rFonts w:ascii="Times New Roman" w:hAnsi="Times New Roman" w:cs="Times New Roman"/>
          <w:color w:val="000000"/>
          <w:sz w:val="24"/>
          <w:szCs w:val="24"/>
          <w:shd w:val="clear" w:color="auto" w:fill="FFFFFF"/>
        </w:rPr>
        <w:t xml:space="preserve">se especifican </w:t>
      </w:r>
      <w:r>
        <w:rPr>
          <w:rStyle w:val="normaltextrun"/>
          <w:rFonts w:ascii="Times New Roman" w:hAnsi="Times New Roman" w:cs="Times New Roman"/>
          <w:color w:val="000000"/>
          <w:sz w:val="24"/>
          <w:szCs w:val="24"/>
          <w:shd w:val="clear" w:color="auto" w:fill="FFFFFF"/>
        </w:rPr>
        <w:t xml:space="preserve">las </w:t>
      </w:r>
      <w:r w:rsidR="00C047CB" w:rsidRPr="00CF4191">
        <w:rPr>
          <w:rStyle w:val="normaltextrun"/>
          <w:rFonts w:ascii="Times New Roman" w:hAnsi="Times New Roman" w:cs="Times New Roman"/>
          <w:color w:val="000000"/>
          <w:sz w:val="24"/>
          <w:szCs w:val="24"/>
          <w:shd w:val="clear" w:color="auto" w:fill="FFFFFF"/>
        </w:rPr>
        <w:t xml:space="preserve">condiciones, esto para dirigir filas de entradas a salidas en concreto, </w:t>
      </w:r>
      <w:r w:rsidRPr="00CF4191">
        <w:rPr>
          <w:rStyle w:val="normaltextrun"/>
          <w:rFonts w:ascii="Times New Roman" w:hAnsi="Times New Roman" w:cs="Times New Roman"/>
          <w:color w:val="000000"/>
          <w:sz w:val="24"/>
          <w:szCs w:val="24"/>
          <w:shd w:val="clear" w:color="auto" w:fill="FFFFFF"/>
        </w:rPr>
        <w:t>las dos condiciones establecidas</w:t>
      </w:r>
      <w:r w:rsidR="00C047CB">
        <w:rPr>
          <w:rStyle w:val="normaltextrun"/>
          <w:rFonts w:ascii="Times New Roman" w:hAnsi="Times New Roman" w:cs="Times New Roman"/>
          <w:color w:val="000000"/>
          <w:sz w:val="24"/>
          <w:szCs w:val="24"/>
          <w:shd w:val="clear" w:color="auto" w:fill="FFFFFF"/>
        </w:rPr>
        <w:t xml:space="preserve"> es</w:t>
      </w:r>
      <w:r w:rsidR="00C047CB" w:rsidRPr="00CF4191">
        <w:rPr>
          <w:rStyle w:val="normaltextrun"/>
          <w:rFonts w:ascii="Times New Roman" w:hAnsi="Times New Roman" w:cs="Times New Roman"/>
          <w:color w:val="000000"/>
          <w:sz w:val="24"/>
          <w:szCs w:val="24"/>
          <w:shd w:val="clear" w:color="auto" w:fill="FFFFFF"/>
        </w:rPr>
        <w:t xml:space="preserve"> de </w:t>
      </w:r>
      <w:r w:rsidR="00C047CB" w:rsidRPr="00CF4191">
        <w:rPr>
          <w:rStyle w:val="normaltextrun"/>
          <w:rFonts w:ascii="Times New Roman" w:hAnsi="Times New Roman" w:cs="Times New Roman"/>
          <w:b/>
          <w:bCs/>
          <w:color w:val="000000"/>
          <w:sz w:val="24"/>
          <w:szCs w:val="24"/>
          <w:shd w:val="clear" w:color="auto" w:fill="FFFFFF"/>
        </w:rPr>
        <w:t>Nuevo_Registro_</w:t>
      </w:r>
      <w:r w:rsidR="00C047CB">
        <w:rPr>
          <w:rStyle w:val="normaltextrun"/>
          <w:rFonts w:ascii="Times New Roman" w:hAnsi="Times New Roman" w:cs="Times New Roman"/>
          <w:b/>
          <w:bCs/>
          <w:color w:val="000000"/>
          <w:sz w:val="24"/>
          <w:szCs w:val="24"/>
          <w:shd w:val="clear" w:color="auto" w:fill="FFFFFF"/>
        </w:rPr>
        <w:t>Tiempo</w:t>
      </w:r>
      <w:r w:rsidR="00C047CB" w:rsidRPr="00CF4191">
        <w:rPr>
          <w:rStyle w:val="normaltextrun"/>
          <w:rFonts w:ascii="Times New Roman" w:hAnsi="Times New Roman" w:cs="Times New Roman"/>
          <w:color w:val="000000"/>
          <w:sz w:val="24"/>
          <w:szCs w:val="24"/>
          <w:shd w:val="clear" w:color="auto" w:fill="FFFFFF"/>
        </w:rPr>
        <w:t xml:space="preserve">, </w:t>
      </w:r>
    </w:p>
    <w:p w14:paraId="3011F02F" w14:textId="77777777" w:rsidR="002775D4" w:rsidRDefault="00C047CB" w:rsidP="00C20932">
      <w:pPr>
        <w:keepNext/>
        <w:spacing w:after="0" w:line="360" w:lineRule="auto"/>
        <w:ind w:left="1440"/>
        <w:jc w:val="center"/>
      </w:pPr>
      <w:r>
        <w:rPr>
          <w:noProof/>
          <w:lang w:val="es-EC" w:eastAsia="es-EC"/>
        </w:rPr>
        <w:drawing>
          <wp:inline distT="0" distB="0" distL="0" distR="0" wp14:anchorId="7F7D150E" wp14:editId="7C9DA83A">
            <wp:extent cx="4504256" cy="4275117"/>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12510" cy="4282952"/>
                    </a:xfrm>
                    <a:prstGeom prst="rect">
                      <a:avLst/>
                    </a:prstGeom>
                  </pic:spPr>
                </pic:pic>
              </a:graphicData>
            </a:graphic>
          </wp:inline>
        </w:drawing>
      </w:r>
    </w:p>
    <w:p w14:paraId="42EE670E" w14:textId="530E6DFE" w:rsidR="00C047CB" w:rsidRDefault="002775D4" w:rsidP="002775D4">
      <w:pPr>
        <w:pStyle w:val="Descripcin"/>
        <w:ind w:left="1418"/>
        <w:jc w:val="center"/>
        <w:rPr>
          <w:rFonts w:ascii="Times New Roman" w:hAnsi="Times New Roman" w:cs="Times New Roman"/>
          <w:i w:val="0"/>
          <w:iCs w:val="0"/>
          <w:color w:val="auto"/>
          <w:sz w:val="24"/>
          <w:szCs w:val="24"/>
        </w:rPr>
      </w:pPr>
      <w:bookmarkStart w:id="239" w:name="_Toc78060249"/>
      <w:r w:rsidRPr="002775D4">
        <w:rPr>
          <w:rFonts w:ascii="Times New Roman" w:hAnsi="Times New Roman" w:cs="Times New Roman"/>
          <w:b/>
          <w:bCs/>
          <w:i w:val="0"/>
          <w:iCs w:val="0"/>
          <w:color w:val="auto"/>
          <w:sz w:val="24"/>
          <w:szCs w:val="24"/>
        </w:rPr>
        <w:t xml:space="preserve">Figura </w:t>
      </w:r>
      <w:r w:rsidRPr="002775D4">
        <w:rPr>
          <w:rFonts w:ascii="Times New Roman" w:hAnsi="Times New Roman" w:cs="Times New Roman"/>
          <w:b/>
          <w:bCs/>
          <w:i w:val="0"/>
          <w:iCs w:val="0"/>
          <w:color w:val="auto"/>
          <w:sz w:val="24"/>
          <w:szCs w:val="24"/>
        </w:rPr>
        <w:fldChar w:fldCharType="begin"/>
      </w:r>
      <w:r w:rsidRPr="002775D4">
        <w:rPr>
          <w:rFonts w:ascii="Times New Roman" w:hAnsi="Times New Roman" w:cs="Times New Roman"/>
          <w:b/>
          <w:bCs/>
          <w:i w:val="0"/>
          <w:iCs w:val="0"/>
          <w:color w:val="auto"/>
          <w:sz w:val="24"/>
          <w:szCs w:val="24"/>
        </w:rPr>
        <w:instrText xml:space="preserve"> SEQ Figura \* ARABIC </w:instrText>
      </w:r>
      <w:r w:rsidRPr="002775D4">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82</w:t>
      </w:r>
      <w:r w:rsidRPr="002775D4">
        <w:rPr>
          <w:rFonts w:ascii="Times New Roman" w:hAnsi="Times New Roman" w:cs="Times New Roman"/>
          <w:b/>
          <w:bCs/>
          <w:i w:val="0"/>
          <w:iCs w:val="0"/>
          <w:color w:val="auto"/>
          <w:sz w:val="24"/>
          <w:szCs w:val="24"/>
        </w:rPr>
        <w:fldChar w:fldCharType="end"/>
      </w:r>
      <w:r w:rsidRPr="002775D4">
        <w:rPr>
          <w:rFonts w:ascii="Times New Roman" w:hAnsi="Times New Roman" w:cs="Times New Roman"/>
          <w:b/>
          <w:bCs/>
          <w:i w:val="0"/>
          <w:iCs w:val="0"/>
          <w:color w:val="auto"/>
          <w:sz w:val="24"/>
          <w:szCs w:val="24"/>
        </w:rPr>
        <w:t>.</w:t>
      </w:r>
      <w:r w:rsidRPr="002775D4">
        <w:rPr>
          <w:rFonts w:ascii="Times New Roman" w:hAnsi="Times New Roman" w:cs="Times New Roman"/>
          <w:i w:val="0"/>
          <w:iCs w:val="0"/>
          <w:color w:val="auto"/>
          <w:sz w:val="24"/>
          <w:szCs w:val="24"/>
        </w:rPr>
        <w:t xml:space="preserve"> Condiciones establecidas de nuevos registros.</w:t>
      </w:r>
      <w:bookmarkEnd w:id="239"/>
    </w:p>
    <w:p w14:paraId="5578FE05" w14:textId="7237D19F" w:rsidR="002775D4" w:rsidRPr="002775D4" w:rsidRDefault="002775D4" w:rsidP="00D2607D">
      <w:pPr>
        <w:ind w:left="4536"/>
        <w:rPr>
          <w:rFonts w:ascii="Times New Roman" w:hAnsi="Times New Roman" w:cs="Times New Roman"/>
          <w:sz w:val="24"/>
          <w:szCs w:val="24"/>
        </w:rPr>
      </w:pPr>
      <w:r w:rsidRPr="002775D4">
        <w:rPr>
          <w:rFonts w:ascii="Times New Roman" w:hAnsi="Times New Roman" w:cs="Times New Roman"/>
          <w:b/>
          <w:bCs/>
          <w:sz w:val="24"/>
          <w:szCs w:val="24"/>
        </w:rPr>
        <w:t>Fuente:</w:t>
      </w:r>
      <w:r w:rsidRPr="002775D4">
        <w:rPr>
          <w:rFonts w:ascii="Times New Roman" w:hAnsi="Times New Roman" w:cs="Times New Roman"/>
          <w:sz w:val="24"/>
          <w:szCs w:val="24"/>
        </w:rPr>
        <w:t xml:space="preserve"> Autores</w:t>
      </w:r>
    </w:p>
    <w:p w14:paraId="695BD9F9" w14:textId="77777777" w:rsidR="009110C6" w:rsidRDefault="009110C6" w:rsidP="00C047CB">
      <w:pPr>
        <w:spacing w:line="360" w:lineRule="auto"/>
        <w:ind w:left="1440"/>
        <w:jc w:val="center"/>
        <w:rPr>
          <w:rFonts w:ascii="Times New Roman" w:hAnsi="Times New Roman" w:cs="Times New Roman"/>
          <w:sz w:val="24"/>
          <w:szCs w:val="24"/>
        </w:rPr>
      </w:pPr>
    </w:p>
    <w:p w14:paraId="4EF4639E" w14:textId="6CAA3601" w:rsidR="00C047CB" w:rsidRPr="00B0417D" w:rsidRDefault="00C047CB" w:rsidP="00C047CB">
      <w:pPr>
        <w:spacing w:line="360" w:lineRule="auto"/>
        <w:ind w:left="1440"/>
        <w:jc w:val="both"/>
        <w:rPr>
          <w:rFonts w:ascii="Times New Roman" w:hAnsi="Times New Roman" w:cs="Times New Roman"/>
          <w:sz w:val="28"/>
          <w:szCs w:val="28"/>
        </w:rPr>
      </w:pPr>
      <w:r w:rsidRPr="00B0417D">
        <w:rPr>
          <w:rStyle w:val="normaltextrun"/>
          <w:rFonts w:ascii="Times New Roman" w:hAnsi="Times New Roman" w:cs="Times New Roman"/>
          <w:color w:val="000000"/>
          <w:sz w:val="24"/>
          <w:szCs w:val="24"/>
          <w:shd w:val="clear" w:color="auto" w:fill="FFFFFF"/>
        </w:rPr>
        <w:t>En caso de que se encuentre un nuevo registro, este inmediatamente pasa a migrar a la dimensión </w:t>
      </w:r>
      <w:r w:rsidRPr="00B0417D">
        <w:rPr>
          <w:rStyle w:val="normaltextrun"/>
          <w:rFonts w:ascii="Times New Roman" w:hAnsi="Times New Roman" w:cs="Times New Roman"/>
          <w:b/>
          <w:bCs/>
          <w:color w:val="000000"/>
          <w:sz w:val="24"/>
          <w:szCs w:val="24"/>
          <w:shd w:val="clear" w:color="auto" w:fill="FFFFFF"/>
        </w:rPr>
        <w:t>DIM_</w:t>
      </w:r>
      <w:r>
        <w:rPr>
          <w:rStyle w:val="normaltextrun"/>
          <w:rFonts w:ascii="Times New Roman" w:hAnsi="Times New Roman" w:cs="Times New Roman"/>
          <w:b/>
          <w:bCs/>
          <w:color w:val="000000"/>
          <w:sz w:val="24"/>
          <w:szCs w:val="24"/>
          <w:shd w:val="clear" w:color="auto" w:fill="FFFFFF"/>
        </w:rPr>
        <w:t>TIEMPO</w:t>
      </w:r>
      <w:r w:rsidRPr="00B0417D">
        <w:rPr>
          <w:rStyle w:val="normaltextrun"/>
          <w:rFonts w:ascii="Times New Roman" w:hAnsi="Times New Roman" w:cs="Times New Roman"/>
          <w:color w:val="000000"/>
          <w:sz w:val="24"/>
          <w:szCs w:val="24"/>
          <w:shd w:val="clear" w:color="auto" w:fill="FFFFFF"/>
        </w:rPr>
        <w:t xml:space="preserve">, y para aquello se utiliza una tarea de carga de datos al destino de ADO.NET que es el </w:t>
      </w:r>
      <w:r w:rsidR="00D2607D" w:rsidRPr="00B0417D">
        <w:rPr>
          <w:rStyle w:val="normaltextrun"/>
          <w:rFonts w:ascii="Times New Roman" w:hAnsi="Times New Roman" w:cs="Times New Roman"/>
          <w:color w:val="000000"/>
          <w:sz w:val="24"/>
          <w:szCs w:val="24"/>
          <w:shd w:val="clear" w:color="auto" w:fill="FFFFFF"/>
        </w:rPr>
        <w:t>DataMart</w:t>
      </w:r>
      <w:r w:rsidRPr="00B0417D">
        <w:rPr>
          <w:rStyle w:val="normaltextrun"/>
          <w:rFonts w:ascii="Times New Roman" w:hAnsi="Times New Roman" w:cs="Times New Roman"/>
          <w:color w:val="000000"/>
          <w:sz w:val="24"/>
          <w:szCs w:val="24"/>
          <w:shd w:val="clear" w:color="auto" w:fill="FFFFFF"/>
        </w:rPr>
        <w:t> </w:t>
      </w:r>
      <w:r w:rsidRPr="00B0417D">
        <w:rPr>
          <w:rStyle w:val="normaltextrun"/>
          <w:rFonts w:ascii="Times New Roman" w:hAnsi="Times New Roman" w:cs="Times New Roman"/>
          <w:b/>
          <w:bCs/>
          <w:color w:val="000000"/>
          <w:sz w:val="24"/>
          <w:szCs w:val="24"/>
          <w:shd w:val="clear" w:color="auto" w:fill="FFFFFF"/>
        </w:rPr>
        <w:t>DM_ADQUISICIONES</w:t>
      </w:r>
      <w:r w:rsidR="0094004A">
        <w:rPr>
          <w:rStyle w:val="normaltextrun"/>
          <w:rFonts w:ascii="Times New Roman" w:hAnsi="Times New Roman" w:cs="Times New Roman"/>
          <w:b/>
          <w:bCs/>
          <w:color w:val="000000"/>
          <w:sz w:val="24"/>
          <w:szCs w:val="24"/>
          <w:shd w:val="clear" w:color="auto" w:fill="FFFFFF"/>
        </w:rPr>
        <w:t>.</w:t>
      </w:r>
    </w:p>
    <w:p w14:paraId="109E94F2" w14:textId="77777777" w:rsidR="00C047CB" w:rsidRDefault="00C047CB" w:rsidP="00C047CB">
      <w:pPr>
        <w:spacing w:line="360" w:lineRule="auto"/>
        <w:ind w:left="1440"/>
        <w:jc w:val="both"/>
        <w:rPr>
          <w:rFonts w:ascii="Times New Roman" w:hAnsi="Times New Roman" w:cs="Times New Roman"/>
          <w:sz w:val="24"/>
          <w:szCs w:val="24"/>
        </w:rPr>
      </w:pPr>
    </w:p>
    <w:p w14:paraId="02B6ED1F" w14:textId="77777777" w:rsidR="0094004A" w:rsidRDefault="00C047CB" w:rsidP="00C20932">
      <w:pPr>
        <w:keepNext/>
        <w:spacing w:after="0" w:line="360" w:lineRule="auto"/>
        <w:ind w:left="1440"/>
        <w:jc w:val="center"/>
      </w:pPr>
      <w:r>
        <w:rPr>
          <w:noProof/>
          <w:lang w:val="es-EC" w:eastAsia="es-EC"/>
        </w:rPr>
        <w:drawing>
          <wp:inline distT="0" distB="0" distL="0" distR="0" wp14:anchorId="474BB9DF" wp14:editId="3F268324">
            <wp:extent cx="4269671" cy="3610098"/>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02803" cy="3638112"/>
                    </a:xfrm>
                    <a:prstGeom prst="rect">
                      <a:avLst/>
                    </a:prstGeom>
                  </pic:spPr>
                </pic:pic>
              </a:graphicData>
            </a:graphic>
          </wp:inline>
        </w:drawing>
      </w:r>
    </w:p>
    <w:p w14:paraId="2466AA96" w14:textId="0E71E11E" w:rsidR="0094004A" w:rsidRPr="00C20932" w:rsidRDefault="0094004A" w:rsidP="0094004A">
      <w:pPr>
        <w:spacing w:line="360" w:lineRule="auto"/>
        <w:ind w:left="1276"/>
        <w:jc w:val="center"/>
        <w:rPr>
          <w:rStyle w:val="normaltextrun"/>
          <w:rFonts w:ascii="Times New Roman" w:hAnsi="Times New Roman" w:cs="Times New Roman"/>
          <w:color w:val="000000"/>
          <w:sz w:val="24"/>
          <w:szCs w:val="24"/>
          <w:shd w:val="clear" w:color="auto" w:fill="FFFFFF"/>
        </w:rPr>
      </w:pPr>
      <w:bookmarkStart w:id="240" w:name="_Toc78060250"/>
      <w:r w:rsidRPr="00C20932">
        <w:rPr>
          <w:rFonts w:ascii="Times New Roman" w:hAnsi="Times New Roman" w:cs="Times New Roman"/>
          <w:b/>
          <w:bCs/>
          <w:sz w:val="24"/>
          <w:szCs w:val="24"/>
        </w:rPr>
        <w:t xml:space="preserve">Figura </w:t>
      </w:r>
      <w:r w:rsidRPr="00C20932">
        <w:rPr>
          <w:rFonts w:ascii="Times New Roman" w:hAnsi="Times New Roman" w:cs="Times New Roman"/>
          <w:b/>
          <w:bCs/>
          <w:sz w:val="24"/>
          <w:szCs w:val="24"/>
        </w:rPr>
        <w:fldChar w:fldCharType="begin"/>
      </w:r>
      <w:r w:rsidRPr="00C20932">
        <w:rPr>
          <w:rFonts w:ascii="Times New Roman" w:hAnsi="Times New Roman" w:cs="Times New Roman"/>
          <w:b/>
          <w:bCs/>
          <w:sz w:val="24"/>
          <w:szCs w:val="24"/>
        </w:rPr>
        <w:instrText xml:space="preserve"> SEQ Figura \* ARABIC </w:instrText>
      </w:r>
      <w:r w:rsidRPr="00C20932">
        <w:rPr>
          <w:rFonts w:ascii="Times New Roman" w:hAnsi="Times New Roman" w:cs="Times New Roman"/>
          <w:b/>
          <w:bCs/>
          <w:sz w:val="24"/>
          <w:szCs w:val="24"/>
        </w:rPr>
        <w:fldChar w:fldCharType="separate"/>
      </w:r>
      <w:r w:rsidR="00BE51E3">
        <w:rPr>
          <w:rFonts w:ascii="Times New Roman" w:hAnsi="Times New Roman" w:cs="Times New Roman"/>
          <w:b/>
          <w:bCs/>
          <w:noProof/>
          <w:sz w:val="24"/>
          <w:szCs w:val="24"/>
        </w:rPr>
        <w:t>83</w:t>
      </w:r>
      <w:r w:rsidRPr="00C20932">
        <w:rPr>
          <w:rFonts w:ascii="Times New Roman" w:hAnsi="Times New Roman" w:cs="Times New Roman"/>
          <w:b/>
          <w:bCs/>
          <w:sz w:val="24"/>
          <w:szCs w:val="24"/>
        </w:rPr>
        <w:fldChar w:fldCharType="end"/>
      </w:r>
      <w:r w:rsidRPr="00C20932">
        <w:rPr>
          <w:rFonts w:ascii="Times New Roman" w:hAnsi="Times New Roman" w:cs="Times New Roman"/>
          <w:b/>
          <w:bCs/>
          <w:sz w:val="24"/>
          <w:szCs w:val="24"/>
        </w:rPr>
        <w:t>.</w:t>
      </w:r>
      <w:r w:rsidRPr="00C20932">
        <w:rPr>
          <w:rFonts w:ascii="Times New Roman" w:hAnsi="Times New Roman" w:cs="Times New Roman"/>
          <w:sz w:val="24"/>
          <w:szCs w:val="24"/>
        </w:rPr>
        <w:t xml:space="preserve"> S</w:t>
      </w:r>
      <w:r w:rsidRPr="00C20932">
        <w:rPr>
          <w:rStyle w:val="normaltextrun"/>
          <w:rFonts w:ascii="Times New Roman" w:hAnsi="Times New Roman" w:cs="Times New Roman"/>
          <w:color w:val="000000"/>
          <w:sz w:val="24"/>
          <w:szCs w:val="24"/>
          <w:shd w:val="clear" w:color="auto" w:fill="FFFFFF"/>
        </w:rPr>
        <w:t>olo se debe especificar la tabla a donde se va a migrar.</w:t>
      </w:r>
      <w:bookmarkEnd w:id="240"/>
    </w:p>
    <w:p w14:paraId="61736B07" w14:textId="7560F8EB" w:rsidR="0094004A" w:rsidRPr="00C20932" w:rsidRDefault="0094004A" w:rsidP="0094004A">
      <w:pPr>
        <w:spacing w:line="360" w:lineRule="auto"/>
        <w:ind w:left="1276"/>
        <w:jc w:val="center"/>
        <w:rPr>
          <w:rFonts w:ascii="Times New Roman" w:hAnsi="Times New Roman" w:cs="Times New Roman"/>
          <w:sz w:val="24"/>
          <w:szCs w:val="24"/>
        </w:rPr>
      </w:pPr>
      <w:r w:rsidRPr="00C20932">
        <w:rPr>
          <w:rFonts w:ascii="Times New Roman" w:hAnsi="Times New Roman" w:cs="Times New Roman"/>
          <w:b/>
          <w:bCs/>
          <w:sz w:val="24"/>
          <w:szCs w:val="24"/>
        </w:rPr>
        <w:t xml:space="preserve">Fuente: </w:t>
      </w:r>
      <w:r w:rsidRPr="00C20932">
        <w:rPr>
          <w:rFonts w:ascii="Times New Roman" w:hAnsi="Times New Roman" w:cs="Times New Roman"/>
          <w:sz w:val="24"/>
          <w:szCs w:val="24"/>
        </w:rPr>
        <w:t>Autores</w:t>
      </w:r>
    </w:p>
    <w:p w14:paraId="34F6053E" w14:textId="77777777" w:rsidR="0094004A" w:rsidRPr="0094004A" w:rsidRDefault="0094004A" w:rsidP="0094004A">
      <w:pPr>
        <w:spacing w:line="360" w:lineRule="auto"/>
        <w:ind w:left="1276"/>
        <w:jc w:val="center"/>
        <w:rPr>
          <w:rFonts w:ascii="Times New Roman" w:hAnsi="Times New Roman" w:cs="Times New Roman"/>
          <w:sz w:val="24"/>
          <w:szCs w:val="24"/>
        </w:rPr>
      </w:pPr>
    </w:p>
    <w:p w14:paraId="4B5308A4" w14:textId="2C21429B" w:rsidR="00C047CB" w:rsidRPr="00466FC5" w:rsidRDefault="00C047CB" w:rsidP="00C047CB">
      <w:pPr>
        <w:spacing w:line="360" w:lineRule="auto"/>
        <w:ind w:left="1440"/>
        <w:jc w:val="both"/>
        <w:rPr>
          <w:rFonts w:ascii="Times New Roman" w:hAnsi="Times New Roman" w:cs="Times New Roman"/>
          <w:sz w:val="28"/>
          <w:szCs w:val="28"/>
        </w:rPr>
      </w:pPr>
      <w:r w:rsidRPr="00466FC5">
        <w:rPr>
          <w:rStyle w:val="normaltextrun"/>
          <w:rFonts w:ascii="Times New Roman" w:hAnsi="Times New Roman" w:cs="Times New Roman"/>
          <w:color w:val="000000"/>
          <w:sz w:val="24"/>
          <w:szCs w:val="24"/>
          <w:shd w:val="clear" w:color="auto" w:fill="FFFFFF"/>
        </w:rPr>
        <w:t xml:space="preserve">En </w:t>
      </w:r>
      <w:r w:rsidR="006F0753">
        <w:rPr>
          <w:rStyle w:val="normaltextrun"/>
          <w:rFonts w:ascii="Times New Roman" w:hAnsi="Times New Roman" w:cs="Times New Roman"/>
          <w:color w:val="000000"/>
          <w:sz w:val="24"/>
          <w:szCs w:val="24"/>
          <w:shd w:val="clear" w:color="auto" w:fill="FFFFFF"/>
        </w:rPr>
        <w:t xml:space="preserve">la figura 84 se muestra el </w:t>
      </w:r>
      <w:r w:rsidRPr="00466FC5">
        <w:rPr>
          <w:rStyle w:val="normaltextrun"/>
          <w:rFonts w:ascii="Times New Roman" w:hAnsi="Times New Roman" w:cs="Times New Roman"/>
          <w:color w:val="000000"/>
          <w:sz w:val="24"/>
          <w:szCs w:val="24"/>
          <w:shd w:val="clear" w:color="auto" w:fill="FFFFFF"/>
        </w:rPr>
        <w:t>mismo editor de destino,</w:t>
      </w:r>
      <w:r w:rsidR="006F0753">
        <w:rPr>
          <w:rStyle w:val="normaltextrun"/>
          <w:rFonts w:ascii="Times New Roman" w:hAnsi="Times New Roman" w:cs="Times New Roman"/>
          <w:color w:val="000000"/>
          <w:sz w:val="24"/>
          <w:szCs w:val="24"/>
          <w:shd w:val="clear" w:color="auto" w:fill="FFFFFF"/>
        </w:rPr>
        <w:t xml:space="preserve"> en la cual, </w:t>
      </w:r>
      <w:r w:rsidRPr="00466FC5">
        <w:rPr>
          <w:rStyle w:val="normaltextrun"/>
          <w:rFonts w:ascii="Times New Roman" w:hAnsi="Times New Roman" w:cs="Times New Roman"/>
          <w:color w:val="000000"/>
          <w:sz w:val="24"/>
          <w:szCs w:val="24"/>
          <w:shd w:val="clear" w:color="auto" w:fill="FFFFFF"/>
        </w:rPr>
        <w:t>se verifican las asignaciones entre las columnas de entrada y columnas de salida</w:t>
      </w:r>
      <w:r w:rsidR="006F0753">
        <w:rPr>
          <w:rStyle w:val="normaltextrun"/>
          <w:rFonts w:ascii="Times New Roman" w:hAnsi="Times New Roman" w:cs="Times New Roman"/>
          <w:color w:val="000000"/>
          <w:sz w:val="24"/>
          <w:szCs w:val="24"/>
          <w:shd w:val="clear" w:color="auto" w:fill="FFFFFF"/>
        </w:rPr>
        <w:t>.</w:t>
      </w:r>
    </w:p>
    <w:p w14:paraId="5E9F0005" w14:textId="77777777" w:rsidR="006F0753" w:rsidRDefault="00C047CB" w:rsidP="00C20932">
      <w:pPr>
        <w:keepNext/>
        <w:spacing w:after="0" w:line="360" w:lineRule="auto"/>
        <w:ind w:left="1440"/>
        <w:jc w:val="center"/>
      </w:pPr>
      <w:r>
        <w:rPr>
          <w:noProof/>
          <w:lang w:val="es-EC" w:eastAsia="es-EC"/>
        </w:rPr>
        <w:drawing>
          <wp:inline distT="0" distB="0" distL="0" distR="0" wp14:anchorId="4381E1D5" wp14:editId="1654A159">
            <wp:extent cx="4250751" cy="3316077"/>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61572" cy="3324518"/>
                    </a:xfrm>
                    <a:prstGeom prst="rect">
                      <a:avLst/>
                    </a:prstGeom>
                  </pic:spPr>
                </pic:pic>
              </a:graphicData>
            </a:graphic>
          </wp:inline>
        </w:drawing>
      </w:r>
    </w:p>
    <w:p w14:paraId="4B7F483B" w14:textId="63A170C1" w:rsidR="00C047CB" w:rsidRDefault="006F0753" w:rsidP="006F0753">
      <w:pPr>
        <w:pStyle w:val="Descripcin"/>
        <w:ind w:left="1418"/>
        <w:jc w:val="center"/>
        <w:rPr>
          <w:rFonts w:ascii="Times New Roman" w:hAnsi="Times New Roman" w:cs="Times New Roman"/>
          <w:i w:val="0"/>
          <w:iCs w:val="0"/>
          <w:color w:val="auto"/>
          <w:sz w:val="24"/>
          <w:szCs w:val="24"/>
        </w:rPr>
      </w:pPr>
      <w:bookmarkStart w:id="241" w:name="_Toc78060251"/>
      <w:r w:rsidRPr="006F0753">
        <w:rPr>
          <w:rFonts w:ascii="Times New Roman" w:hAnsi="Times New Roman" w:cs="Times New Roman"/>
          <w:b/>
          <w:bCs/>
          <w:i w:val="0"/>
          <w:iCs w:val="0"/>
          <w:color w:val="auto"/>
          <w:sz w:val="24"/>
          <w:szCs w:val="24"/>
        </w:rPr>
        <w:t xml:space="preserve">Figura </w:t>
      </w:r>
      <w:r w:rsidRPr="006F0753">
        <w:rPr>
          <w:rFonts w:ascii="Times New Roman" w:hAnsi="Times New Roman" w:cs="Times New Roman"/>
          <w:b/>
          <w:bCs/>
          <w:i w:val="0"/>
          <w:iCs w:val="0"/>
          <w:color w:val="auto"/>
          <w:sz w:val="24"/>
          <w:szCs w:val="24"/>
        </w:rPr>
        <w:fldChar w:fldCharType="begin"/>
      </w:r>
      <w:r w:rsidRPr="006F0753">
        <w:rPr>
          <w:rFonts w:ascii="Times New Roman" w:hAnsi="Times New Roman" w:cs="Times New Roman"/>
          <w:b/>
          <w:bCs/>
          <w:i w:val="0"/>
          <w:iCs w:val="0"/>
          <w:color w:val="auto"/>
          <w:sz w:val="24"/>
          <w:szCs w:val="24"/>
        </w:rPr>
        <w:instrText xml:space="preserve"> SEQ Figura \* ARABIC </w:instrText>
      </w:r>
      <w:r w:rsidRPr="006F075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84</w:t>
      </w:r>
      <w:r w:rsidRPr="006F0753">
        <w:rPr>
          <w:rFonts w:ascii="Times New Roman" w:hAnsi="Times New Roman" w:cs="Times New Roman"/>
          <w:b/>
          <w:bCs/>
          <w:i w:val="0"/>
          <w:iCs w:val="0"/>
          <w:color w:val="auto"/>
          <w:sz w:val="24"/>
          <w:szCs w:val="24"/>
        </w:rPr>
        <w:fldChar w:fldCharType="end"/>
      </w:r>
      <w:r w:rsidRPr="006F0753">
        <w:rPr>
          <w:rFonts w:ascii="Times New Roman" w:hAnsi="Times New Roman" w:cs="Times New Roman"/>
          <w:b/>
          <w:bCs/>
          <w:i w:val="0"/>
          <w:iCs w:val="0"/>
          <w:color w:val="auto"/>
          <w:sz w:val="24"/>
          <w:szCs w:val="24"/>
        </w:rPr>
        <w:t>.</w:t>
      </w:r>
      <w:r w:rsidRPr="006F0753">
        <w:rPr>
          <w:rFonts w:ascii="Times New Roman" w:hAnsi="Times New Roman" w:cs="Times New Roman"/>
          <w:i w:val="0"/>
          <w:iCs w:val="0"/>
          <w:color w:val="auto"/>
          <w:sz w:val="24"/>
          <w:szCs w:val="24"/>
        </w:rPr>
        <w:t xml:space="preserve"> Asignación de columnas de entradas y salidas.</w:t>
      </w:r>
      <w:bookmarkEnd w:id="241"/>
    </w:p>
    <w:p w14:paraId="6919252C" w14:textId="4966EBA0" w:rsidR="006F0753" w:rsidRPr="006F0753" w:rsidRDefault="006F0753" w:rsidP="006F0753">
      <w:pPr>
        <w:ind w:left="851" w:firstLine="425"/>
        <w:jc w:val="center"/>
      </w:pPr>
      <w:r>
        <w:rPr>
          <w:rFonts w:ascii="Times New Roman" w:hAnsi="Times New Roman" w:cs="Times New Roman"/>
          <w:b/>
          <w:bCs/>
          <w:sz w:val="24"/>
          <w:szCs w:val="24"/>
        </w:rPr>
        <w:t>Fuente:</w:t>
      </w:r>
      <w:r>
        <w:t xml:space="preserve"> Autores</w:t>
      </w:r>
    </w:p>
    <w:p w14:paraId="1083D70A" w14:textId="4F52F59E" w:rsidR="00017B20" w:rsidRDefault="00AC45BB" w:rsidP="00017B20">
      <w:pPr>
        <w:spacing w:after="0" w:line="360" w:lineRule="auto"/>
        <w:rPr>
          <w:rFonts w:ascii="Times New Roman" w:hAnsi="Times New Roman" w:cs="Times New Roman"/>
          <w:bCs/>
          <w:sz w:val="24"/>
          <w:szCs w:val="24"/>
        </w:rPr>
      </w:pPr>
      <w:r>
        <w:rPr>
          <w:rFonts w:ascii="Times New Roman" w:hAnsi="Times New Roman" w:cs="Times New Roman"/>
          <w:bCs/>
          <w:sz w:val="24"/>
          <w:szCs w:val="24"/>
        </w:rPr>
        <w:tab/>
      </w:r>
    </w:p>
    <w:p w14:paraId="77CED2F9" w14:textId="2884D801" w:rsidR="00AC45BB" w:rsidRPr="00527F08" w:rsidRDefault="00AC45BB" w:rsidP="00AC45B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Previo a la migración de la tabla de hechos, el proceso del flujo de control debe estar conectado a una tarea de ejecución SQL, en este caso </w:t>
      </w:r>
      <w:r>
        <w:rPr>
          <w:rFonts w:ascii="Times New Roman" w:hAnsi="Times New Roman" w:cs="Times New Roman"/>
          <w:b/>
          <w:bCs/>
          <w:sz w:val="24"/>
          <w:szCs w:val="24"/>
        </w:rPr>
        <w:t>Vaciar tabla de hechos</w:t>
      </w:r>
      <w:r>
        <w:rPr>
          <w:rFonts w:ascii="Times New Roman" w:hAnsi="Times New Roman" w:cs="Times New Roman"/>
          <w:sz w:val="24"/>
          <w:szCs w:val="24"/>
        </w:rPr>
        <w:t xml:space="preserve">, como se observa en la figura </w:t>
      </w:r>
      <w:r w:rsidR="00AA3637">
        <w:rPr>
          <w:rFonts w:ascii="Times New Roman" w:hAnsi="Times New Roman" w:cs="Times New Roman"/>
          <w:sz w:val="24"/>
          <w:szCs w:val="24"/>
        </w:rPr>
        <w:t>85</w:t>
      </w:r>
      <w:r>
        <w:rPr>
          <w:rFonts w:ascii="Times New Roman" w:hAnsi="Times New Roman" w:cs="Times New Roman"/>
          <w:sz w:val="24"/>
          <w:szCs w:val="24"/>
        </w:rPr>
        <w:t>.</w:t>
      </w:r>
    </w:p>
    <w:p w14:paraId="20B53719" w14:textId="77777777" w:rsidR="00BB21E4" w:rsidRDefault="00AC45BB" w:rsidP="00C20932">
      <w:pPr>
        <w:keepNext/>
        <w:spacing w:after="0" w:line="360" w:lineRule="auto"/>
        <w:ind w:left="1440"/>
        <w:jc w:val="center"/>
      </w:pPr>
      <w:r>
        <w:rPr>
          <w:noProof/>
          <w:lang w:val="es-EC" w:eastAsia="es-EC"/>
        </w:rPr>
        <w:drawing>
          <wp:inline distT="0" distB="0" distL="0" distR="0" wp14:anchorId="2B03F784" wp14:editId="7F72838E">
            <wp:extent cx="2518913" cy="1536155"/>
            <wp:effectExtent l="0" t="0" r="0" b="698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42043" cy="1550261"/>
                    </a:xfrm>
                    <a:prstGeom prst="rect">
                      <a:avLst/>
                    </a:prstGeom>
                  </pic:spPr>
                </pic:pic>
              </a:graphicData>
            </a:graphic>
          </wp:inline>
        </w:drawing>
      </w:r>
    </w:p>
    <w:p w14:paraId="548097F6" w14:textId="7BD9C7C0" w:rsidR="00AC45BB" w:rsidRDefault="00BB21E4" w:rsidP="00BB21E4">
      <w:pPr>
        <w:pStyle w:val="Descripcin"/>
        <w:ind w:left="1418"/>
        <w:jc w:val="center"/>
        <w:rPr>
          <w:rFonts w:ascii="Times New Roman" w:hAnsi="Times New Roman" w:cs="Times New Roman"/>
          <w:i w:val="0"/>
          <w:iCs w:val="0"/>
          <w:color w:val="auto"/>
          <w:sz w:val="24"/>
          <w:szCs w:val="24"/>
        </w:rPr>
      </w:pPr>
      <w:bookmarkStart w:id="242" w:name="_Toc78060252"/>
      <w:r w:rsidRPr="00BB21E4">
        <w:rPr>
          <w:rFonts w:ascii="Times New Roman" w:hAnsi="Times New Roman" w:cs="Times New Roman"/>
          <w:b/>
          <w:bCs/>
          <w:i w:val="0"/>
          <w:iCs w:val="0"/>
          <w:color w:val="auto"/>
          <w:sz w:val="24"/>
          <w:szCs w:val="24"/>
        </w:rPr>
        <w:t xml:space="preserve">Figura </w:t>
      </w:r>
      <w:r w:rsidRPr="00BB21E4">
        <w:rPr>
          <w:rFonts w:ascii="Times New Roman" w:hAnsi="Times New Roman" w:cs="Times New Roman"/>
          <w:b/>
          <w:bCs/>
          <w:i w:val="0"/>
          <w:iCs w:val="0"/>
          <w:color w:val="auto"/>
          <w:sz w:val="24"/>
          <w:szCs w:val="24"/>
        </w:rPr>
        <w:fldChar w:fldCharType="begin"/>
      </w:r>
      <w:r w:rsidRPr="00BB21E4">
        <w:rPr>
          <w:rFonts w:ascii="Times New Roman" w:hAnsi="Times New Roman" w:cs="Times New Roman"/>
          <w:b/>
          <w:bCs/>
          <w:i w:val="0"/>
          <w:iCs w:val="0"/>
          <w:color w:val="auto"/>
          <w:sz w:val="24"/>
          <w:szCs w:val="24"/>
        </w:rPr>
        <w:instrText xml:space="preserve"> SEQ Figura \* ARABIC </w:instrText>
      </w:r>
      <w:r w:rsidRPr="00BB21E4">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85</w:t>
      </w:r>
      <w:r w:rsidRPr="00BB21E4">
        <w:rPr>
          <w:rFonts w:ascii="Times New Roman" w:hAnsi="Times New Roman" w:cs="Times New Roman"/>
          <w:b/>
          <w:bCs/>
          <w:i w:val="0"/>
          <w:iCs w:val="0"/>
          <w:color w:val="auto"/>
          <w:sz w:val="24"/>
          <w:szCs w:val="24"/>
        </w:rPr>
        <w:fldChar w:fldCharType="end"/>
      </w:r>
      <w:r w:rsidRPr="00BB21E4">
        <w:rPr>
          <w:rFonts w:ascii="Times New Roman" w:hAnsi="Times New Roman" w:cs="Times New Roman"/>
          <w:b/>
          <w:bCs/>
          <w:i w:val="0"/>
          <w:iCs w:val="0"/>
          <w:color w:val="auto"/>
          <w:sz w:val="24"/>
          <w:szCs w:val="24"/>
        </w:rPr>
        <w:t>.</w:t>
      </w:r>
      <w:r w:rsidRPr="00BB21E4">
        <w:rPr>
          <w:rFonts w:ascii="Times New Roman" w:hAnsi="Times New Roman" w:cs="Times New Roman"/>
          <w:i w:val="0"/>
          <w:iCs w:val="0"/>
          <w:color w:val="auto"/>
          <w:sz w:val="24"/>
          <w:szCs w:val="24"/>
        </w:rPr>
        <w:t xml:space="preserve"> Proceso de flujo y conexión a una tarea de ejecución SQL.</w:t>
      </w:r>
      <w:bookmarkEnd w:id="242"/>
    </w:p>
    <w:p w14:paraId="47B8967B" w14:textId="3A4AA549" w:rsidR="00BB21E4" w:rsidRPr="00BB21E4" w:rsidRDefault="00BB21E4" w:rsidP="00BB21E4">
      <w:pPr>
        <w:ind w:left="4820"/>
        <w:rPr>
          <w:rFonts w:ascii="Times New Roman" w:hAnsi="Times New Roman" w:cs="Times New Roman"/>
          <w:sz w:val="24"/>
          <w:szCs w:val="24"/>
        </w:rPr>
      </w:pPr>
      <w:r w:rsidRPr="00BB21E4">
        <w:rPr>
          <w:rFonts w:ascii="Times New Roman" w:hAnsi="Times New Roman" w:cs="Times New Roman"/>
          <w:b/>
          <w:bCs/>
          <w:sz w:val="24"/>
          <w:szCs w:val="24"/>
        </w:rPr>
        <w:t>Fuente:</w:t>
      </w:r>
      <w:r w:rsidRPr="00BB21E4">
        <w:rPr>
          <w:rFonts w:ascii="Times New Roman" w:hAnsi="Times New Roman" w:cs="Times New Roman"/>
          <w:sz w:val="24"/>
          <w:szCs w:val="24"/>
        </w:rPr>
        <w:t xml:space="preserve"> Autores </w:t>
      </w:r>
    </w:p>
    <w:p w14:paraId="32A9E2FC" w14:textId="77777777" w:rsidR="00BB21E4" w:rsidRDefault="00BB21E4" w:rsidP="00AC45BB">
      <w:pPr>
        <w:spacing w:line="360" w:lineRule="auto"/>
        <w:ind w:left="1440"/>
        <w:jc w:val="center"/>
        <w:rPr>
          <w:rFonts w:ascii="Times New Roman" w:hAnsi="Times New Roman" w:cs="Times New Roman"/>
          <w:sz w:val="24"/>
          <w:szCs w:val="24"/>
        </w:rPr>
      </w:pPr>
    </w:p>
    <w:p w14:paraId="64529BCC" w14:textId="5D8E960C" w:rsidR="00AC45BB" w:rsidRDefault="00AC45BB" w:rsidP="00AC45B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Dentro de esta tarea, se debe establecer una propiedad en la sección de instrucción SQL en SQLStatement y asegurarse de que las conexiones sean las correctas, Figura #.</w:t>
      </w:r>
    </w:p>
    <w:p w14:paraId="52599CD3" w14:textId="77777777" w:rsidR="00AA3637" w:rsidRDefault="00AC45BB" w:rsidP="00C20932">
      <w:pPr>
        <w:keepNext/>
        <w:spacing w:after="0" w:line="360" w:lineRule="auto"/>
        <w:ind w:left="1440"/>
        <w:jc w:val="both"/>
      </w:pPr>
      <w:r>
        <w:rPr>
          <w:noProof/>
          <w:lang w:val="es-EC" w:eastAsia="es-EC"/>
        </w:rPr>
        <w:drawing>
          <wp:inline distT="0" distB="0" distL="0" distR="0" wp14:anchorId="48EE6B8E" wp14:editId="7DA1158D">
            <wp:extent cx="5156791" cy="3768228"/>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164112" cy="3773578"/>
                    </a:xfrm>
                    <a:prstGeom prst="rect">
                      <a:avLst/>
                    </a:prstGeom>
                  </pic:spPr>
                </pic:pic>
              </a:graphicData>
            </a:graphic>
          </wp:inline>
        </w:drawing>
      </w:r>
    </w:p>
    <w:p w14:paraId="421F2313" w14:textId="6A834474" w:rsidR="00AC45BB" w:rsidRDefault="00AA3637" w:rsidP="00AA3637">
      <w:pPr>
        <w:pStyle w:val="Descripcin"/>
        <w:ind w:left="1560"/>
        <w:jc w:val="center"/>
        <w:rPr>
          <w:rFonts w:ascii="Times New Roman" w:hAnsi="Times New Roman" w:cs="Times New Roman"/>
          <w:i w:val="0"/>
          <w:iCs w:val="0"/>
          <w:color w:val="auto"/>
          <w:sz w:val="24"/>
          <w:szCs w:val="24"/>
        </w:rPr>
      </w:pPr>
      <w:bookmarkStart w:id="243" w:name="_Toc78060253"/>
      <w:r w:rsidRPr="00AA3637">
        <w:rPr>
          <w:rFonts w:ascii="Times New Roman" w:hAnsi="Times New Roman" w:cs="Times New Roman"/>
          <w:b/>
          <w:bCs/>
          <w:i w:val="0"/>
          <w:iCs w:val="0"/>
          <w:color w:val="auto"/>
          <w:sz w:val="24"/>
          <w:szCs w:val="24"/>
        </w:rPr>
        <w:t xml:space="preserve">Figura </w:t>
      </w:r>
      <w:r w:rsidRPr="00AA3637">
        <w:rPr>
          <w:rFonts w:ascii="Times New Roman" w:hAnsi="Times New Roman" w:cs="Times New Roman"/>
          <w:b/>
          <w:bCs/>
          <w:i w:val="0"/>
          <w:iCs w:val="0"/>
          <w:color w:val="auto"/>
          <w:sz w:val="24"/>
          <w:szCs w:val="24"/>
        </w:rPr>
        <w:fldChar w:fldCharType="begin"/>
      </w:r>
      <w:r w:rsidRPr="00AA3637">
        <w:rPr>
          <w:rFonts w:ascii="Times New Roman" w:hAnsi="Times New Roman" w:cs="Times New Roman"/>
          <w:b/>
          <w:bCs/>
          <w:i w:val="0"/>
          <w:iCs w:val="0"/>
          <w:color w:val="auto"/>
          <w:sz w:val="24"/>
          <w:szCs w:val="24"/>
        </w:rPr>
        <w:instrText xml:space="preserve"> SEQ Figura \* ARABIC </w:instrText>
      </w:r>
      <w:r w:rsidRPr="00AA363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86</w:t>
      </w:r>
      <w:r w:rsidRPr="00AA3637">
        <w:rPr>
          <w:rFonts w:ascii="Times New Roman" w:hAnsi="Times New Roman" w:cs="Times New Roman"/>
          <w:b/>
          <w:bCs/>
          <w:i w:val="0"/>
          <w:iCs w:val="0"/>
          <w:color w:val="auto"/>
          <w:sz w:val="24"/>
          <w:szCs w:val="24"/>
        </w:rPr>
        <w:fldChar w:fldCharType="end"/>
      </w:r>
      <w:r w:rsidRPr="00AA3637">
        <w:rPr>
          <w:rFonts w:ascii="Times New Roman" w:hAnsi="Times New Roman" w:cs="Times New Roman"/>
          <w:b/>
          <w:bCs/>
          <w:i w:val="0"/>
          <w:iCs w:val="0"/>
          <w:color w:val="auto"/>
          <w:sz w:val="24"/>
          <w:szCs w:val="24"/>
        </w:rPr>
        <w:t>.</w:t>
      </w:r>
      <w:r w:rsidRPr="00AA3637">
        <w:rPr>
          <w:rFonts w:ascii="Times New Roman" w:hAnsi="Times New Roman" w:cs="Times New Roman"/>
          <w:i w:val="0"/>
          <w:iCs w:val="0"/>
          <w:color w:val="auto"/>
          <w:sz w:val="24"/>
          <w:szCs w:val="24"/>
        </w:rPr>
        <w:t xml:space="preserve"> Propiedad de sección de instrucción SQL en SQL Statement.</w:t>
      </w:r>
      <w:bookmarkEnd w:id="243"/>
    </w:p>
    <w:p w14:paraId="193B84EE" w14:textId="31F0BC96" w:rsidR="00AA3637" w:rsidRPr="00AA3637" w:rsidRDefault="00AA3637" w:rsidP="00AA3637">
      <w:pPr>
        <w:ind w:left="1843"/>
        <w:jc w:val="center"/>
        <w:rPr>
          <w:rFonts w:ascii="Times New Roman" w:hAnsi="Times New Roman" w:cs="Times New Roman"/>
          <w:sz w:val="24"/>
          <w:szCs w:val="24"/>
        </w:rPr>
      </w:pPr>
      <w:r w:rsidRPr="00AA3637">
        <w:rPr>
          <w:rFonts w:ascii="Times New Roman" w:hAnsi="Times New Roman" w:cs="Times New Roman"/>
          <w:b/>
          <w:bCs/>
          <w:sz w:val="24"/>
          <w:szCs w:val="24"/>
        </w:rPr>
        <w:t>Fuente:</w:t>
      </w:r>
      <w:r w:rsidRPr="00AA3637">
        <w:rPr>
          <w:rFonts w:ascii="Times New Roman" w:hAnsi="Times New Roman" w:cs="Times New Roman"/>
          <w:sz w:val="24"/>
          <w:szCs w:val="24"/>
        </w:rPr>
        <w:t xml:space="preserve"> Autores</w:t>
      </w:r>
    </w:p>
    <w:p w14:paraId="1C7512F8" w14:textId="77777777" w:rsidR="00AA3637" w:rsidRDefault="00AA3637" w:rsidP="00AC45BB">
      <w:pPr>
        <w:spacing w:line="360" w:lineRule="auto"/>
        <w:ind w:left="1440"/>
        <w:jc w:val="both"/>
        <w:rPr>
          <w:rFonts w:ascii="Times New Roman" w:hAnsi="Times New Roman" w:cs="Times New Roman"/>
          <w:sz w:val="24"/>
          <w:szCs w:val="24"/>
        </w:rPr>
      </w:pPr>
    </w:p>
    <w:p w14:paraId="348489D8" w14:textId="4A21DA45" w:rsidR="00AC45BB" w:rsidRDefault="00573FE9" w:rsidP="00AC45B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TRUNCATE permite</w:t>
      </w:r>
      <w:r w:rsidR="00AC45BB">
        <w:rPr>
          <w:rFonts w:ascii="Times New Roman" w:hAnsi="Times New Roman" w:cs="Times New Roman"/>
          <w:sz w:val="24"/>
          <w:szCs w:val="24"/>
        </w:rPr>
        <w:t xml:space="preserve"> vaciar toda la tabla de hechos para migrar toda la información ya registrada y actualizada.</w:t>
      </w:r>
    </w:p>
    <w:p w14:paraId="788EA29D" w14:textId="77777777" w:rsidR="00573FE9" w:rsidRDefault="00573FE9" w:rsidP="00573FE9">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87 se muestra SQLStatement, en la cual, se especifica la instrucción SQL con la cláusula TRUNCATE.</w:t>
      </w:r>
    </w:p>
    <w:p w14:paraId="14576A1D" w14:textId="77777777" w:rsidR="00573FE9" w:rsidRDefault="00573FE9" w:rsidP="00AC45BB">
      <w:pPr>
        <w:spacing w:line="360" w:lineRule="auto"/>
        <w:ind w:left="1440"/>
        <w:jc w:val="both"/>
        <w:rPr>
          <w:rFonts w:ascii="Times New Roman" w:hAnsi="Times New Roman" w:cs="Times New Roman"/>
          <w:sz w:val="24"/>
          <w:szCs w:val="24"/>
        </w:rPr>
      </w:pPr>
    </w:p>
    <w:p w14:paraId="13F16D33" w14:textId="77777777" w:rsidR="00BF4EE6" w:rsidRDefault="00AC45BB" w:rsidP="00C20932">
      <w:pPr>
        <w:keepNext/>
        <w:spacing w:after="0" w:line="360" w:lineRule="auto"/>
        <w:ind w:left="1440"/>
        <w:jc w:val="center"/>
      </w:pPr>
      <w:r>
        <w:rPr>
          <w:noProof/>
          <w:lang w:val="es-EC" w:eastAsia="es-EC"/>
        </w:rPr>
        <w:drawing>
          <wp:inline distT="0" distB="0" distL="0" distR="0" wp14:anchorId="2E98EFE1" wp14:editId="3C374E2D">
            <wp:extent cx="2947113" cy="304535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49105" cy="3047408"/>
                    </a:xfrm>
                    <a:prstGeom prst="rect">
                      <a:avLst/>
                    </a:prstGeom>
                  </pic:spPr>
                </pic:pic>
              </a:graphicData>
            </a:graphic>
          </wp:inline>
        </w:drawing>
      </w:r>
    </w:p>
    <w:p w14:paraId="5BA8E93A" w14:textId="451913D7" w:rsidR="00AC45BB" w:rsidRDefault="00BF4EE6" w:rsidP="005F027E">
      <w:pPr>
        <w:pStyle w:val="Descripcin"/>
        <w:ind w:left="1560"/>
        <w:jc w:val="center"/>
        <w:rPr>
          <w:rFonts w:ascii="Times New Roman" w:hAnsi="Times New Roman" w:cs="Times New Roman"/>
          <w:i w:val="0"/>
          <w:iCs w:val="0"/>
          <w:color w:val="auto"/>
          <w:sz w:val="24"/>
          <w:szCs w:val="24"/>
        </w:rPr>
      </w:pPr>
      <w:bookmarkStart w:id="244" w:name="_Toc78060254"/>
      <w:r w:rsidRPr="005F027E">
        <w:rPr>
          <w:rFonts w:ascii="Times New Roman" w:hAnsi="Times New Roman" w:cs="Times New Roman"/>
          <w:b/>
          <w:bCs/>
          <w:i w:val="0"/>
          <w:iCs w:val="0"/>
          <w:color w:val="auto"/>
          <w:sz w:val="24"/>
          <w:szCs w:val="24"/>
        </w:rPr>
        <w:t xml:space="preserve">Figura </w:t>
      </w:r>
      <w:r w:rsidRPr="005F027E">
        <w:rPr>
          <w:rFonts w:ascii="Times New Roman" w:hAnsi="Times New Roman" w:cs="Times New Roman"/>
          <w:b/>
          <w:bCs/>
          <w:i w:val="0"/>
          <w:iCs w:val="0"/>
          <w:color w:val="auto"/>
          <w:sz w:val="24"/>
          <w:szCs w:val="24"/>
        </w:rPr>
        <w:fldChar w:fldCharType="begin"/>
      </w:r>
      <w:r w:rsidRPr="005F027E">
        <w:rPr>
          <w:rFonts w:ascii="Times New Roman" w:hAnsi="Times New Roman" w:cs="Times New Roman"/>
          <w:b/>
          <w:bCs/>
          <w:i w:val="0"/>
          <w:iCs w:val="0"/>
          <w:color w:val="auto"/>
          <w:sz w:val="24"/>
          <w:szCs w:val="24"/>
        </w:rPr>
        <w:instrText xml:space="preserve"> SEQ Figura \* ARABIC </w:instrText>
      </w:r>
      <w:r w:rsidRPr="005F027E">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87</w:t>
      </w:r>
      <w:r w:rsidRPr="005F027E">
        <w:rPr>
          <w:rFonts w:ascii="Times New Roman" w:hAnsi="Times New Roman" w:cs="Times New Roman"/>
          <w:b/>
          <w:bCs/>
          <w:i w:val="0"/>
          <w:iCs w:val="0"/>
          <w:color w:val="auto"/>
          <w:sz w:val="24"/>
          <w:szCs w:val="24"/>
        </w:rPr>
        <w:fldChar w:fldCharType="end"/>
      </w:r>
      <w:r w:rsidRPr="005F027E">
        <w:rPr>
          <w:rFonts w:ascii="Times New Roman" w:hAnsi="Times New Roman" w:cs="Times New Roman"/>
          <w:b/>
          <w:bCs/>
          <w:i w:val="0"/>
          <w:iCs w:val="0"/>
          <w:color w:val="auto"/>
          <w:sz w:val="24"/>
          <w:szCs w:val="24"/>
        </w:rPr>
        <w:t>.</w:t>
      </w:r>
      <w:r w:rsidRPr="005F027E">
        <w:rPr>
          <w:rFonts w:ascii="Times New Roman" w:hAnsi="Times New Roman" w:cs="Times New Roman"/>
          <w:i w:val="0"/>
          <w:iCs w:val="0"/>
          <w:color w:val="auto"/>
          <w:sz w:val="24"/>
          <w:szCs w:val="24"/>
        </w:rPr>
        <w:t xml:space="preserve"> </w:t>
      </w:r>
      <w:r w:rsidR="00E33A28" w:rsidRPr="005F027E">
        <w:rPr>
          <w:rFonts w:ascii="Times New Roman" w:hAnsi="Times New Roman" w:cs="Times New Roman"/>
          <w:i w:val="0"/>
          <w:iCs w:val="0"/>
          <w:color w:val="auto"/>
          <w:sz w:val="24"/>
          <w:szCs w:val="24"/>
        </w:rPr>
        <w:t>Especificación de</w:t>
      </w:r>
      <w:r w:rsidR="005F027E" w:rsidRPr="005F027E">
        <w:rPr>
          <w:rFonts w:ascii="Times New Roman" w:hAnsi="Times New Roman" w:cs="Times New Roman"/>
          <w:i w:val="0"/>
          <w:iCs w:val="0"/>
          <w:color w:val="auto"/>
          <w:sz w:val="24"/>
          <w:szCs w:val="24"/>
        </w:rPr>
        <w:t xml:space="preserve"> la instrucción </w:t>
      </w:r>
      <w:r w:rsidRPr="005F027E">
        <w:rPr>
          <w:rFonts w:ascii="Times New Roman" w:hAnsi="Times New Roman" w:cs="Times New Roman"/>
          <w:i w:val="0"/>
          <w:iCs w:val="0"/>
          <w:color w:val="auto"/>
          <w:sz w:val="24"/>
          <w:szCs w:val="24"/>
        </w:rPr>
        <w:t>SQL</w:t>
      </w:r>
      <w:r w:rsidR="005F027E" w:rsidRPr="005F027E">
        <w:rPr>
          <w:rFonts w:ascii="Times New Roman" w:hAnsi="Times New Roman" w:cs="Times New Roman"/>
          <w:i w:val="0"/>
          <w:iCs w:val="0"/>
          <w:color w:val="auto"/>
          <w:sz w:val="24"/>
          <w:szCs w:val="24"/>
        </w:rPr>
        <w:t xml:space="preserve"> con la cláusula</w:t>
      </w:r>
      <w:r w:rsidRPr="005F027E">
        <w:rPr>
          <w:rFonts w:ascii="Times New Roman" w:hAnsi="Times New Roman" w:cs="Times New Roman"/>
          <w:i w:val="0"/>
          <w:iCs w:val="0"/>
          <w:color w:val="auto"/>
          <w:sz w:val="24"/>
          <w:szCs w:val="24"/>
        </w:rPr>
        <w:t xml:space="preserve"> TRUNCATE</w:t>
      </w:r>
      <w:r w:rsidR="005F027E">
        <w:rPr>
          <w:rFonts w:ascii="Times New Roman" w:hAnsi="Times New Roman" w:cs="Times New Roman"/>
          <w:i w:val="0"/>
          <w:iCs w:val="0"/>
          <w:color w:val="auto"/>
          <w:sz w:val="24"/>
          <w:szCs w:val="24"/>
        </w:rPr>
        <w:t>.</w:t>
      </w:r>
      <w:bookmarkEnd w:id="244"/>
    </w:p>
    <w:p w14:paraId="00846DC6" w14:textId="44B9673C" w:rsidR="005F027E" w:rsidRPr="005F027E" w:rsidRDefault="005F027E" w:rsidP="005F027E">
      <w:pPr>
        <w:ind w:left="1418"/>
        <w:jc w:val="center"/>
        <w:rPr>
          <w:rFonts w:ascii="Times New Roman" w:hAnsi="Times New Roman" w:cs="Times New Roman"/>
          <w:sz w:val="24"/>
          <w:szCs w:val="24"/>
        </w:rPr>
      </w:pPr>
      <w:r w:rsidRPr="005F027E">
        <w:rPr>
          <w:rFonts w:ascii="Times New Roman" w:hAnsi="Times New Roman" w:cs="Times New Roman"/>
          <w:b/>
          <w:bCs/>
          <w:sz w:val="24"/>
          <w:szCs w:val="24"/>
        </w:rPr>
        <w:t>Fuente:</w:t>
      </w:r>
      <w:r w:rsidRPr="005F027E">
        <w:rPr>
          <w:rFonts w:ascii="Times New Roman" w:hAnsi="Times New Roman" w:cs="Times New Roman"/>
          <w:sz w:val="24"/>
          <w:szCs w:val="24"/>
        </w:rPr>
        <w:t xml:space="preserve"> Autores</w:t>
      </w:r>
    </w:p>
    <w:p w14:paraId="3C79641A" w14:textId="77777777" w:rsidR="00573FE9" w:rsidRDefault="00573FE9" w:rsidP="00AC45BB">
      <w:pPr>
        <w:spacing w:line="360" w:lineRule="auto"/>
        <w:ind w:left="1440"/>
        <w:jc w:val="center"/>
        <w:rPr>
          <w:rFonts w:ascii="Times New Roman" w:hAnsi="Times New Roman" w:cs="Times New Roman"/>
          <w:sz w:val="24"/>
          <w:szCs w:val="24"/>
        </w:rPr>
      </w:pPr>
    </w:p>
    <w:p w14:paraId="6B045D4E" w14:textId="4FC10A9C" w:rsidR="00073A11" w:rsidRDefault="00AC45BB" w:rsidP="00AC45B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En la siguiente tarea de </w:t>
      </w:r>
      <w:r>
        <w:rPr>
          <w:rFonts w:ascii="Times New Roman" w:hAnsi="Times New Roman" w:cs="Times New Roman"/>
          <w:b/>
          <w:bCs/>
          <w:sz w:val="24"/>
          <w:szCs w:val="24"/>
        </w:rPr>
        <w:t>Migrar tabla de hechos</w:t>
      </w:r>
      <w:r>
        <w:rPr>
          <w:rFonts w:ascii="Times New Roman" w:hAnsi="Times New Roman" w:cs="Times New Roman"/>
          <w:sz w:val="24"/>
          <w:szCs w:val="24"/>
        </w:rPr>
        <w:t xml:space="preserve">, se utilizan dos herramientas en el flujo de </w:t>
      </w:r>
      <w:r w:rsidR="00073A11">
        <w:rPr>
          <w:rFonts w:ascii="Times New Roman" w:hAnsi="Times New Roman" w:cs="Times New Roman"/>
          <w:sz w:val="24"/>
          <w:szCs w:val="24"/>
        </w:rPr>
        <w:t>control. En</w:t>
      </w:r>
      <w:r>
        <w:rPr>
          <w:rFonts w:ascii="Times New Roman" w:hAnsi="Times New Roman" w:cs="Times New Roman"/>
          <w:sz w:val="24"/>
          <w:szCs w:val="24"/>
        </w:rPr>
        <w:t xml:space="preserve"> la tarea de </w:t>
      </w:r>
      <w:r>
        <w:rPr>
          <w:rFonts w:ascii="Times New Roman" w:hAnsi="Times New Roman" w:cs="Times New Roman"/>
          <w:b/>
          <w:bCs/>
          <w:sz w:val="24"/>
          <w:szCs w:val="24"/>
        </w:rPr>
        <w:t>Origen Adquisición</w:t>
      </w:r>
      <w:r>
        <w:rPr>
          <w:rFonts w:ascii="Times New Roman" w:hAnsi="Times New Roman" w:cs="Times New Roman"/>
          <w:sz w:val="24"/>
          <w:szCs w:val="24"/>
        </w:rPr>
        <w:t xml:space="preserve">, se ejecuta un comando SQL donde se devuelve toda la información relacionada y referenciada a las tablas transaccionales de </w:t>
      </w:r>
      <w:r>
        <w:rPr>
          <w:rFonts w:ascii="Times New Roman" w:hAnsi="Times New Roman" w:cs="Times New Roman"/>
          <w:b/>
          <w:bCs/>
          <w:sz w:val="24"/>
          <w:szCs w:val="24"/>
        </w:rPr>
        <w:t>BD_ADQUISICIONES</w:t>
      </w:r>
      <w:r w:rsidR="00073A11">
        <w:rPr>
          <w:rFonts w:ascii="Times New Roman" w:hAnsi="Times New Roman" w:cs="Times New Roman"/>
          <w:sz w:val="24"/>
          <w:szCs w:val="24"/>
        </w:rPr>
        <w:t>.</w:t>
      </w:r>
    </w:p>
    <w:p w14:paraId="7C8CA0E3" w14:textId="77777777" w:rsidR="00073A11" w:rsidRDefault="00073A11" w:rsidP="00073A11">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88 se muestra el origen y el destino únicamente.</w:t>
      </w:r>
    </w:p>
    <w:p w14:paraId="71DB139F" w14:textId="77777777" w:rsidR="00073A11" w:rsidRDefault="00073A11" w:rsidP="00AC45BB">
      <w:pPr>
        <w:spacing w:line="360" w:lineRule="auto"/>
        <w:ind w:left="1440"/>
        <w:jc w:val="both"/>
        <w:rPr>
          <w:rFonts w:ascii="Times New Roman" w:hAnsi="Times New Roman" w:cs="Times New Roman"/>
          <w:sz w:val="24"/>
          <w:szCs w:val="24"/>
        </w:rPr>
      </w:pPr>
    </w:p>
    <w:p w14:paraId="3DAADA9E" w14:textId="77777777" w:rsidR="00073A11" w:rsidRDefault="00AC45BB" w:rsidP="00C20932">
      <w:pPr>
        <w:keepNext/>
        <w:spacing w:after="0" w:line="360" w:lineRule="auto"/>
        <w:ind w:left="1440"/>
        <w:jc w:val="center"/>
      </w:pPr>
      <w:r>
        <w:rPr>
          <w:noProof/>
          <w:lang w:val="es-EC" w:eastAsia="es-EC"/>
        </w:rPr>
        <w:drawing>
          <wp:inline distT="0" distB="0" distL="0" distR="0" wp14:anchorId="30BEDA1B" wp14:editId="24C21BC5">
            <wp:extent cx="3857097" cy="232178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4871" t="9016" r="43458" b="45271"/>
                    <a:stretch/>
                  </pic:blipFill>
                  <pic:spPr bwMode="auto">
                    <a:xfrm>
                      <a:off x="0" y="0"/>
                      <a:ext cx="3871344" cy="2330356"/>
                    </a:xfrm>
                    <a:prstGeom prst="rect">
                      <a:avLst/>
                    </a:prstGeom>
                    <a:ln>
                      <a:noFill/>
                    </a:ln>
                    <a:extLst>
                      <a:ext uri="{53640926-AAD7-44D8-BBD7-CCE9431645EC}">
                        <a14:shadowObscured xmlns:a14="http://schemas.microsoft.com/office/drawing/2010/main"/>
                      </a:ext>
                    </a:extLst>
                  </pic:spPr>
                </pic:pic>
              </a:graphicData>
            </a:graphic>
          </wp:inline>
        </w:drawing>
      </w:r>
    </w:p>
    <w:p w14:paraId="27C0E835" w14:textId="716AB59C" w:rsidR="00AC45BB" w:rsidRDefault="00073A11" w:rsidP="00073A11">
      <w:pPr>
        <w:pStyle w:val="Descripcin"/>
        <w:ind w:left="1276"/>
        <w:jc w:val="center"/>
        <w:rPr>
          <w:rFonts w:ascii="Times New Roman" w:hAnsi="Times New Roman" w:cs="Times New Roman"/>
          <w:i w:val="0"/>
          <w:iCs w:val="0"/>
          <w:color w:val="auto"/>
          <w:sz w:val="24"/>
          <w:szCs w:val="24"/>
        </w:rPr>
      </w:pPr>
      <w:bookmarkStart w:id="245" w:name="_Toc78060255"/>
      <w:r w:rsidRPr="00073A11">
        <w:rPr>
          <w:rFonts w:ascii="Times New Roman" w:hAnsi="Times New Roman" w:cs="Times New Roman"/>
          <w:b/>
          <w:bCs/>
          <w:i w:val="0"/>
          <w:iCs w:val="0"/>
          <w:color w:val="auto"/>
          <w:sz w:val="24"/>
          <w:szCs w:val="24"/>
        </w:rPr>
        <w:t xml:space="preserve">Figura </w:t>
      </w:r>
      <w:r w:rsidRPr="00073A11">
        <w:rPr>
          <w:rFonts w:ascii="Times New Roman" w:hAnsi="Times New Roman" w:cs="Times New Roman"/>
          <w:b/>
          <w:bCs/>
          <w:i w:val="0"/>
          <w:iCs w:val="0"/>
          <w:color w:val="auto"/>
          <w:sz w:val="24"/>
          <w:szCs w:val="24"/>
        </w:rPr>
        <w:fldChar w:fldCharType="begin"/>
      </w:r>
      <w:r w:rsidRPr="00073A11">
        <w:rPr>
          <w:rFonts w:ascii="Times New Roman" w:hAnsi="Times New Roman" w:cs="Times New Roman"/>
          <w:b/>
          <w:bCs/>
          <w:i w:val="0"/>
          <w:iCs w:val="0"/>
          <w:color w:val="auto"/>
          <w:sz w:val="24"/>
          <w:szCs w:val="24"/>
        </w:rPr>
        <w:instrText xml:space="preserve"> SEQ Figura \* ARABIC </w:instrText>
      </w:r>
      <w:r w:rsidRPr="00073A11">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88</w:t>
      </w:r>
      <w:r w:rsidRPr="00073A11">
        <w:rPr>
          <w:rFonts w:ascii="Times New Roman" w:hAnsi="Times New Roman" w:cs="Times New Roman"/>
          <w:b/>
          <w:bCs/>
          <w:i w:val="0"/>
          <w:iCs w:val="0"/>
          <w:color w:val="auto"/>
          <w:sz w:val="24"/>
          <w:szCs w:val="24"/>
        </w:rPr>
        <w:fldChar w:fldCharType="end"/>
      </w:r>
      <w:r w:rsidRPr="00073A11">
        <w:rPr>
          <w:rFonts w:ascii="Times New Roman" w:hAnsi="Times New Roman" w:cs="Times New Roman"/>
          <w:b/>
          <w:bCs/>
          <w:i w:val="0"/>
          <w:iCs w:val="0"/>
          <w:color w:val="auto"/>
          <w:sz w:val="24"/>
          <w:szCs w:val="24"/>
        </w:rPr>
        <w:t>.</w:t>
      </w:r>
      <w:r w:rsidRPr="00073A11">
        <w:rPr>
          <w:rFonts w:ascii="Times New Roman" w:hAnsi="Times New Roman" w:cs="Times New Roman"/>
          <w:i w:val="0"/>
          <w:iCs w:val="0"/>
          <w:color w:val="auto"/>
          <w:sz w:val="24"/>
          <w:szCs w:val="24"/>
        </w:rPr>
        <w:t xml:space="preserve"> Origen Adquisición y Destino HECHO_ADQUISICION</w:t>
      </w:r>
      <w:r>
        <w:rPr>
          <w:rFonts w:ascii="Times New Roman" w:hAnsi="Times New Roman" w:cs="Times New Roman"/>
          <w:i w:val="0"/>
          <w:iCs w:val="0"/>
          <w:color w:val="auto"/>
          <w:sz w:val="24"/>
          <w:szCs w:val="24"/>
        </w:rPr>
        <w:t>.</w:t>
      </w:r>
      <w:bookmarkEnd w:id="245"/>
    </w:p>
    <w:p w14:paraId="683BEE0E" w14:textId="50190914" w:rsidR="00073A11" w:rsidRPr="00073A11" w:rsidRDefault="00073A11" w:rsidP="00073A11">
      <w:pPr>
        <w:ind w:left="4678"/>
        <w:rPr>
          <w:rFonts w:ascii="Times New Roman" w:hAnsi="Times New Roman" w:cs="Times New Roman"/>
          <w:sz w:val="24"/>
          <w:szCs w:val="24"/>
        </w:rPr>
      </w:pPr>
      <w:r w:rsidRPr="00073A11">
        <w:rPr>
          <w:rFonts w:ascii="Times New Roman" w:hAnsi="Times New Roman" w:cs="Times New Roman"/>
          <w:b/>
          <w:bCs/>
          <w:sz w:val="24"/>
          <w:szCs w:val="24"/>
        </w:rPr>
        <w:t>Fuente:</w:t>
      </w:r>
      <w:r w:rsidRPr="00073A11">
        <w:rPr>
          <w:rFonts w:ascii="Times New Roman" w:hAnsi="Times New Roman" w:cs="Times New Roman"/>
          <w:sz w:val="24"/>
          <w:szCs w:val="24"/>
        </w:rPr>
        <w:t xml:space="preserve"> Autores</w:t>
      </w:r>
    </w:p>
    <w:p w14:paraId="571F1D9F" w14:textId="77777777" w:rsidR="00073A11" w:rsidRDefault="00073A11" w:rsidP="00AC45BB">
      <w:pPr>
        <w:spacing w:line="360" w:lineRule="auto"/>
        <w:ind w:left="1440"/>
        <w:jc w:val="center"/>
        <w:rPr>
          <w:rFonts w:ascii="Times New Roman" w:hAnsi="Times New Roman" w:cs="Times New Roman"/>
          <w:sz w:val="24"/>
          <w:szCs w:val="24"/>
        </w:rPr>
      </w:pPr>
    </w:p>
    <w:p w14:paraId="6DAAE11D" w14:textId="77777777" w:rsidR="00073A11" w:rsidRDefault="00AC45BB" w:rsidP="00C20932">
      <w:pPr>
        <w:keepNext/>
        <w:spacing w:after="0" w:line="360" w:lineRule="auto"/>
        <w:ind w:left="1440"/>
        <w:jc w:val="center"/>
      </w:pPr>
      <w:r>
        <w:rPr>
          <w:noProof/>
          <w:lang w:val="es-EC" w:eastAsia="es-EC"/>
        </w:rPr>
        <w:drawing>
          <wp:inline distT="0" distB="0" distL="0" distR="0" wp14:anchorId="10911B94" wp14:editId="49F3B493">
            <wp:extent cx="4777155" cy="4039200"/>
            <wp:effectExtent l="0" t="0" r="4445"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77155" cy="4039200"/>
                    </a:xfrm>
                    <a:prstGeom prst="rect">
                      <a:avLst/>
                    </a:prstGeom>
                  </pic:spPr>
                </pic:pic>
              </a:graphicData>
            </a:graphic>
          </wp:inline>
        </w:drawing>
      </w:r>
    </w:p>
    <w:p w14:paraId="02AD26DF" w14:textId="2A1461F7" w:rsidR="00AC45BB" w:rsidRDefault="00073A11" w:rsidP="00C20932">
      <w:pPr>
        <w:pStyle w:val="Descripcin"/>
        <w:ind w:left="1287"/>
        <w:jc w:val="center"/>
        <w:rPr>
          <w:rFonts w:ascii="Times New Roman" w:hAnsi="Times New Roman" w:cs="Times New Roman"/>
          <w:i w:val="0"/>
          <w:iCs w:val="0"/>
          <w:color w:val="auto"/>
          <w:sz w:val="24"/>
          <w:szCs w:val="24"/>
        </w:rPr>
      </w:pPr>
      <w:bookmarkStart w:id="246" w:name="_Toc78060256"/>
      <w:r w:rsidRPr="00073A11">
        <w:rPr>
          <w:rFonts w:ascii="Times New Roman" w:hAnsi="Times New Roman" w:cs="Times New Roman"/>
          <w:b/>
          <w:bCs/>
          <w:i w:val="0"/>
          <w:iCs w:val="0"/>
          <w:color w:val="auto"/>
          <w:sz w:val="24"/>
          <w:szCs w:val="24"/>
        </w:rPr>
        <w:t xml:space="preserve">Figura </w:t>
      </w:r>
      <w:r w:rsidRPr="00073A11">
        <w:rPr>
          <w:rFonts w:ascii="Times New Roman" w:hAnsi="Times New Roman" w:cs="Times New Roman"/>
          <w:b/>
          <w:bCs/>
          <w:i w:val="0"/>
          <w:iCs w:val="0"/>
          <w:color w:val="auto"/>
          <w:sz w:val="24"/>
          <w:szCs w:val="24"/>
        </w:rPr>
        <w:fldChar w:fldCharType="begin"/>
      </w:r>
      <w:r w:rsidRPr="00073A11">
        <w:rPr>
          <w:rFonts w:ascii="Times New Roman" w:hAnsi="Times New Roman" w:cs="Times New Roman"/>
          <w:b/>
          <w:bCs/>
          <w:i w:val="0"/>
          <w:iCs w:val="0"/>
          <w:color w:val="auto"/>
          <w:sz w:val="24"/>
          <w:szCs w:val="24"/>
        </w:rPr>
        <w:instrText xml:space="preserve"> SEQ Figura \* ARABIC </w:instrText>
      </w:r>
      <w:r w:rsidRPr="00073A11">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89</w:t>
      </w:r>
      <w:r w:rsidRPr="00073A11">
        <w:rPr>
          <w:rFonts w:ascii="Times New Roman" w:hAnsi="Times New Roman" w:cs="Times New Roman"/>
          <w:b/>
          <w:bCs/>
          <w:i w:val="0"/>
          <w:iCs w:val="0"/>
          <w:color w:val="auto"/>
          <w:sz w:val="24"/>
          <w:szCs w:val="24"/>
        </w:rPr>
        <w:fldChar w:fldCharType="end"/>
      </w:r>
      <w:r w:rsidRPr="00073A11">
        <w:rPr>
          <w:rFonts w:ascii="Times New Roman" w:hAnsi="Times New Roman" w:cs="Times New Roman"/>
          <w:b/>
          <w:bCs/>
          <w:i w:val="0"/>
          <w:iCs w:val="0"/>
          <w:color w:val="auto"/>
          <w:sz w:val="24"/>
          <w:szCs w:val="24"/>
        </w:rPr>
        <w:t>.</w:t>
      </w:r>
      <w:r w:rsidRPr="00073A11">
        <w:rPr>
          <w:rFonts w:ascii="Times New Roman" w:hAnsi="Times New Roman" w:cs="Times New Roman"/>
          <w:i w:val="0"/>
          <w:iCs w:val="0"/>
          <w:color w:val="auto"/>
          <w:sz w:val="24"/>
          <w:szCs w:val="24"/>
        </w:rPr>
        <w:t xml:space="preserve"> La vista creada previamente con la consulta utilizada para extraer los tiempos.</w:t>
      </w:r>
      <w:bookmarkEnd w:id="246"/>
    </w:p>
    <w:p w14:paraId="1178FF8B" w14:textId="53CED78C" w:rsidR="00073A11" w:rsidRPr="00073A11" w:rsidRDefault="00C20932" w:rsidP="00C20932">
      <w:pPr>
        <w:ind w:left="4320"/>
        <w:rPr>
          <w:rFonts w:ascii="Times New Roman" w:hAnsi="Times New Roman" w:cs="Times New Roman"/>
          <w:sz w:val="24"/>
          <w:szCs w:val="24"/>
        </w:rPr>
      </w:pPr>
      <w:r>
        <w:rPr>
          <w:rFonts w:ascii="Times New Roman" w:hAnsi="Times New Roman" w:cs="Times New Roman"/>
          <w:b/>
          <w:bCs/>
          <w:sz w:val="24"/>
          <w:szCs w:val="24"/>
        </w:rPr>
        <w:t xml:space="preserve">   </w:t>
      </w:r>
      <w:r w:rsidR="00073A11" w:rsidRPr="00073A11">
        <w:rPr>
          <w:rFonts w:ascii="Times New Roman" w:hAnsi="Times New Roman" w:cs="Times New Roman"/>
          <w:b/>
          <w:bCs/>
          <w:sz w:val="24"/>
          <w:szCs w:val="24"/>
        </w:rPr>
        <w:t>Fuente:</w:t>
      </w:r>
      <w:r w:rsidR="00073A11" w:rsidRPr="00073A11">
        <w:rPr>
          <w:rFonts w:ascii="Times New Roman" w:hAnsi="Times New Roman" w:cs="Times New Roman"/>
          <w:sz w:val="24"/>
          <w:szCs w:val="24"/>
        </w:rPr>
        <w:t xml:space="preserve"> Autores</w:t>
      </w:r>
    </w:p>
    <w:p w14:paraId="7A29692D" w14:textId="1DADFE77" w:rsidR="00AC45BB" w:rsidRDefault="00881033" w:rsidP="00AC45B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90 se</w:t>
      </w:r>
      <w:r w:rsidR="00C177F2">
        <w:rPr>
          <w:rFonts w:ascii="Times New Roman" w:hAnsi="Times New Roman" w:cs="Times New Roman"/>
          <w:sz w:val="24"/>
          <w:szCs w:val="24"/>
        </w:rPr>
        <w:t xml:space="preserve"> muestra la</w:t>
      </w:r>
      <w:r w:rsidR="00AC45BB">
        <w:rPr>
          <w:rFonts w:ascii="Times New Roman" w:hAnsi="Times New Roman" w:cs="Times New Roman"/>
          <w:sz w:val="24"/>
          <w:szCs w:val="24"/>
        </w:rPr>
        <w:t xml:space="preserve"> verifica</w:t>
      </w:r>
      <w:r w:rsidR="00C177F2">
        <w:rPr>
          <w:rFonts w:ascii="Times New Roman" w:hAnsi="Times New Roman" w:cs="Times New Roman"/>
          <w:sz w:val="24"/>
          <w:szCs w:val="24"/>
        </w:rPr>
        <w:t xml:space="preserve">ción </w:t>
      </w:r>
      <w:r w:rsidR="00921DAB">
        <w:rPr>
          <w:rFonts w:ascii="Times New Roman" w:hAnsi="Times New Roman" w:cs="Times New Roman"/>
          <w:sz w:val="24"/>
          <w:szCs w:val="24"/>
        </w:rPr>
        <w:t>de</w:t>
      </w:r>
      <w:r w:rsidR="00AC45BB">
        <w:rPr>
          <w:rFonts w:ascii="Times New Roman" w:hAnsi="Times New Roman" w:cs="Times New Roman"/>
          <w:sz w:val="24"/>
          <w:szCs w:val="24"/>
        </w:rPr>
        <w:t xml:space="preserve"> la información correcta</w:t>
      </w:r>
      <w:r w:rsidR="00536C5F">
        <w:rPr>
          <w:rFonts w:ascii="Times New Roman" w:hAnsi="Times New Roman" w:cs="Times New Roman"/>
          <w:sz w:val="24"/>
          <w:szCs w:val="24"/>
        </w:rPr>
        <w:t xml:space="preserve"> en la vi</w:t>
      </w:r>
      <w:r w:rsidR="00AC45BB">
        <w:rPr>
          <w:rFonts w:ascii="Times New Roman" w:hAnsi="Times New Roman" w:cs="Times New Roman"/>
          <w:sz w:val="24"/>
          <w:szCs w:val="24"/>
        </w:rPr>
        <w:t>sta previa de los resultados del comando SQL</w:t>
      </w:r>
      <w:r w:rsidR="00536C5F">
        <w:rPr>
          <w:rFonts w:ascii="Times New Roman" w:hAnsi="Times New Roman" w:cs="Times New Roman"/>
          <w:sz w:val="24"/>
          <w:szCs w:val="24"/>
        </w:rPr>
        <w:t>.</w:t>
      </w:r>
    </w:p>
    <w:p w14:paraId="4C44085A" w14:textId="77777777" w:rsidR="00C177F2" w:rsidRDefault="00AC45BB" w:rsidP="00C20932">
      <w:pPr>
        <w:keepNext/>
        <w:spacing w:after="0" w:line="360" w:lineRule="auto"/>
        <w:ind w:left="1440"/>
        <w:jc w:val="center"/>
      </w:pPr>
      <w:r>
        <w:rPr>
          <w:noProof/>
          <w:lang w:val="es-EC" w:eastAsia="es-EC"/>
        </w:rPr>
        <w:drawing>
          <wp:inline distT="0" distB="0" distL="0" distR="0" wp14:anchorId="5629D088" wp14:editId="33A77FC3">
            <wp:extent cx="4942759" cy="3027872"/>
            <wp:effectExtent l="0" t="0" r="0" b="127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970625" cy="3044942"/>
                    </a:xfrm>
                    <a:prstGeom prst="rect">
                      <a:avLst/>
                    </a:prstGeom>
                  </pic:spPr>
                </pic:pic>
              </a:graphicData>
            </a:graphic>
          </wp:inline>
        </w:drawing>
      </w:r>
    </w:p>
    <w:p w14:paraId="4DA009CF" w14:textId="717F88EA" w:rsidR="00AC45BB" w:rsidRDefault="00C177F2" w:rsidP="00536C5F">
      <w:pPr>
        <w:pStyle w:val="Descripcin"/>
        <w:ind w:left="1276"/>
        <w:jc w:val="center"/>
        <w:rPr>
          <w:rFonts w:ascii="Times New Roman" w:hAnsi="Times New Roman" w:cs="Times New Roman"/>
          <w:i w:val="0"/>
          <w:iCs w:val="0"/>
          <w:color w:val="auto"/>
          <w:sz w:val="24"/>
          <w:szCs w:val="24"/>
        </w:rPr>
      </w:pPr>
      <w:bookmarkStart w:id="247" w:name="_Toc78060257"/>
      <w:r w:rsidRPr="00536C5F">
        <w:rPr>
          <w:rFonts w:ascii="Times New Roman" w:hAnsi="Times New Roman" w:cs="Times New Roman"/>
          <w:b/>
          <w:bCs/>
          <w:i w:val="0"/>
          <w:iCs w:val="0"/>
          <w:color w:val="auto"/>
          <w:sz w:val="24"/>
          <w:szCs w:val="24"/>
        </w:rPr>
        <w:t xml:space="preserve">Figura </w:t>
      </w:r>
      <w:r w:rsidRPr="00536C5F">
        <w:rPr>
          <w:rFonts w:ascii="Times New Roman" w:hAnsi="Times New Roman" w:cs="Times New Roman"/>
          <w:b/>
          <w:bCs/>
          <w:i w:val="0"/>
          <w:iCs w:val="0"/>
          <w:color w:val="auto"/>
          <w:sz w:val="24"/>
          <w:szCs w:val="24"/>
        </w:rPr>
        <w:fldChar w:fldCharType="begin"/>
      </w:r>
      <w:r w:rsidRPr="00536C5F">
        <w:rPr>
          <w:rFonts w:ascii="Times New Roman" w:hAnsi="Times New Roman" w:cs="Times New Roman"/>
          <w:b/>
          <w:bCs/>
          <w:i w:val="0"/>
          <w:iCs w:val="0"/>
          <w:color w:val="auto"/>
          <w:sz w:val="24"/>
          <w:szCs w:val="24"/>
        </w:rPr>
        <w:instrText xml:space="preserve"> SEQ Figura \* ARABIC </w:instrText>
      </w:r>
      <w:r w:rsidRPr="00536C5F">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90</w:t>
      </w:r>
      <w:r w:rsidRPr="00536C5F">
        <w:rPr>
          <w:rFonts w:ascii="Times New Roman" w:hAnsi="Times New Roman" w:cs="Times New Roman"/>
          <w:b/>
          <w:bCs/>
          <w:i w:val="0"/>
          <w:iCs w:val="0"/>
          <w:color w:val="auto"/>
          <w:sz w:val="24"/>
          <w:szCs w:val="24"/>
        </w:rPr>
        <w:fldChar w:fldCharType="end"/>
      </w:r>
      <w:r w:rsidRPr="00536C5F">
        <w:rPr>
          <w:rFonts w:ascii="Times New Roman" w:hAnsi="Times New Roman" w:cs="Times New Roman"/>
          <w:b/>
          <w:bCs/>
          <w:i w:val="0"/>
          <w:iCs w:val="0"/>
          <w:color w:val="auto"/>
          <w:sz w:val="24"/>
          <w:szCs w:val="24"/>
        </w:rPr>
        <w:t>.</w:t>
      </w:r>
      <w:r w:rsidRPr="00536C5F">
        <w:rPr>
          <w:rFonts w:ascii="Times New Roman" w:hAnsi="Times New Roman" w:cs="Times New Roman"/>
          <w:i w:val="0"/>
          <w:iCs w:val="0"/>
          <w:color w:val="auto"/>
          <w:sz w:val="24"/>
          <w:szCs w:val="24"/>
        </w:rPr>
        <w:t xml:space="preserve"> Vista previa para verificación de la información correcta.</w:t>
      </w:r>
      <w:bookmarkEnd w:id="247"/>
    </w:p>
    <w:p w14:paraId="06E2D810" w14:textId="35AA3EF8" w:rsidR="00536C5F" w:rsidRPr="00536C5F" w:rsidRDefault="00536C5F" w:rsidP="00536C5F">
      <w:pPr>
        <w:ind w:left="4536"/>
        <w:rPr>
          <w:rFonts w:ascii="Times New Roman" w:hAnsi="Times New Roman" w:cs="Times New Roman"/>
          <w:sz w:val="24"/>
          <w:szCs w:val="24"/>
        </w:rPr>
      </w:pPr>
      <w:r w:rsidRPr="00536C5F">
        <w:rPr>
          <w:rFonts w:ascii="Times New Roman" w:hAnsi="Times New Roman" w:cs="Times New Roman"/>
          <w:b/>
          <w:bCs/>
          <w:sz w:val="24"/>
          <w:szCs w:val="24"/>
        </w:rPr>
        <w:t>Fuente:</w:t>
      </w:r>
      <w:r w:rsidRPr="00536C5F">
        <w:rPr>
          <w:rFonts w:ascii="Times New Roman" w:hAnsi="Times New Roman" w:cs="Times New Roman"/>
          <w:sz w:val="24"/>
          <w:szCs w:val="24"/>
        </w:rPr>
        <w:t xml:space="preserve"> Autores</w:t>
      </w:r>
    </w:p>
    <w:p w14:paraId="0656BA9A" w14:textId="77777777" w:rsidR="00AC45BB" w:rsidRDefault="00AC45BB" w:rsidP="00AC45BB">
      <w:pPr>
        <w:spacing w:line="360" w:lineRule="auto"/>
        <w:ind w:left="1440"/>
        <w:jc w:val="both"/>
        <w:rPr>
          <w:rFonts w:ascii="Times New Roman" w:hAnsi="Times New Roman" w:cs="Times New Roman"/>
          <w:sz w:val="24"/>
          <w:szCs w:val="24"/>
        </w:rPr>
      </w:pPr>
    </w:p>
    <w:p w14:paraId="71FC14AD" w14:textId="43617BCC" w:rsidR="00EC4B80" w:rsidRDefault="00EC4B80" w:rsidP="00AC45B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91 se muestra f</w:t>
      </w:r>
      <w:r w:rsidR="00AC45BB">
        <w:rPr>
          <w:rFonts w:ascii="Times New Roman" w:hAnsi="Times New Roman" w:cs="Times New Roman"/>
          <w:sz w:val="24"/>
          <w:szCs w:val="24"/>
        </w:rPr>
        <w:t>inalm</w:t>
      </w:r>
      <w:r>
        <w:rPr>
          <w:rFonts w:ascii="Times New Roman" w:hAnsi="Times New Roman" w:cs="Times New Roman"/>
          <w:sz w:val="24"/>
          <w:szCs w:val="24"/>
        </w:rPr>
        <w:t xml:space="preserve">ente </w:t>
      </w:r>
      <w:r w:rsidR="00AC45BB">
        <w:rPr>
          <w:rFonts w:ascii="Times New Roman" w:hAnsi="Times New Roman" w:cs="Times New Roman"/>
          <w:sz w:val="24"/>
          <w:szCs w:val="24"/>
        </w:rPr>
        <w:t xml:space="preserve">el editor de </w:t>
      </w:r>
      <w:r w:rsidR="00AC45BB">
        <w:rPr>
          <w:rFonts w:ascii="Times New Roman" w:hAnsi="Times New Roman" w:cs="Times New Roman"/>
          <w:b/>
          <w:bCs/>
          <w:sz w:val="24"/>
          <w:szCs w:val="24"/>
        </w:rPr>
        <w:t>DESTINO_HECHO_ADQUISICION</w:t>
      </w:r>
      <w:r w:rsidR="00AC45BB">
        <w:rPr>
          <w:rFonts w:ascii="Times New Roman" w:hAnsi="Times New Roman" w:cs="Times New Roman"/>
          <w:sz w:val="24"/>
          <w:szCs w:val="24"/>
        </w:rPr>
        <w:t>,</w:t>
      </w:r>
      <w:r>
        <w:rPr>
          <w:rFonts w:ascii="Times New Roman" w:hAnsi="Times New Roman" w:cs="Times New Roman"/>
          <w:sz w:val="24"/>
          <w:szCs w:val="24"/>
        </w:rPr>
        <w:t xml:space="preserve"> en la cual,</w:t>
      </w:r>
      <w:r w:rsidR="00AC45BB">
        <w:rPr>
          <w:rFonts w:ascii="Times New Roman" w:hAnsi="Times New Roman" w:cs="Times New Roman"/>
          <w:sz w:val="24"/>
          <w:szCs w:val="24"/>
        </w:rPr>
        <w:t xml:space="preserve"> se establece la conexión al </w:t>
      </w:r>
      <w:r w:rsidR="00536C5F">
        <w:rPr>
          <w:rFonts w:ascii="Times New Roman" w:hAnsi="Times New Roman" w:cs="Times New Roman"/>
          <w:sz w:val="24"/>
          <w:szCs w:val="24"/>
        </w:rPr>
        <w:t>DataMart</w:t>
      </w:r>
      <w:r w:rsidR="00AC45BB">
        <w:rPr>
          <w:rFonts w:ascii="Times New Roman" w:hAnsi="Times New Roman" w:cs="Times New Roman"/>
          <w:sz w:val="24"/>
          <w:szCs w:val="24"/>
        </w:rPr>
        <w:t xml:space="preserve"> </w:t>
      </w:r>
      <w:r w:rsidR="00AC45BB">
        <w:rPr>
          <w:rFonts w:ascii="Times New Roman" w:hAnsi="Times New Roman" w:cs="Times New Roman"/>
          <w:b/>
          <w:bCs/>
          <w:sz w:val="24"/>
          <w:szCs w:val="24"/>
        </w:rPr>
        <w:t>DM_ADQUISICIONES</w:t>
      </w:r>
      <w:r>
        <w:rPr>
          <w:rFonts w:ascii="Times New Roman" w:hAnsi="Times New Roman" w:cs="Times New Roman"/>
          <w:sz w:val="24"/>
          <w:szCs w:val="24"/>
        </w:rPr>
        <w:t>.</w:t>
      </w:r>
    </w:p>
    <w:p w14:paraId="0F315961" w14:textId="77777777" w:rsidR="00EA502E" w:rsidRDefault="00AC45BB" w:rsidP="00C20932">
      <w:pPr>
        <w:keepNext/>
        <w:spacing w:after="0" w:line="360" w:lineRule="auto"/>
        <w:ind w:left="1440"/>
        <w:jc w:val="center"/>
      </w:pPr>
      <w:r>
        <w:rPr>
          <w:noProof/>
          <w:lang w:val="es-EC" w:eastAsia="es-EC"/>
        </w:rPr>
        <w:drawing>
          <wp:inline distT="0" distB="0" distL="0" distR="0" wp14:anchorId="44CFFB3C" wp14:editId="79E5FA92">
            <wp:extent cx="4768662" cy="40320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68662" cy="4032000"/>
                    </a:xfrm>
                    <a:prstGeom prst="rect">
                      <a:avLst/>
                    </a:prstGeom>
                  </pic:spPr>
                </pic:pic>
              </a:graphicData>
            </a:graphic>
          </wp:inline>
        </w:drawing>
      </w:r>
    </w:p>
    <w:p w14:paraId="01485F7E" w14:textId="348E9708" w:rsidR="00EA502E" w:rsidRDefault="00EA502E" w:rsidP="00C20932">
      <w:pPr>
        <w:pStyle w:val="Descripcin"/>
        <w:ind w:left="1276"/>
        <w:jc w:val="center"/>
        <w:rPr>
          <w:rFonts w:ascii="Times New Roman" w:hAnsi="Times New Roman" w:cs="Times New Roman"/>
          <w:i w:val="0"/>
          <w:iCs w:val="0"/>
          <w:color w:val="auto"/>
          <w:sz w:val="24"/>
          <w:szCs w:val="24"/>
        </w:rPr>
      </w:pPr>
      <w:bookmarkStart w:id="248" w:name="_Toc78060258"/>
      <w:r w:rsidRPr="00966A25">
        <w:rPr>
          <w:rFonts w:ascii="Times New Roman" w:hAnsi="Times New Roman" w:cs="Times New Roman"/>
          <w:b/>
          <w:bCs/>
          <w:i w:val="0"/>
          <w:iCs w:val="0"/>
          <w:color w:val="auto"/>
          <w:sz w:val="24"/>
          <w:szCs w:val="24"/>
        </w:rPr>
        <w:t xml:space="preserve">Figura </w:t>
      </w:r>
      <w:r w:rsidRPr="00966A25">
        <w:rPr>
          <w:rFonts w:ascii="Times New Roman" w:hAnsi="Times New Roman" w:cs="Times New Roman"/>
          <w:b/>
          <w:bCs/>
          <w:i w:val="0"/>
          <w:iCs w:val="0"/>
          <w:color w:val="auto"/>
          <w:sz w:val="24"/>
          <w:szCs w:val="24"/>
        </w:rPr>
        <w:fldChar w:fldCharType="begin"/>
      </w:r>
      <w:r w:rsidRPr="00966A25">
        <w:rPr>
          <w:rFonts w:ascii="Times New Roman" w:hAnsi="Times New Roman" w:cs="Times New Roman"/>
          <w:b/>
          <w:bCs/>
          <w:i w:val="0"/>
          <w:iCs w:val="0"/>
          <w:color w:val="auto"/>
          <w:sz w:val="24"/>
          <w:szCs w:val="24"/>
        </w:rPr>
        <w:instrText xml:space="preserve"> SEQ Figura \* ARABIC </w:instrText>
      </w:r>
      <w:r w:rsidRPr="00966A2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91</w:t>
      </w:r>
      <w:r w:rsidRPr="00966A25">
        <w:rPr>
          <w:rFonts w:ascii="Times New Roman" w:hAnsi="Times New Roman" w:cs="Times New Roman"/>
          <w:b/>
          <w:bCs/>
          <w:i w:val="0"/>
          <w:iCs w:val="0"/>
          <w:color w:val="auto"/>
          <w:sz w:val="24"/>
          <w:szCs w:val="24"/>
        </w:rPr>
        <w:fldChar w:fldCharType="end"/>
      </w:r>
      <w:r w:rsidRPr="00966A25">
        <w:rPr>
          <w:rFonts w:ascii="Times New Roman" w:hAnsi="Times New Roman" w:cs="Times New Roman"/>
          <w:b/>
          <w:bCs/>
          <w:i w:val="0"/>
          <w:iCs w:val="0"/>
          <w:color w:val="auto"/>
          <w:sz w:val="24"/>
          <w:szCs w:val="24"/>
        </w:rPr>
        <w:t>.</w:t>
      </w:r>
      <w:r w:rsidRPr="00966A25">
        <w:rPr>
          <w:rFonts w:ascii="Times New Roman" w:hAnsi="Times New Roman" w:cs="Times New Roman"/>
          <w:i w:val="0"/>
          <w:iCs w:val="0"/>
          <w:color w:val="auto"/>
          <w:sz w:val="24"/>
          <w:szCs w:val="24"/>
        </w:rPr>
        <w:t xml:space="preserve"> </w:t>
      </w:r>
      <w:r w:rsidR="00600563" w:rsidRPr="00966A25">
        <w:rPr>
          <w:rFonts w:ascii="Times New Roman" w:hAnsi="Times New Roman" w:cs="Times New Roman"/>
          <w:i w:val="0"/>
          <w:iCs w:val="0"/>
          <w:color w:val="auto"/>
          <w:sz w:val="24"/>
          <w:szCs w:val="24"/>
        </w:rPr>
        <w:t xml:space="preserve">Editor de </w:t>
      </w:r>
      <w:r w:rsidRPr="00966A25">
        <w:rPr>
          <w:rFonts w:ascii="Times New Roman" w:hAnsi="Times New Roman" w:cs="Times New Roman"/>
          <w:i w:val="0"/>
          <w:iCs w:val="0"/>
          <w:color w:val="auto"/>
          <w:sz w:val="24"/>
          <w:szCs w:val="24"/>
        </w:rPr>
        <w:t xml:space="preserve">DESTINO_HECHO_ADQUISICION, </w:t>
      </w:r>
      <w:r w:rsidR="00966A25" w:rsidRPr="00966A25">
        <w:rPr>
          <w:rFonts w:ascii="Times New Roman" w:hAnsi="Times New Roman" w:cs="Times New Roman"/>
          <w:i w:val="0"/>
          <w:iCs w:val="0"/>
          <w:color w:val="auto"/>
          <w:sz w:val="24"/>
          <w:szCs w:val="24"/>
        </w:rPr>
        <w:t xml:space="preserve">y </w:t>
      </w:r>
      <w:r w:rsidRPr="00966A25">
        <w:rPr>
          <w:rFonts w:ascii="Times New Roman" w:hAnsi="Times New Roman" w:cs="Times New Roman"/>
          <w:i w:val="0"/>
          <w:iCs w:val="0"/>
          <w:color w:val="auto"/>
          <w:sz w:val="24"/>
          <w:szCs w:val="24"/>
        </w:rPr>
        <w:t>conexión al DataMart DM_ADQUISICIONES</w:t>
      </w:r>
      <w:r w:rsidR="00966A25" w:rsidRPr="00966A25">
        <w:rPr>
          <w:rFonts w:ascii="Times New Roman" w:hAnsi="Times New Roman" w:cs="Times New Roman"/>
          <w:i w:val="0"/>
          <w:iCs w:val="0"/>
          <w:color w:val="auto"/>
          <w:sz w:val="24"/>
          <w:szCs w:val="24"/>
        </w:rPr>
        <w:t>.</w:t>
      </w:r>
      <w:bookmarkEnd w:id="248"/>
    </w:p>
    <w:p w14:paraId="06435B2A" w14:textId="44C9D7F7" w:rsidR="00966A25" w:rsidRPr="00966A25" w:rsidRDefault="00966A25" w:rsidP="00C20932">
      <w:pPr>
        <w:tabs>
          <w:tab w:val="left" w:pos="851"/>
        </w:tabs>
        <w:ind w:left="851"/>
        <w:jc w:val="center"/>
        <w:rPr>
          <w:rFonts w:ascii="Times New Roman" w:hAnsi="Times New Roman" w:cs="Times New Roman"/>
          <w:sz w:val="24"/>
          <w:szCs w:val="24"/>
        </w:rPr>
      </w:pPr>
      <w:r w:rsidRPr="00966A25">
        <w:rPr>
          <w:rFonts w:ascii="Times New Roman" w:hAnsi="Times New Roman" w:cs="Times New Roman"/>
          <w:b/>
          <w:bCs/>
          <w:sz w:val="24"/>
          <w:szCs w:val="24"/>
        </w:rPr>
        <w:t>Fuente:</w:t>
      </w:r>
      <w:r w:rsidRPr="00966A25">
        <w:rPr>
          <w:rFonts w:ascii="Times New Roman" w:hAnsi="Times New Roman" w:cs="Times New Roman"/>
          <w:sz w:val="24"/>
          <w:szCs w:val="24"/>
        </w:rPr>
        <w:t xml:space="preserve"> Autores</w:t>
      </w:r>
    </w:p>
    <w:p w14:paraId="35A72F6F" w14:textId="77777777" w:rsidR="00966A25" w:rsidRDefault="00AC45BB" w:rsidP="00C20932">
      <w:pPr>
        <w:keepNext/>
        <w:spacing w:after="0" w:line="360" w:lineRule="auto"/>
        <w:ind w:left="1440"/>
        <w:jc w:val="center"/>
      </w:pPr>
      <w:r>
        <w:rPr>
          <w:noProof/>
          <w:lang w:val="es-EC" w:eastAsia="es-EC"/>
        </w:rPr>
        <w:drawing>
          <wp:inline distT="0" distB="0" distL="0" distR="0" wp14:anchorId="2FD34D27" wp14:editId="20AAC932">
            <wp:extent cx="4518837" cy="3460335"/>
            <wp:effectExtent l="0" t="0" r="0" b="698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32727" cy="3470972"/>
                    </a:xfrm>
                    <a:prstGeom prst="rect">
                      <a:avLst/>
                    </a:prstGeom>
                  </pic:spPr>
                </pic:pic>
              </a:graphicData>
            </a:graphic>
          </wp:inline>
        </w:drawing>
      </w:r>
    </w:p>
    <w:p w14:paraId="7A03BD85" w14:textId="66805236" w:rsidR="00966A25" w:rsidRDefault="00966A25" w:rsidP="00C20932">
      <w:pPr>
        <w:pStyle w:val="Descripcin"/>
        <w:ind w:left="1440"/>
        <w:jc w:val="center"/>
        <w:rPr>
          <w:rFonts w:ascii="Times New Roman" w:hAnsi="Times New Roman" w:cs="Times New Roman"/>
          <w:i w:val="0"/>
          <w:iCs w:val="0"/>
          <w:color w:val="auto"/>
          <w:sz w:val="24"/>
          <w:szCs w:val="24"/>
        </w:rPr>
      </w:pPr>
      <w:bookmarkStart w:id="249" w:name="_Toc78060259"/>
      <w:r w:rsidRPr="00966A25">
        <w:rPr>
          <w:rFonts w:ascii="Times New Roman" w:hAnsi="Times New Roman" w:cs="Times New Roman"/>
          <w:b/>
          <w:bCs/>
          <w:i w:val="0"/>
          <w:iCs w:val="0"/>
          <w:color w:val="auto"/>
          <w:sz w:val="24"/>
          <w:szCs w:val="24"/>
        </w:rPr>
        <w:t xml:space="preserve">Figura </w:t>
      </w:r>
      <w:r w:rsidRPr="00966A25">
        <w:rPr>
          <w:rFonts w:ascii="Times New Roman" w:hAnsi="Times New Roman" w:cs="Times New Roman"/>
          <w:b/>
          <w:bCs/>
          <w:i w:val="0"/>
          <w:iCs w:val="0"/>
          <w:color w:val="auto"/>
          <w:sz w:val="24"/>
          <w:szCs w:val="24"/>
        </w:rPr>
        <w:fldChar w:fldCharType="begin"/>
      </w:r>
      <w:r w:rsidRPr="00966A25">
        <w:rPr>
          <w:rFonts w:ascii="Times New Roman" w:hAnsi="Times New Roman" w:cs="Times New Roman"/>
          <w:b/>
          <w:bCs/>
          <w:i w:val="0"/>
          <w:iCs w:val="0"/>
          <w:color w:val="auto"/>
          <w:sz w:val="24"/>
          <w:szCs w:val="24"/>
        </w:rPr>
        <w:instrText xml:space="preserve"> SEQ Figura \* ARABIC </w:instrText>
      </w:r>
      <w:r w:rsidRPr="00966A25">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92</w:t>
      </w:r>
      <w:r w:rsidRPr="00966A25">
        <w:rPr>
          <w:rFonts w:ascii="Times New Roman" w:hAnsi="Times New Roman" w:cs="Times New Roman"/>
          <w:b/>
          <w:bCs/>
          <w:i w:val="0"/>
          <w:iCs w:val="0"/>
          <w:color w:val="auto"/>
          <w:sz w:val="24"/>
          <w:szCs w:val="24"/>
        </w:rPr>
        <w:fldChar w:fldCharType="end"/>
      </w:r>
      <w:r w:rsidRPr="00966A25">
        <w:rPr>
          <w:rFonts w:ascii="Times New Roman" w:hAnsi="Times New Roman" w:cs="Times New Roman"/>
          <w:b/>
          <w:bCs/>
          <w:i w:val="0"/>
          <w:iCs w:val="0"/>
          <w:color w:val="auto"/>
          <w:sz w:val="24"/>
          <w:szCs w:val="24"/>
        </w:rPr>
        <w:t>.</w:t>
      </w:r>
      <w:r w:rsidRPr="00966A25">
        <w:rPr>
          <w:rFonts w:ascii="Times New Roman" w:hAnsi="Times New Roman" w:cs="Times New Roman"/>
          <w:i w:val="0"/>
          <w:iCs w:val="0"/>
          <w:color w:val="auto"/>
          <w:sz w:val="24"/>
          <w:szCs w:val="24"/>
        </w:rPr>
        <w:t xml:space="preserve"> Asignaciones para corroborar si las columnas de entrada y salida son las correctas.</w:t>
      </w:r>
      <w:bookmarkEnd w:id="249"/>
    </w:p>
    <w:p w14:paraId="21E32B68" w14:textId="703D7D49" w:rsidR="00966A25" w:rsidRPr="00966A25" w:rsidRDefault="00966A25" w:rsidP="00C20932">
      <w:pPr>
        <w:ind w:left="720" w:firstLine="720"/>
        <w:jc w:val="center"/>
        <w:rPr>
          <w:rFonts w:ascii="Times New Roman" w:hAnsi="Times New Roman" w:cs="Times New Roman"/>
          <w:sz w:val="24"/>
          <w:szCs w:val="24"/>
        </w:rPr>
      </w:pPr>
      <w:r w:rsidRPr="00966A25">
        <w:rPr>
          <w:rFonts w:ascii="Times New Roman" w:hAnsi="Times New Roman" w:cs="Times New Roman"/>
          <w:b/>
          <w:bCs/>
          <w:sz w:val="24"/>
          <w:szCs w:val="24"/>
        </w:rPr>
        <w:t>Fuente:</w:t>
      </w:r>
      <w:r w:rsidRPr="00966A25">
        <w:rPr>
          <w:rFonts w:ascii="Times New Roman" w:hAnsi="Times New Roman" w:cs="Times New Roman"/>
          <w:sz w:val="24"/>
          <w:szCs w:val="24"/>
        </w:rPr>
        <w:t xml:space="preserve"> Autores</w:t>
      </w:r>
    </w:p>
    <w:p w14:paraId="002F332F" w14:textId="1D73FE48" w:rsidR="00AC45BB" w:rsidRDefault="00BF3E27" w:rsidP="00AC45B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En la figura 93 se muestra la </w:t>
      </w:r>
      <w:r w:rsidR="00AC45BB">
        <w:rPr>
          <w:rFonts w:ascii="Times New Roman" w:hAnsi="Times New Roman" w:cs="Times New Roman"/>
          <w:sz w:val="24"/>
          <w:szCs w:val="24"/>
        </w:rPr>
        <w:t>verifica</w:t>
      </w:r>
      <w:r>
        <w:rPr>
          <w:rFonts w:ascii="Times New Roman" w:hAnsi="Times New Roman" w:cs="Times New Roman"/>
          <w:sz w:val="24"/>
          <w:szCs w:val="24"/>
        </w:rPr>
        <w:t xml:space="preserve">ción de </w:t>
      </w:r>
      <w:r w:rsidR="00AC45BB">
        <w:rPr>
          <w:rFonts w:ascii="Times New Roman" w:hAnsi="Times New Roman" w:cs="Times New Roman"/>
          <w:sz w:val="24"/>
          <w:szCs w:val="24"/>
        </w:rPr>
        <w:t xml:space="preserve">los paquetes de migración </w:t>
      </w:r>
      <w:r>
        <w:rPr>
          <w:rFonts w:ascii="Times New Roman" w:hAnsi="Times New Roman" w:cs="Times New Roman"/>
          <w:sz w:val="24"/>
          <w:szCs w:val="24"/>
        </w:rPr>
        <w:t>se encuentren</w:t>
      </w:r>
      <w:r w:rsidR="00AC45BB">
        <w:rPr>
          <w:rFonts w:ascii="Times New Roman" w:hAnsi="Times New Roman" w:cs="Times New Roman"/>
          <w:sz w:val="24"/>
          <w:szCs w:val="24"/>
        </w:rPr>
        <w:t xml:space="preserve"> bien elaborados, </w:t>
      </w:r>
      <w:r w:rsidR="009F1F98">
        <w:rPr>
          <w:rFonts w:ascii="Times New Roman" w:hAnsi="Times New Roman" w:cs="Times New Roman"/>
          <w:sz w:val="24"/>
          <w:szCs w:val="24"/>
        </w:rPr>
        <w:t xml:space="preserve">al </w:t>
      </w:r>
      <w:r w:rsidR="00AC45BB">
        <w:rPr>
          <w:rFonts w:ascii="Times New Roman" w:hAnsi="Times New Roman" w:cs="Times New Roman"/>
          <w:sz w:val="24"/>
          <w:szCs w:val="24"/>
        </w:rPr>
        <w:t>ejecutar el proceso</w:t>
      </w:r>
      <w:r w:rsidR="009F1F98">
        <w:rPr>
          <w:rFonts w:ascii="Times New Roman" w:hAnsi="Times New Roman" w:cs="Times New Roman"/>
          <w:sz w:val="24"/>
          <w:szCs w:val="24"/>
        </w:rPr>
        <w:t xml:space="preserve"> se</w:t>
      </w:r>
      <w:r w:rsidR="00AC45BB">
        <w:rPr>
          <w:rFonts w:ascii="Times New Roman" w:hAnsi="Times New Roman" w:cs="Times New Roman"/>
          <w:sz w:val="24"/>
          <w:szCs w:val="24"/>
        </w:rPr>
        <w:t xml:space="preserve"> debe reflejar un check correcto en cada tarea</w:t>
      </w:r>
      <w:r w:rsidR="009F1F98">
        <w:rPr>
          <w:rFonts w:ascii="Times New Roman" w:hAnsi="Times New Roman" w:cs="Times New Roman"/>
          <w:sz w:val="24"/>
          <w:szCs w:val="24"/>
        </w:rPr>
        <w:t>.</w:t>
      </w:r>
    </w:p>
    <w:p w14:paraId="76584A7F" w14:textId="77777777" w:rsidR="00E52189" w:rsidRDefault="00AC45BB" w:rsidP="00C20932">
      <w:pPr>
        <w:keepNext/>
        <w:spacing w:after="0" w:line="360" w:lineRule="auto"/>
        <w:ind w:left="1440"/>
        <w:jc w:val="center"/>
      </w:pPr>
      <w:r>
        <w:rPr>
          <w:noProof/>
          <w:lang w:val="es-EC" w:eastAsia="es-EC"/>
        </w:rPr>
        <w:drawing>
          <wp:inline distT="0" distB="0" distL="0" distR="0" wp14:anchorId="3F39C0EC" wp14:editId="59E6C239">
            <wp:extent cx="4787661" cy="2327151"/>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94886" cy="2330663"/>
                    </a:xfrm>
                    <a:prstGeom prst="rect">
                      <a:avLst/>
                    </a:prstGeom>
                  </pic:spPr>
                </pic:pic>
              </a:graphicData>
            </a:graphic>
          </wp:inline>
        </w:drawing>
      </w:r>
    </w:p>
    <w:p w14:paraId="16ED42BD" w14:textId="12B9E47E" w:rsidR="00AC45BB" w:rsidRDefault="00E52189" w:rsidP="00E52189">
      <w:pPr>
        <w:pStyle w:val="Descripcin"/>
        <w:ind w:left="1418"/>
        <w:jc w:val="center"/>
        <w:rPr>
          <w:rFonts w:ascii="Times New Roman" w:hAnsi="Times New Roman" w:cs="Times New Roman"/>
          <w:i w:val="0"/>
          <w:iCs w:val="0"/>
          <w:color w:val="auto"/>
          <w:sz w:val="24"/>
          <w:szCs w:val="24"/>
        </w:rPr>
      </w:pPr>
      <w:bookmarkStart w:id="250" w:name="_Toc78060260"/>
      <w:r w:rsidRPr="00D40C0E">
        <w:rPr>
          <w:rFonts w:ascii="Times New Roman" w:hAnsi="Times New Roman" w:cs="Times New Roman"/>
          <w:b/>
          <w:bCs/>
          <w:i w:val="0"/>
          <w:iCs w:val="0"/>
          <w:color w:val="auto"/>
          <w:sz w:val="24"/>
          <w:szCs w:val="24"/>
        </w:rPr>
        <w:t xml:space="preserve">Figura </w:t>
      </w:r>
      <w:r w:rsidRPr="00D40C0E">
        <w:rPr>
          <w:rFonts w:ascii="Times New Roman" w:hAnsi="Times New Roman" w:cs="Times New Roman"/>
          <w:b/>
          <w:bCs/>
          <w:i w:val="0"/>
          <w:iCs w:val="0"/>
          <w:color w:val="auto"/>
          <w:sz w:val="24"/>
          <w:szCs w:val="24"/>
        </w:rPr>
        <w:fldChar w:fldCharType="begin"/>
      </w:r>
      <w:r w:rsidRPr="00D40C0E">
        <w:rPr>
          <w:rFonts w:ascii="Times New Roman" w:hAnsi="Times New Roman" w:cs="Times New Roman"/>
          <w:b/>
          <w:bCs/>
          <w:i w:val="0"/>
          <w:iCs w:val="0"/>
          <w:color w:val="auto"/>
          <w:sz w:val="24"/>
          <w:szCs w:val="24"/>
        </w:rPr>
        <w:instrText xml:space="preserve"> SEQ Figura \* ARABIC </w:instrText>
      </w:r>
      <w:r w:rsidRPr="00D40C0E">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93</w:t>
      </w:r>
      <w:r w:rsidRPr="00D40C0E">
        <w:rPr>
          <w:rFonts w:ascii="Times New Roman" w:hAnsi="Times New Roman" w:cs="Times New Roman"/>
          <w:b/>
          <w:bCs/>
          <w:i w:val="0"/>
          <w:iCs w:val="0"/>
          <w:color w:val="auto"/>
          <w:sz w:val="24"/>
          <w:szCs w:val="24"/>
        </w:rPr>
        <w:fldChar w:fldCharType="end"/>
      </w:r>
      <w:r w:rsidRPr="00D40C0E">
        <w:rPr>
          <w:rFonts w:ascii="Times New Roman" w:hAnsi="Times New Roman" w:cs="Times New Roman"/>
          <w:b/>
          <w:bCs/>
          <w:i w:val="0"/>
          <w:iCs w:val="0"/>
          <w:color w:val="auto"/>
          <w:sz w:val="24"/>
          <w:szCs w:val="24"/>
        </w:rPr>
        <w:t>.</w:t>
      </w:r>
      <w:r w:rsidRPr="00E52189">
        <w:rPr>
          <w:rFonts w:ascii="Times New Roman" w:hAnsi="Times New Roman" w:cs="Times New Roman"/>
          <w:i w:val="0"/>
          <w:iCs w:val="0"/>
          <w:color w:val="auto"/>
          <w:sz w:val="24"/>
          <w:szCs w:val="24"/>
        </w:rPr>
        <w:t xml:space="preserve"> Verificación de los paquetes de migración de datos.</w:t>
      </w:r>
      <w:bookmarkEnd w:id="250"/>
    </w:p>
    <w:p w14:paraId="06F3A1B7" w14:textId="625451D7" w:rsidR="00E52189" w:rsidRPr="00E52189" w:rsidRDefault="00E52189" w:rsidP="00E52189">
      <w:pPr>
        <w:ind w:left="1701"/>
        <w:jc w:val="center"/>
        <w:rPr>
          <w:rFonts w:ascii="Times New Roman" w:hAnsi="Times New Roman" w:cs="Times New Roman"/>
          <w:sz w:val="24"/>
          <w:szCs w:val="24"/>
        </w:rPr>
      </w:pPr>
      <w:r w:rsidRPr="00E52189">
        <w:rPr>
          <w:rFonts w:ascii="Times New Roman" w:hAnsi="Times New Roman" w:cs="Times New Roman"/>
          <w:b/>
          <w:bCs/>
          <w:sz w:val="24"/>
          <w:szCs w:val="24"/>
        </w:rPr>
        <w:t>Fuente:</w:t>
      </w:r>
      <w:r w:rsidRPr="00E52189">
        <w:rPr>
          <w:rFonts w:ascii="Times New Roman" w:hAnsi="Times New Roman" w:cs="Times New Roman"/>
          <w:sz w:val="24"/>
          <w:szCs w:val="24"/>
        </w:rPr>
        <w:t xml:space="preserve"> Autores</w:t>
      </w:r>
    </w:p>
    <w:p w14:paraId="7388D5B9" w14:textId="3816FC32" w:rsidR="00257A0A" w:rsidRDefault="00257A0A" w:rsidP="008A1305">
      <w:pPr>
        <w:spacing w:line="36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Manejo de errores por medio de controlador de eventos.</w:t>
      </w:r>
    </w:p>
    <w:p w14:paraId="33A593C7" w14:textId="4910091C" w:rsidR="00257A0A" w:rsidRDefault="00257A0A" w:rsidP="00257A0A">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Para truncar la ejecución en caso de que exista error alguno, se utiliza en este caso, un manejador de errores desde el controlador de eventos </w:t>
      </w:r>
      <w:r w:rsidRPr="00257A0A">
        <w:rPr>
          <w:rFonts w:ascii="Times New Roman" w:hAnsi="Times New Roman" w:cs="Times New Roman"/>
          <w:b/>
          <w:bCs/>
          <w:sz w:val="24"/>
          <w:szCs w:val="24"/>
        </w:rPr>
        <w:t>OnError</w:t>
      </w:r>
      <w:r>
        <w:rPr>
          <w:rFonts w:ascii="Times New Roman" w:hAnsi="Times New Roman" w:cs="Times New Roman"/>
          <w:sz w:val="24"/>
          <w:szCs w:val="24"/>
        </w:rPr>
        <w:t xml:space="preserve"> para todo el flujo de control </w:t>
      </w:r>
      <w:r w:rsidRPr="00257A0A">
        <w:rPr>
          <w:rFonts w:ascii="Times New Roman" w:hAnsi="Times New Roman" w:cs="Times New Roman"/>
          <w:b/>
          <w:bCs/>
          <w:sz w:val="24"/>
          <w:szCs w:val="24"/>
        </w:rPr>
        <w:t>Pa</w:t>
      </w:r>
      <w:r>
        <w:rPr>
          <w:rFonts w:ascii="Times New Roman" w:hAnsi="Times New Roman" w:cs="Times New Roman"/>
          <w:b/>
          <w:bCs/>
          <w:sz w:val="24"/>
          <w:szCs w:val="24"/>
        </w:rPr>
        <w:t>ckage</w:t>
      </w:r>
      <w:r>
        <w:rPr>
          <w:rFonts w:ascii="Times New Roman" w:hAnsi="Times New Roman" w:cs="Times New Roman"/>
          <w:sz w:val="24"/>
          <w:szCs w:val="24"/>
        </w:rPr>
        <w:t xml:space="preserve">, por medio de la ejecución de una tarea, </w:t>
      </w:r>
      <w:r w:rsidR="00092A8C">
        <w:rPr>
          <w:rFonts w:ascii="Times New Roman" w:hAnsi="Times New Roman" w:cs="Times New Roman"/>
          <w:sz w:val="24"/>
          <w:szCs w:val="24"/>
        </w:rPr>
        <w:t>F</w:t>
      </w:r>
      <w:r>
        <w:rPr>
          <w:rFonts w:ascii="Times New Roman" w:hAnsi="Times New Roman" w:cs="Times New Roman"/>
          <w:sz w:val="24"/>
          <w:szCs w:val="24"/>
        </w:rPr>
        <w:t xml:space="preserve">igura 94. Luego se especifica el lenguaje de programación para el script, </w:t>
      </w:r>
      <w:r w:rsidR="00092A8C">
        <w:rPr>
          <w:rFonts w:ascii="Times New Roman" w:hAnsi="Times New Roman" w:cs="Times New Roman"/>
          <w:sz w:val="24"/>
          <w:szCs w:val="24"/>
        </w:rPr>
        <w:t>F</w:t>
      </w:r>
      <w:r>
        <w:rPr>
          <w:rFonts w:ascii="Times New Roman" w:hAnsi="Times New Roman" w:cs="Times New Roman"/>
          <w:sz w:val="24"/>
          <w:szCs w:val="24"/>
        </w:rPr>
        <w:t xml:space="preserve">igura 95, para finalmente programar el mensaje de error en base a código C#, </w:t>
      </w:r>
      <w:r w:rsidR="00092A8C">
        <w:rPr>
          <w:rFonts w:ascii="Times New Roman" w:hAnsi="Times New Roman" w:cs="Times New Roman"/>
          <w:sz w:val="24"/>
          <w:szCs w:val="24"/>
        </w:rPr>
        <w:t>F</w:t>
      </w:r>
      <w:r>
        <w:rPr>
          <w:rFonts w:ascii="Times New Roman" w:hAnsi="Times New Roman" w:cs="Times New Roman"/>
          <w:sz w:val="24"/>
          <w:szCs w:val="24"/>
        </w:rPr>
        <w:t>igura 96.</w:t>
      </w:r>
    </w:p>
    <w:p w14:paraId="5862177C" w14:textId="77777777" w:rsidR="00E22462" w:rsidRDefault="00257A0A" w:rsidP="00E22462">
      <w:pPr>
        <w:keepNext/>
        <w:spacing w:after="0" w:line="360" w:lineRule="auto"/>
        <w:ind w:left="1440"/>
        <w:jc w:val="center"/>
      </w:pPr>
      <w:r>
        <w:rPr>
          <w:noProof/>
          <w:lang w:val="es-EC" w:eastAsia="es-EC"/>
        </w:rPr>
        <w:drawing>
          <wp:inline distT="0" distB="0" distL="0" distR="0" wp14:anchorId="540A69D0" wp14:editId="05D9142F">
            <wp:extent cx="5007935" cy="1168128"/>
            <wp:effectExtent l="0" t="0" r="254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34146" cy="1174242"/>
                    </a:xfrm>
                    <a:prstGeom prst="rect">
                      <a:avLst/>
                    </a:prstGeom>
                  </pic:spPr>
                </pic:pic>
              </a:graphicData>
            </a:graphic>
          </wp:inline>
        </w:drawing>
      </w:r>
    </w:p>
    <w:p w14:paraId="43907287" w14:textId="579331C4" w:rsidR="001E3E4D" w:rsidRPr="00E22462" w:rsidRDefault="00E22462" w:rsidP="00E22462">
      <w:pPr>
        <w:pStyle w:val="Descripcin"/>
        <w:ind w:left="1418"/>
        <w:jc w:val="center"/>
        <w:rPr>
          <w:rFonts w:ascii="Times New Roman" w:hAnsi="Times New Roman" w:cs="Times New Roman"/>
          <w:i w:val="0"/>
          <w:iCs w:val="0"/>
          <w:color w:val="auto"/>
          <w:sz w:val="24"/>
          <w:szCs w:val="24"/>
        </w:rPr>
      </w:pPr>
      <w:bookmarkStart w:id="251" w:name="_Toc78060261"/>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E22462">
        <w:rPr>
          <w:rFonts w:ascii="Times New Roman" w:hAnsi="Times New Roman" w:cs="Times New Roman"/>
          <w:i w:val="0"/>
          <w:iCs w:val="0"/>
          <w:color w:val="auto"/>
          <w:sz w:val="24"/>
          <w:szCs w:val="24"/>
        </w:rPr>
        <w:t>Tarea de ejecución en controlador de eventos de errores.</w:t>
      </w:r>
      <w:bookmarkEnd w:id="251"/>
    </w:p>
    <w:p w14:paraId="11FB12D1" w14:textId="26935AB7" w:rsidR="00257A0A" w:rsidRPr="001E3E4D" w:rsidRDefault="001E3E4D" w:rsidP="001E3E4D">
      <w:pPr>
        <w:pStyle w:val="Descripcin"/>
        <w:ind w:left="1440"/>
        <w:jc w:val="center"/>
        <w:rPr>
          <w:rFonts w:ascii="Times New Roman" w:hAnsi="Times New Roman" w:cs="Times New Roman"/>
          <w:i w:val="0"/>
          <w:iCs w:val="0"/>
          <w:color w:val="000000" w:themeColor="text1"/>
          <w:sz w:val="36"/>
          <w:szCs w:val="36"/>
        </w:rPr>
      </w:pPr>
      <w:r w:rsidRPr="001E3E4D">
        <w:rPr>
          <w:rFonts w:ascii="Times New Roman" w:hAnsi="Times New Roman" w:cs="Times New Roman"/>
          <w:b/>
          <w:bCs/>
          <w:i w:val="0"/>
          <w:iCs w:val="0"/>
          <w:color w:val="000000" w:themeColor="text1"/>
          <w:sz w:val="24"/>
          <w:szCs w:val="24"/>
        </w:rPr>
        <w:t>Fuente:</w:t>
      </w:r>
      <w:r w:rsidRPr="001E3E4D">
        <w:rPr>
          <w:rFonts w:ascii="Times New Roman" w:hAnsi="Times New Roman" w:cs="Times New Roman"/>
          <w:i w:val="0"/>
          <w:iCs w:val="0"/>
          <w:color w:val="000000" w:themeColor="text1"/>
          <w:sz w:val="24"/>
          <w:szCs w:val="24"/>
        </w:rPr>
        <w:t xml:space="preserve"> Autores.</w:t>
      </w:r>
    </w:p>
    <w:p w14:paraId="5996D945" w14:textId="77777777" w:rsidR="00E22462" w:rsidRDefault="00257A0A" w:rsidP="00E22462">
      <w:pPr>
        <w:keepNext/>
        <w:spacing w:after="0" w:line="360" w:lineRule="auto"/>
        <w:ind w:left="1440"/>
        <w:jc w:val="center"/>
      </w:pPr>
      <w:r>
        <w:rPr>
          <w:noProof/>
          <w:lang w:val="es-EC" w:eastAsia="es-EC"/>
        </w:rPr>
        <w:drawing>
          <wp:inline distT="0" distB="0" distL="0" distR="0" wp14:anchorId="4A070BB6" wp14:editId="34FB38F8">
            <wp:extent cx="4231758" cy="3520017"/>
            <wp:effectExtent l="0" t="0" r="0" b="444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46988" cy="3532686"/>
                    </a:xfrm>
                    <a:prstGeom prst="rect">
                      <a:avLst/>
                    </a:prstGeom>
                  </pic:spPr>
                </pic:pic>
              </a:graphicData>
            </a:graphic>
          </wp:inline>
        </w:drawing>
      </w:r>
    </w:p>
    <w:p w14:paraId="14D0BCDB" w14:textId="4475DC35" w:rsidR="001E3E4D" w:rsidRPr="00E22462" w:rsidRDefault="00E22462" w:rsidP="00E22462">
      <w:pPr>
        <w:pStyle w:val="Descripcin"/>
        <w:ind w:left="1418"/>
        <w:jc w:val="center"/>
        <w:rPr>
          <w:rFonts w:ascii="Times New Roman" w:hAnsi="Times New Roman" w:cs="Times New Roman"/>
          <w:b/>
          <w:bCs/>
          <w:i w:val="0"/>
          <w:iCs w:val="0"/>
          <w:color w:val="auto"/>
          <w:sz w:val="24"/>
          <w:szCs w:val="24"/>
        </w:rPr>
      </w:pPr>
      <w:bookmarkStart w:id="252" w:name="_Toc78060262"/>
      <w:r w:rsidRPr="00E22462">
        <w:rPr>
          <w:rFonts w:ascii="Times New Roman" w:hAnsi="Times New Roman" w:cs="Times New Roman"/>
          <w:b/>
          <w:bCs/>
          <w:i w:val="0"/>
          <w:iCs w:val="0"/>
          <w:color w:val="auto"/>
          <w:sz w:val="24"/>
          <w:szCs w:val="24"/>
        </w:rPr>
        <w:t xml:space="preserve">Figura </w:t>
      </w:r>
      <w:r w:rsidRPr="00E22462">
        <w:rPr>
          <w:rFonts w:ascii="Times New Roman" w:hAnsi="Times New Roman" w:cs="Times New Roman"/>
          <w:b/>
          <w:bCs/>
          <w:i w:val="0"/>
          <w:iCs w:val="0"/>
          <w:color w:val="auto"/>
          <w:sz w:val="24"/>
          <w:szCs w:val="24"/>
        </w:rPr>
        <w:fldChar w:fldCharType="begin"/>
      </w:r>
      <w:r w:rsidRPr="00E22462">
        <w:rPr>
          <w:rFonts w:ascii="Times New Roman" w:hAnsi="Times New Roman" w:cs="Times New Roman"/>
          <w:b/>
          <w:bCs/>
          <w:i w:val="0"/>
          <w:iCs w:val="0"/>
          <w:color w:val="auto"/>
          <w:sz w:val="24"/>
          <w:szCs w:val="24"/>
        </w:rPr>
        <w:instrText xml:space="preserve"> SEQ Figura \* ARABIC </w:instrText>
      </w:r>
      <w:r w:rsidRPr="00E22462">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95</w:t>
      </w:r>
      <w:r w:rsidRPr="00E22462">
        <w:rPr>
          <w:rFonts w:ascii="Times New Roman" w:hAnsi="Times New Roman" w:cs="Times New Roman"/>
          <w:b/>
          <w:bCs/>
          <w:i w:val="0"/>
          <w:iCs w:val="0"/>
          <w:color w:val="auto"/>
          <w:sz w:val="24"/>
          <w:szCs w:val="24"/>
        </w:rPr>
        <w:fldChar w:fldCharType="end"/>
      </w:r>
      <w:r w:rsidRPr="00E22462">
        <w:rPr>
          <w:rFonts w:ascii="Times New Roman" w:hAnsi="Times New Roman" w:cs="Times New Roman"/>
          <w:b/>
          <w:bCs/>
          <w:i w:val="0"/>
          <w:iCs w:val="0"/>
          <w:color w:val="auto"/>
          <w:sz w:val="24"/>
          <w:szCs w:val="24"/>
        </w:rPr>
        <w:t xml:space="preserve">. </w:t>
      </w:r>
      <w:r w:rsidRPr="00E22462">
        <w:rPr>
          <w:rFonts w:ascii="Times New Roman" w:hAnsi="Times New Roman" w:cs="Times New Roman"/>
          <w:i w:val="0"/>
          <w:iCs w:val="0"/>
          <w:color w:val="auto"/>
          <w:sz w:val="24"/>
          <w:szCs w:val="24"/>
        </w:rPr>
        <w:t>Especificación de lenguaje de programación.</w:t>
      </w:r>
      <w:bookmarkEnd w:id="252"/>
    </w:p>
    <w:p w14:paraId="5056F4AB" w14:textId="4A7FAEE4" w:rsidR="00257A0A" w:rsidRPr="001E3E4D" w:rsidRDefault="001E3E4D" w:rsidP="001E3E4D">
      <w:pPr>
        <w:pStyle w:val="Descripcin"/>
        <w:ind w:left="1440"/>
        <w:jc w:val="center"/>
        <w:rPr>
          <w:rFonts w:ascii="Times New Roman" w:hAnsi="Times New Roman" w:cs="Times New Roman"/>
          <w:i w:val="0"/>
          <w:iCs w:val="0"/>
          <w:color w:val="000000" w:themeColor="text1"/>
          <w:sz w:val="36"/>
          <w:szCs w:val="36"/>
        </w:rPr>
      </w:pPr>
      <w:r w:rsidRPr="001E3E4D">
        <w:rPr>
          <w:rFonts w:ascii="Times New Roman" w:hAnsi="Times New Roman" w:cs="Times New Roman"/>
          <w:b/>
          <w:bCs/>
          <w:i w:val="0"/>
          <w:iCs w:val="0"/>
          <w:color w:val="000000" w:themeColor="text1"/>
          <w:sz w:val="24"/>
          <w:szCs w:val="24"/>
        </w:rPr>
        <w:t>Fuente:</w:t>
      </w:r>
      <w:r w:rsidRPr="001E3E4D">
        <w:rPr>
          <w:rFonts w:ascii="Times New Roman" w:hAnsi="Times New Roman" w:cs="Times New Roman"/>
          <w:i w:val="0"/>
          <w:iCs w:val="0"/>
          <w:color w:val="000000" w:themeColor="text1"/>
          <w:sz w:val="24"/>
          <w:szCs w:val="24"/>
        </w:rPr>
        <w:t xml:space="preserve"> Autores.</w:t>
      </w:r>
    </w:p>
    <w:p w14:paraId="5644A592" w14:textId="77777777" w:rsidR="005C0C37" w:rsidRDefault="0061311B" w:rsidP="005C0C37">
      <w:pPr>
        <w:keepNext/>
        <w:spacing w:after="0" w:line="360" w:lineRule="auto"/>
        <w:ind w:left="1440"/>
        <w:jc w:val="center"/>
      </w:pPr>
      <w:r>
        <w:rPr>
          <w:noProof/>
          <w:lang w:val="es-EC" w:eastAsia="es-EC"/>
        </w:rPr>
        <w:drawing>
          <wp:inline distT="0" distB="0" distL="0" distR="0" wp14:anchorId="0EEE677C" wp14:editId="27BC89CC">
            <wp:extent cx="5114261" cy="892250"/>
            <wp:effectExtent l="0" t="0" r="0" b="317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42268" cy="897136"/>
                    </a:xfrm>
                    <a:prstGeom prst="rect">
                      <a:avLst/>
                    </a:prstGeom>
                  </pic:spPr>
                </pic:pic>
              </a:graphicData>
            </a:graphic>
          </wp:inline>
        </w:drawing>
      </w:r>
    </w:p>
    <w:p w14:paraId="316E08C1" w14:textId="7B335CF0" w:rsidR="001E3E4D" w:rsidRPr="005C0C37" w:rsidRDefault="005C0C37" w:rsidP="005C0C37">
      <w:pPr>
        <w:pStyle w:val="Descripcin"/>
        <w:ind w:left="1418"/>
        <w:jc w:val="center"/>
        <w:rPr>
          <w:rFonts w:ascii="Times New Roman" w:hAnsi="Times New Roman" w:cs="Times New Roman"/>
          <w:b/>
          <w:bCs/>
          <w:i w:val="0"/>
          <w:iCs w:val="0"/>
          <w:color w:val="auto"/>
          <w:sz w:val="24"/>
          <w:szCs w:val="24"/>
        </w:rPr>
      </w:pPr>
      <w:bookmarkStart w:id="253" w:name="_Toc78060263"/>
      <w:r w:rsidRPr="005C0C37">
        <w:rPr>
          <w:rFonts w:ascii="Times New Roman" w:hAnsi="Times New Roman" w:cs="Times New Roman"/>
          <w:b/>
          <w:bCs/>
          <w:i w:val="0"/>
          <w:iCs w:val="0"/>
          <w:color w:val="auto"/>
          <w:sz w:val="24"/>
          <w:szCs w:val="24"/>
        </w:rPr>
        <w:t xml:space="preserve">Figura </w:t>
      </w:r>
      <w:r w:rsidRPr="005C0C37">
        <w:rPr>
          <w:rFonts w:ascii="Times New Roman" w:hAnsi="Times New Roman" w:cs="Times New Roman"/>
          <w:b/>
          <w:bCs/>
          <w:i w:val="0"/>
          <w:iCs w:val="0"/>
          <w:color w:val="auto"/>
          <w:sz w:val="24"/>
          <w:szCs w:val="24"/>
        </w:rPr>
        <w:fldChar w:fldCharType="begin"/>
      </w:r>
      <w:r w:rsidRPr="005C0C37">
        <w:rPr>
          <w:rFonts w:ascii="Times New Roman" w:hAnsi="Times New Roman" w:cs="Times New Roman"/>
          <w:b/>
          <w:bCs/>
          <w:i w:val="0"/>
          <w:iCs w:val="0"/>
          <w:color w:val="auto"/>
          <w:sz w:val="24"/>
          <w:szCs w:val="24"/>
        </w:rPr>
        <w:instrText xml:space="preserve"> SEQ Figura \* ARABIC </w:instrText>
      </w:r>
      <w:r w:rsidRPr="005C0C3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96</w:t>
      </w:r>
      <w:r w:rsidRPr="005C0C37">
        <w:rPr>
          <w:rFonts w:ascii="Times New Roman" w:hAnsi="Times New Roman" w:cs="Times New Roman"/>
          <w:b/>
          <w:bCs/>
          <w:i w:val="0"/>
          <w:iCs w:val="0"/>
          <w:color w:val="auto"/>
          <w:sz w:val="24"/>
          <w:szCs w:val="24"/>
        </w:rPr>
        <w:fldChar w:fldCharType="end"/>
      </w:r>
      <w:r w:rsidRPr="005C0C37">
        <w:rPr>
          <w:rFonts w:ascii="Times New Roman" w:hAnsi="Times New Roman" w:cs="Times New Roman"/>
          <w:b/>
          <w:bCs/>
          <w:i w:val="0"/>
          <w:iCs w:val="0"/>
          <w:color w:val="auto"/>
          <w:sz w:val="24"/>
          <w:szCs w:val="24"/>
        </w:rPr>
        <w:t xml:space="preserve">. </w:t>
      </w:r>
      <w:r w:rsidR="001E3E4D" w:rsidRPr="005C0C37">
        <w:rPr>
          <w:rFonts w:ascii="Times New Roman" w:hAnsi="Times New Roman" w:cs="Times New Roman"/>
          <w:i w:val="0"/>
          <w:iCs w:val="0"/>
          <w:color w:val="auto"/>
          <w:sz w:val="24"/>
          <w:szCs w:val="24"/>
        </w:rPr>
        <w:t>Código fuente de mensaje de error.</w:t>
      </w:r>
      <w:bookmarkEnd w:id="253"/>
    </w:p>
    <w:p w14:paraId="5D2E0D9D" w14:textId="655298D2" w:rsidR="00257A0A" w:rsidRPr="001E3E4D" w:rsidRDefault="001E3E4D" w:rsidP="001E3E4D">
      <w:pPr>
        <w:pStyle w:val="Descripcin"/>
        <w:ind w:left="720" w:firstLine="720"/>
        <w:jc w:val="center"/>
        <w:rPr>
          <w:rFonts w:ascii="Times New Roman" w:hAnsi="Times New Roman" w:cs="Times New Roman"/>
          <w:i w:val="0"/>
          <w:iCs w:val="0"/>
          <w:color w:val="000000" w:themeColor="text1"/>
          <w:sz w:val="36"/>
          <w:szCs w:val="36"/>
        </w:rPr>
      </w:pPr>
      <w:r w:rsidRPr="001E3E4D">
        <w:rPr>
          <w:rFonts w:ascii="Times New Roman" w:hAnsi="Times New Roman" w:cs="Times New Roman"/>
          <w:b/>
          <w:bCs/>
          <w:i w:val="0"/>
          <w:iCs w:val="0"/>
          <w:color w:val="000000" w:themeColor="text1"/>
          <w:sz w:val="24"/>
          <w:szCs w:val="24"/>
        </w:rPr>
        <w:t>Fuente:</w:t>
      </w:r>
      <w:r w:rsidRPr="001E3E4D">
        <w:rPr>
          <w:rFonts w:ascii="Times New Roman" w:hAnsi="Times New Roman" w:cs="Times New Roman"/>
          <w:i w:val="0"/>
          <w:iCs w:val="0"/>
          <w:color w:val="000000" w:themeColor="text1"/>
          <w:sz w:val="24"/>
          <w:szCs w:val="24"/>
        </w:rPr>
        <w:t xml:space="preserve"> Autores.</w:t>
      </w:r>
    </w:p>
    <w:p w14:paraId="05F1B85E" w14:textId="53D1D838" w:rsidR="0061311B" w:rsidRDefault="0061311B" w:rsidP="0061311B">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Finalmente, para realizar una confirmación vía email de la ejecución, se realiza otra tarea</w:t>
      </w:r>
      <w:r w:rsidR="00064197">
        <w:rPr>
          <w:rFonts w:ascii="Times New Roman" w:hAnsi="Times New Roman" w:cs="Times New Roman"/>
          <w:sz w:val="24"/>
          <w:szCs w:val="24"/>
        </w:rPr>
        <w:t xml:space="preserve"> seguido de los conjuntos de migración</w:t>
      </w:r>
      <w:r w:rsidR="00632C03">
        <w:rPr>
          <w:rFonts w:ascii="Times New Roman" w:hAnsi="Times New Roman" w:cs="Times New Roman"/>
          <w:sz w:val="24"/>
          <w:szCs w:val="24"/>
        </w:rPr>
        <w:t xml:space="preserve">, </w:t>
      </w:r>
      <w:r w:rsidR="00092A8C">
        <w:rPr>
          <w:rFonts w:ascii="Times New Roman" w:hAnsi="Times New Roman" w:cs="Times New Roman"/>
          <w:sz w:val="24"/>
          <w:szCs w:val="24"/>
        </w:rPr>
        <w:t>F</w:t>
      </w:r>
      <w:r w:rsidR="00632C03">
        <w:rPr>
          <w:rFonts w:ascii="Times New Roman" w:hAnsi="Times New Roman" w:cs="Times New Roman"/>
          <w:sz w:val="24"/>
          <w:szCs w:val="24"/>
        </w:rPr>
        <w:t>igura 97,</w:t>
      </w:r>
      <w:r>
        <w:rPr>
          <w:rFonts w:ascii="Times New Roman" w:hAnsi="Times New Roman" w:cs="Times New Roman"/>
          <w:sz w:val="24"/>
          <w:szCs w:val="24"/>
        </w:rPr>
        <w:t xml:space="preserve"> en donde se programa y personaliza el mensaje de notificación</w:t>
      </w:r>
      <w:r w:rsidR="00632C03">
        <w:rPr>
          <w:rFonts w:ascii="Times New Roman" w:hAnsi="Times New Roman" w:cs="Times New Roman"/>
          <w:sz w:val="24"/>
          <w:szCs w:val="24"/>
        </w:rPr>
        <w:t xml:space="preserve">, </w:t>
      </w:r>
      <w:r w:rsidR="00092A8C">
        <w:rPr>
          <w:rFonts w:ascii="Times New Roman" w:hAnsi="Times New Roman" w:cs="Times New Roman"/>
          <w:sz w:val="24"/>
          <w:szCs w:val="24"/>
        </w:rPr>
        <w:t>F</w:t>
      </w:r>
      <w:r w:rsidR="00632C03">
        <w:rPr>
          <w:rFonts w:ascii="Times New Roman" w:hAnsi="Times New Roman" w:cs="Times New Roman"/>
          <w:sz w:val="24"/>
          <w:szCs w:val="24"/>
        </w:rPr>
        <w:t>igura 98.</w:t>
      </w:r>
    </w:p>
    <w:p w14:paraId="01E6CF4B" w14:textId="77777777" w:rsidR="005C0C37" w:rsidRDefault="00064197" w:rsidP="005C0C37">
      <w:pPr>
        <w:keepNext/>
        <w:spacing w:after="0" w:line="360" w:lineRule="auto"/>
        <w:ind w:left="1440"/>
        <w:jc w:val="center"/>
      </w:pPr>
      <w:r>
        <w:rPr>
          <w:noProof/>
          <w:lang w:val="es-EC" w:eastAsia="es-EC"/>
        </w:rPr>
        <w:drawing>
          <wp:inline distT="0" distB="0" distL="0" distR="0" wp14:anchorId="3DE182C3" wp14:editId="21345E0D">
            <wp:extent cx="4667693" cy="2266357"/>
            <wp:effectExtent l="0" t="0" r="0" b="63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82822" cy="2273703"/>
                    </a:xfrm>
                    <a:prstGeom prst="rect">
                      <a:avLst/>
                    </a:prstGeom>
                  </pic:spPr>
                </pic:pic>
              </a:graphicData>
            </a:graphic>
          </wp:inline>
        </w:drawing>
      </w:r>
    </w:p>
    <w:p w14:paraId="31FA36B7" w14:textId="5E84CDDA" w:rsidR="00236A16" w:rsidRPr="005C0C37" w:rsidRDefault="005C0C37" w:rsidP="005C0C37">
      <w:pPr>
        <w:pStyle w:val="Descripcin"/>
        <w:ind w:left="1418"/>
        <w:jc w:val="center"/>
        <w:rPr>
          <w:rFonts w:ascii="Times New Roman" w:hAnsi="Times New Roman" w:cs="Times New Roman"/>
          <w:b/>
          <w:bCs/>
          <w:i w:val="0"/>
          <w:iCs w:val="0"/>
          <w:color w:val="auto"/>
          <w:sz w:val="24"/>
          <w:szCs w:val="24"/>
        </w:rPr>
      </w:pPr>
      <w:bookmarkStart w:id="254" w:name="_Toc78060264"/>
      <w:r w:rsidRPr="005C0C37">
        <w:rPr>
          <w:rFonts w:ascii="Times New Roman" w:hAnsi="Times New Roman" w:cs="Times New Roman"/>
          <w:b/>
          <w:bCs/>
          <w:i w:val="0"/>
          <w:iCs w:val="0"/>
          <w:color w:val="auto"/>
          <w:sz w:val="24"/>
          <w:szCs w:val="24"/>
        </w:rPr>
        <w:t xml:space="preserve">Figura </w:t>
      </w:r>
      <w:r w:rsidRPr="005C0C37">
        <w:rPr>
          <w:rFonts w:ascii="Times New Roman" w:hAnsi="Times New Roman" w:cs="Times New Roman"/>
          <w:b/>
          <w:bCs/>
          <w:i w:val="0"/>
          <w:iCs w:val="0"/>
          <w:color w:val="auto"/>
          <w:sz w:val="24"/>
          <w:szCs w:val="24"/>
        </w:rPr>
        <w:fldChar w:fldCharType="begin"/>
      </w:r>
      <w:r w:rsidRPr="005C0C37">
        <w:rPr>
          <w:rFonts w:ascii="Times New Roman" w:hAnsi="Times New Roman" w:cs="Times New Roman"/>
          <w:b/>
          <w:bCs/>
          <w:i w:val="0"/>
          <w:iCs w:val="0"/>
          <w:color w:val="auto"/>
          <w:sz w:val="24"/>
          <w:szCs w:val="24"/>
        </w:rPr>
        <w:instrText xml:space="preserve"> SEQ Figura \* ARABIC </w:instrText>
      </w:r>
      <w:r w:rsidRPr="005C0C3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97</w:t>
      </w:r>
      <w:r w:rsidRPr="005C0C37">
        <w:rPr>
          <w:rFonts w:ascii="Times New Roman" w:hAnsi="Times New Roman" w:cs="Times New Roman"/>
          <w:b/>
          <w:bCs/>
          <w:i w:val="0"/>
          <w:iCs w:val="0"/>
          <w:color w:val="auto"/>
          <w:sz w:val="24"/>
          <w:szCs w:val="24"/>
        </w:rPr>
        <w:fldChar w:fldCharType="end"/>
      </w:r>
      <w:r w:rsidRPr="005C0C37">
        <w:rPr>
          <w:rFonts w:ascii="Times New Roman" w:hAnsi="Times New Roman" w:cs="Times New Roman"/>
          <w:b/>
          <w:bCs/>
          <w:i w:val="0"/>
          <w:iCs w:val="0"/>
          <w:color w:val="auto"/>
          <w:sz w:val="24"/>
          <w:szCs w:val="24"/>
        </w:rPr>
        <w:t xml:space="preserve">. </w:t>
      </w:r>
      <w:r w:rsidRPr="005C0C37">
        <w:rPr>
          <w:rFonts w:ascii="Times New Roman" w:hAnsi="Times New Roman" w:cs="Times New Roman"/>
          <w:i w:val="0"/>
          <w:iCs w:val="0"/>
          <w:color w:val="auto"/>
          <w:sz w:val="24"/>
          <w:szCs w:val="24"/>
        </w:rPr>
        <w:t>Tarea de ejecución para mensaje de notificación por email.</w:t>
      </w:r>
      <w:bookmarkEnd w:id="254"/>
    </w:p>
    <w:p w14:paraId="7EEF21C2" w14:textId="28524186" w:rsidR="00064197" w:rsidRPr="00236A16" w:rsidRDefault="00236A16" w:rsidP="00236A16">
      <w:pPr>
        <w:pStyle w:val="Descripcin"/>
        <w:ind w:left="720" w:firstLine="720"/>
        <w:jc w:val="center"/>
        <w:rPr>
          <w:rFonts w:ascii="Times New Roman" w:hAnsi="Times New Roman" w:cs="Times New Roman"/>
          <w:i w:val="0"/>
          <w:iCs w:val="0"/>
          <w:color w:val="000000" w:themeColor="text1"/>
          <w:sz w:val="36"/>
          <w:szCs w:val="36"/>
        </w:rPr>
      </w:pPr>
      <w:r w:rsidRPr="00236A16">
        <w:rPr>
          <w:rFonts w:ascii="Times New Roman" w:hAnsi="Times New Roman" w:cs="Times New Roman"/>
          <w:b/>
          <w:bCs/>
          <w:i w:val="0"/>
          <w:iCs w:val="0"/>
          <w:color w:val="000000" w:themeColor="text1"/>
          <w:sz w:val="24"/>
          <w:szCs w:val="24"/>
        </w:rPr>
        <w:t>Fuente:</w:t>
      </w:r>
      <w:r w:rsidRPr="00236A16">
        <w:rPr>
          <w:rFonts w:ascii="Times New Roman" w:hAnsi="Times New Roman" w:cs="Times New Roman"/>
          <w:i w:val="0"/>
          <w:iCs w:val="0"/>
          <w:color w:val="000000" w:themeColor="text1"/>
          <w:sz w:val="24"/>
          <w:szCs w:val="24"/>
        </w:rPr>
        <w:t xml:space="preserve"> Autores.</w:t>
      </w:r>
    </w:p>
    <w:p w14:paraId="120D2BCB" w14:textId="77777777" w:rsidR="005C0C37" w:rsidRDefault="00632C03" w:rsidP="005C0C37">
      <w:pPr>
        <w:keepNext/>
        <w:spacing w:after="0" w:line="360" w:lineRule="auto"/>
        <w:ind w:left="1440"/>
        <w:jc w:val="center"/>
      </w:pPr>
      <w:r>
        <w:rPr>
          <w:noProof/>
          <w:lang w:val="es-EC" w:eastAsia="es-EC"/>
        </w:rPr>
        <w:drawing>
          <wp:inline distT="0" distB="0" distL="0" distR="0" wp14:anchorId="04CAF712" wp14:editId="1FBA8206">
            <wp:extent cx="4997303" cy="2134719"/>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11916" cy="2140961"/>
                    </a:xfrm>
                    <a:prstGeom prst="rect">
                      <a:avLst/>
                    </a:prstGeom>
                  </pic:spPr>
                </pic:pic>
              </a:graphicData>
            </a:graphic>
          </wp:inline>
        </w:drawing>
      </w:r>
    </w:p>
    <w:p w14:paraId="1D60F232" w14:textId="701BC683" w:rsidR="00092A8C" w:rsidRPr="005C0C37" w:rsidRDefault="005C0C37" w:rsidP="005C0C37">
      <w:pPr>
        <w:pStyle w:val="Descripcin"/>
        <w:ind w:left="1418"/>
        <w:jc w:val="center"/>
        <w:rPr>
          <w:rFonts w:ascii="Times New Roman" w:hAnsi="Times New Roman" w:cs="Times New Roman"/>
          <w:b/>
          <w:bCs/>
          <w:i w:val="0"/>
          <w:iCs w:val="0"/>
          <w:color w:val="auto"/>
          <w:sz w:val="24"/>
          <w:szCs w:val="24"/>
        </w:rPr>
      </w:pPr>
      <w:bookmarkStart w:id="255" w:name="_Toc78060265"/>
      <w:r w:rsidRPr="005C0C37">
        <w:rPr>
          <w:rFonts w:ascii="Times New Roman" w:hAnsi="Times New Roman" w:cs="Times New Roman"/>
          <w:b/>
          <w:bCs/>
          <w:i w:val="0"/>
          <w:iCs w:val="0"/>
          <w:color w:val="auto"/>
          <w:sz w:val="24"/>
          <w:szCs w:val="24"/>
        </w:rPr>
        <w:t xml:space="preserve">Figura </w:t>
      </w:r>
      <w:r w:rsidRPr="005C0C37">
        <w:rPr>
          <w:rFonts w:ascii="Times New Roman" w:hAnsi="Times New Roman" w:cs="Times New Roman"/>
          <w:b/>
          <w:bCs/>
          <w:i w:val="0"/>
          <w:iCs w:val="0"/>
          <w:color w:val="auto"/>
          <w:sz w:val="24"/>
          <w:szCs w:val="24"/>
        </w:rPr>
        <w:fldChar w:fldCharType="begin"/>
      </w:r>
      <w:r w:rsidRPr="005C0C37">
        <w:rPr>
          <w:rFonts w:ascii="Times New Roman" w:hAnsi="Times New Roman" w:cs="Times New Roman"/>
          <w:b/>
          <w:bCs/>
          <w:i w:val="0"/>
          <w:iCs w:val="0"/>
          <w:color w:val="auto"/>
          <w:sz w:val="24"/>
          <w:szCs w:val="24"/>
        </w:rPr>
        <w:instrText xml:space="preserve"> SEQ Figura \* ARABIC </w:instrText>
      </w:r>
      <w:r w:rsidRPr="005C0C3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98</w:t>
      </w:r>
      <w:r w:rsidRPr="005C0C37">
        <w:rPr>
          <w:rFonts w:ascii="Times New Roman" w:hAnsi="Times New Roman" w:cs="Times New Roman"/>
          <w:b/>
          <w:bCs/>
          <w:i w:val="0"/>
          <w:iCs w:val="0"/>
          <w:color w:val="auto"/>
          <w:sz w:val="24"/>
          <w:szCs w:val="24"/>
        </w:rPr>
        <w:fldChar w:fldCharType="end"/>
      </w:r>
      <w:r w:rsidRPr="005C0C37">
        <w:rPr>
          <w:rFonts w:ascii="Times New Roman" w:hAnsi="Times New Roman" w:cs="Times New Roman"/>
          <w:b/>
          <w:bCs/>
          <w:i w:val="0"/>
          <w:iCs w:val="0"/>
          <w:color w:val="auto"/>
          <w:sz w:val="24"/>
          <w:szCs w:val="24"/>
        </w:rPr>
        <w:t xml:space="preserve">. </w:t>
      </w:r>
      <w:r w:rsidRPr="005C0C37">
        <w:rPr>
          <w:rFonts w:ascii="Times New Roman" w:hAnsi="Times New Roman" w:cs="Times New Roman"/>
          <w:i w:val="0"/>
          <w:iCs w:val="0"/>
          <w:color w:val="auto"/>
          <w:sz w:val="24"/>
          <w:szCs w:val="24"/>
        </w:rPr>
        <w:t>Código fuente de mensaje de notificación por email.</w:t>
      </w:r>
      <w:bookmarkEnd w:id="255"/>
    </w:p>
    <w:p w14:paraId="4601E533" w14:textId="203625B0" w:rsidR="00632C03" w:rsidRDefault="00092A8C" w:rsidP="00092A8C">
      <w:pPr>
        <w:pStyle w:val="Descripcin"/>
        <w:ind w:left="1440"/>
        <w:jc w:val="center"/>
        <w:rPr>
          <w:rFonts w:ascii="Times New Roman" w:hAnsi="Times New Roman" w:cs="Times New Roman"/>
          <w:sz w:val="24"/>
          <w:szCs w:val="24"/>
        </w:rPr>
      </w:pPr>
      <w:r w:rsidRPr="00092A8C">
        <w:rPr>
          <w:rFonts w:ascii="Times New Roman" w:hAnsi="Times New Roman" w:cs="Times New Roman"/>
          <w:b/>
          <w:bCs/>
          <w:i w:val="0"/>
          <w:iCs w:val="0"/>
          <w:color w:val="000000" w:themeColor="text1"/>
          <w:sz w:val="24"/>
          <w:szCs w:val="24"/>
        </w:rPr>
        <w:t>Fuente:</w:t>
      </w:r>
      <w:r w:rsidRPr="00092A8C">
        <w:rPr>
          <w:rFonts w:ascii="Times New Roman" w:hAnsi="Times New Roman" w:cs="Times New Roman"/>
          <w:i w:val="0"/>
          <w:iCs w:val="0"/>
          <w:color w:val="000000" w:themeColor="text1"/>
          <w:sz w:val="24"/>
          <w:szCs w:val="24"/>
        </w:rPr>
        <w:t xml:space="preserve"> Autores.</w:t>
      </w:r>
    </w:p>
    <w:p w14:paraId="54BE610D" w14:textId="77777777" w:rsidR="00064197" w:rsidRPr="00257A0A" w:rsidRDefault="00064197" w:rsidP="00064197">
      <w:pPr>
        <w:spacing w:line="360" w:lineRule="auto"/>
        <w:ind w:left="1440"/>
        <w:jc w:val="center"/>
        <w:rPr>
          <w:rFonts w:ascii="Times New Roman" w:hAnsi="Times New Roman" w:cs="Times New Roman"/>
          <w:sz w:val="24"/>
          <w:szCs w:val="24"/>
        </w:rPr>
      </w:pPr>
    </w:p>
    <w:p w14:paraId="52EDB861" w14:textId="6554713B" w:rsidR="008A1305" w:rsidRDefault="008A1305" w:rsidP="008A1305">
      <w:pPr>
        <w:spacing w:line="36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Programación del trabajo en el Agente SQL para migraciones automáticas.</w:t>
      </w:r>
    </w:p>
    <w:p w14:paraId="04C746B2" w14:textId="2728BCD6" w:rsidR="008A1305" w:rsidRDefault="008A1305" w:rsidP="008A1305">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En el motor de base de datos existe una herramienta llamada Agente SQL la cual nos permite crear tareas para ejecución automática, primero hay que crear un nuevo trabajo, en este caso </w:t>
      </w:r>
      <w:r>
        <w:rPr>
          <w:rFonts w:ascii="Times New Roman" w:hAnsi="Times New Roman" w:cs="Times New Roman"/>
          <w:b/>
          <w:bCs/>
          <w:sz w:val="24"/>
          <w:szCs w:val="24"/>
        </w:rPr>
        <w:t>JOB_ETL_ADQUISICIONES</w:t>
      </w:r>
      <w:r>
        <w:rPr>
          <w:rFonts w:ascii="Times New Roman" w:hAnsi="Times New Roman" w:cs="Times New Roman"/>
          <w:sz w:val="24"/>
          <w:szCs w:val="24"/>
        </w:rPr>
        <w:t xml:space="preserve">, </w:t>
      </w:r>
      <w:r w:rsidR="009A1155">
        <w:rPr>
          <w:rFonts w:ascii="Times New Roman" w:hAnsi="Times New Roman" w:cs="Times New Roman"/>
          <w:sz w:val="24"/>
          <w:szCs w:val="24"/>
        </w:rPr>
        <w:t xml:space="preserve">como se muestra en la </w:t>
      </w:r>
      <w:r>
        <w:rPr>
          <w:rFonts w:ascii="Times New Roman" w:hAnsi="Times New Roman" w:cs="Times New Roman"/>
          <w:sz w:val="24"/>
          <w:szCs w:val="24"/>
        </w:rPr>
        <w:t>Figura</w:t>
      </w:r>
      <w:r w:rsidR="009A1155">
        <w:rPr>
          <w:rFonts w:ascii="Times New Roman" w:hAnsi="Times New Roman" w:cs="Times New Roman"/>
          <w:sz w:val="24"/>
          <w:szCs w:val="24"/>
        </w:rPr>
        <w:t xml:space="preserve"> 9</w:t>
      </w:r>
      <w:r w:rsidR="00092A8C">
        <w:rPr>
          <w:rFonts w:ascii="Times New Roman" w:hAnsi="Times New Roman" w:cs="Times New Roman"/>
          <w:sz w:val="24"/>
          <w:szCs w:val="24"/>
        </w:rPr>
        <w:t>9</w:t>
      </w:r>
      <w:r w:rsidR="009A1155">
        <w:rPr>
          <w:rFonts w:ascii="Times New Roman" w:hAnsi="Times New Roman" w:cs="Times New Roman"/>
          <w:sz w:val="24"/>
          <w:szCs w:val="24"/>
        </w:rPr>
        <w:t>.</w:t>
      </w:r>
    </w:p>
    <w:p w14:paraId="0AD769C3" w14:textId="77777777" w:rsidR="005C0C37" w:rsidRDefault="008A1305" w:rsidP="005C0C37">
      <w:pPr>
        <w:keepNext/>
        <w:spacing w:after="0" w:line="360" w:lineRule="auto"/>
        <w:ind w:left="1440"/>
        <w:jc w:val="center"/>
      </w:pPr>
      <w:r>
        <w:rPr>
          <w:noProof/>
          <w:lang w:val="es-EC" w:eastAsia="es-EC"/>
        </w:rPr>
        <w:drawing>
          <wp:inline distT="0" distB="0" distL="0" distR="0" wp14:anchorId="7F59891F" wp14:editId="28EE6047">
            <wp:extent cx="4689664" cy="42480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689664" cy="4248000"/>
                    </a:xfrm>
                    <a:prstGeom prst="rect">
                      <a:avLst/>
                    </a:prstGeom>
                  </pic:spPr>
                </pic:pic>
              </a:graphicData>
            </a:graphic>
          </wp:inline>
        </w:drawing>
      </w:r>
    </w:p>
    <w:p w14:paraId="6931A1E7" w14:textId="6F50EE10" w:rsidR="009B5DC0" w:rsidRPr="005C0C37" w:rsidRDefault="005C0C37" w:rsidP="005C0C37">
      <w:pPr>
        <w:pStyle w:val="Descripcin"/>
        <w:ind w:left="1418"/>
        <w:jc w:val="center"/>
        <w:rPr>
          <w:rFonts w:ascii="Times New Roman" w:hAnsi="Times New Roman" w:cs="Times New Roman"/>
          <w:b/>
          <w:bCs/>
          <w:i w:val="0"/>
          <w:iCs w:val="0"/>
          <w:color w:val="auto"/>
          <w:sz w:val="24"/>
          <w:szCs w:val="24"/>
        </w:rPr>
      </w:pPr>
      <w:bookmarkStart w:id="256" w:name="_Toc78060266"/>
      <w:r w:rsidRPr="005C0C37">
        <w:rPr>
          <w:rFonts w:ascii="Times New Roman" w:hAnsi="Times New Roman" w:cs="Times New Roman"/>
          <w:b/>
          <w:bCs/>
          <w:i w:val="0"/>
          <w:iCs w:val="0"/>
          <w:color w:val="auto"/>
          <w:sz w:val="24"/>
          <w:szCs w:val="24"/>
        </w:rPr>
        <w:t xml:space="preserve">Figura </w:t>
      </w:r>
      <w:r w:rsidRPr="005C0C37">
        <w:rPr>
          <w:rFonts w:ascii="Times New Roman" w:hAnsi="Times New Roman" w:cs="Times New Roman"/>
          <w:b/>
          <w:bCs/>
          <w:i w:val="0"/>
          <w:iCs w:val="0"/>
          <w:color w:val="auto"/>
          <w:sz w:val="24"/>
          <w:szCs w:val="24"/>
        </w:rPr>
        <w:fldChar w:fldCharType="begin"/>
      </w:r>
      <w:r w:rsidRPr="005C0C37">
        <w:rPr>
          <w:rFonts w:ascii="Times New Roman" w:hAnsi="Times New Roman" w:cs="Times New Roman"/>
          <w:b/>
          <w:bCs/>
          <w:i w:val="0"/>
          <w:iCs w:val="0"/>
          <w:color w:val="auto"/>
          <w:sz w:val="24"/>
          <w:szCs w:val="24"/>
        </w:rPr>
        <w:instrText xml:space="preserve"> SEQ Figura \* ARABIC </w:instrText>
      </w:r>
      <w:r w:rsidRPr="005C0C3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99</w:t>
      </w:r>
      <w:r w:rsidRPr="005C0C37">
        <w:rPr>
          <w:rFonts w:ascii="Times New Roman" w:hAnsi="Times New Roman" w:cs="Times New Roman"/>
          <w:b/>
          <w:bCs/>
          <w:i w:val="0"/>
          <w:iCs w:val="0"/>
          <w:color w:val="auto"/>
          <w:sz w:val="24"/>
          <w:szCs w:val="24"/>
        </w:rPr>
        <w:fldChar w:fldCharType="end"/>
      </w:r>
      <w:r w:rsidRPr="005C0C37">
        <w:rPr>
          <w:rFonts w:ascii="Times New Roman" w:hAnsi="Times New Roman" w:cs="Times New Roman"/>
          <w:b/>
          <w:bCs/>
          <w:i w:val="0"/>
          <w:iCs w:val="0"/>
          <w:color w:val="auto"/>
          <w:sz w:val="24"/>
          <w:szCs w:val="24"/>
        </w:rPr>
        <w:t xml:space="preserve">. </w:t>
      </w:r>
      <w:r w:rsidRPr="005C0C37">
        <w:rPr>
          <w:rFonts w:ascii="Times New Roman" w:hAnsi="Times New Roman" w:cs="Times New Roman"/>
          <w:i w:val="0"/>
          <w:iCs w:val="0"/>
          <w:color w:val="auto"/>
          <w:sz w:val="24"/>
          <w:szCs w:val="24"/>
        </w:rPr>
        <w:t>Herramienta del Agente SQL para creación de tareas de ejecución automática.</w:t>
      </w:r>
      <w:bookmarkEnd w:id="256"/>
    </w:p>
    <w:p w14:paraId="4D91B32F" w14:textId="5F4AD629" w:rsidR="00BA5A11" w:rsidRPr="00BA5A11" w:rsidRDefault="00BA5A11" w:rsidP="00C20932">
      <w:pPr>
        <w:ind w:left="1014"/>
        <w:jc w:val="center"/>
        <w:rPr>
          <w:rFonts w:ascii="Times New Roman" w:hAnsi="Times New Roman" w:cs="Times New Roman"/>
          <w:sz w:val="24"/>
          <w:szCs w:val="24"/>
        </w:rPr>
      </w:pPr>
      <w:r w:rsidRPr="00BA5A11">
        <w:rPr>
          <w:rFonts w:ascii="Times New Roman" w:hAnsi="Times New Roman" w:cs="Times New Roman"/>
          <w:b/>
          <w:bCs/>
          <w:sz w:val="24"/>
          <w:szCs w:val="24"/>
        </w:rPr>
        <w:t>Fuente:</w:t>
      </w:r>
      <w:r w:rsidRPr="00BA5A11">
        <w:rPr>
          <w:rFonts w:ascii="Times New Roman" w:hAnsi="Times New Roman" w:cs="Times New Roman"/>
          <w:sz w:val="24"/>
          <w:szCs w:val="24"/>
        </w:rPr>
        <w:t xml:space="preserve"> Autores</w:t>
      </w:r>
    </w:p>
    <w:p w14:paraId="5A8FE3B4" w14:textId="77777777" w:rsidR="00DA2BE6" w:rsidRDefault="000F3B3F" w:rsidP="008A1305">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La</w:t>
      </w:r>
      <w:r w:rsidR="008A1305">
        <w:rPr>
          <w:rFonts w:ascii="Times New Roman" w:hAnsi="Times New Roman" w:cs="Times New Roman"/>
          <w:sz w:val="24"/>
          <w:szCs w:val="24"/>
        </w:rPr>
        <w:t xml:space="preserve"> nueva programación llamada </w:t>
      </w:r>
      <w:r w:rsidR="008A1305">
        <w:rPr>
          <w:rFonts w:ascii="Times New Roman" w:hAnsi="Times New Roman" w:cs="Times New Roman"/>
          <w:b/>
          <w:bCs/>
          <w:sz w:val="24"/>
          <w:szCs w:val="24"/>
        </w:rPr>
        <w:t>Frecuencia_Migración</w:t>
      </w:r>
      <w:r>
        <w:rPr>
          <w:rFonts w:ascii="Times New Roman" w:hAnsi="Times New Roman" w:cs="Times New Roman"/>
          <w:sz w:val="24"/>
          <w:szCs w:val="24"/>
        </w:rPr>
        <w:t>, e</w:t>
      </w:r>
      <w:r w:rsidR="008A1305">
        <w:rPr>
          <w:rFonts w:ascii="Times New Roman" w:hAnsi="Times New Roman" w:cs="Times New Roman"/>
          <w:sz w:val="24"/>
          <w:szCs w:val="24"/>
        </w:rPr>
        <w:t>n esta se definen parámetros para una programación de tipo periódica</w:t>
      </w:r>
      <w:r w:rsidR="00DA2BE6">
        <w:rPr>
          <w:rFonts w:ascii="Times New Roman" w:hAnsi="Times New Roman" w:cs="Times New Roman"/>
          <w:sz w:val="24"/>
          <w:szCs w:val="24"/>
        </w:rPr>
        <w:t>.</w:t>
      </w:r>
    </w:p>
    <w:p w14:paraId="02977896" w14:textId="1177BA75" w:rsidR="008A1305" w:rsidRDefault="00DA2BE6" w:rsidP="008A1305">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En la </w:t>
      </w:r>
      <w:r w:rsidR="002F1E56">
        <w:rPr>
          <w:rFonts w:ascii="Times New Roman" w:hAnsi="Times New Roman" w:cs="Times New Roman"/>
          <w:sz w:val="24"/>
          <w:szCs w:val="24"/>
        </w:rPr>
        <w:t>F</w:t>
      </w:r>
      <w:r>
        <w:rPr>
          <w:rFonts w:ascii="Times New Roman" w:hAnsi="Times New Roman" w:cs="Times New Roman"/>
          <w:sz w:val="24"/>
          <w:szCs w:val="24"/>
        </w:rPr>
        <w:t xml:space="preserve">igura </w:t>
      </w:r>
      <w:r w:rsidR="002F1E56">
        <w:rPr>
          <w:rFonts w:ascii="Times New Roman" w:hAnsi="Times New Roman" w:cs="Times New Roman"/>
          <w:sz w:val="24"/>
          <w:szCs w:val="24"/>
        </w:rPr>
        <w:t>100</w:t>
      </w:r>
      <w:r w:rsidR="008A1305">
        <w:rPr>
          <w:rFonts w:ascii="Times New Roman" w:hAnsi="Times New Roman" w:cs="Times New Roman"/>
          <w:sz w:val="24"/>
          <w:szCs w:val="24"/>
        </w:rPr>
        <w:t xml:space="preserve"> se establece el tiempo en que se requiere la ejecución, en este caso, cada día 1 del mes a las 0:00:00 con un inicio en la fecha del 1 de junio del 2021</w:t>
      </w:r>
      <w:r>
        <w:rPr>
          <w:rFonts w:ascii="Times New Roman" w:hAnsi="Times New Roman" w:cs="Times New Roman"/>
          <w:sz w:val="24"/>
          <w:szCs w:val="24"/>
        </w:rPr>
        <w:t>.</w:t>
      </w:r>
    </w:p>
    <w:p w14:paraId="74DB55CC" w14:textId="03031701" w:rsidR="00BF6796" w:rsidRDefault="0068557E" w:rsidP="00BF6796">
      <w:pPr>
        <w:keepNext/>
        <w:spacing w:line="360" w:lineRule="auto"/>
        <w:ind w:left="1440"/>
        <w:jc w:val="center"/>
      </w:pPr>
      <w:r>
        <w:rPr>
          <w:noProof/>
          <w:lang w:val="es-EC" w:eastAsia="es-EC"/>
        </w:rPr>
        <w:drawing>
          <wp:inline distT="0" distB="0" distL="0" distR="0" wp14:anchorId="67B7EF58" wp14:editId="28962F72">
            <wp:extent cx="3930937" cy="345600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930937" cy="3456000"/>
                    </a:xfrm>
                    <a:prstGeom prst="rect">
                      <a:avLst/>
                    </a:prstGeom>
                  </pic:spPr>
                </pic:pic>
              </a:graphicData>
            </a:graphic>
          </wp:inline>
        </w:drawing>
      </w:r>
    </w:p>
    <w:p w14:paraId="66B7A728" w14:textId="02AE209E" w:rsidR="0068557E" w:rsidRPr="00BF6796" w:rsidRDefault="00BF6796" w:rsidP="00BF6796">
      <w:pPr>
        <w:pStyle w:val="Descripcin"/>
        <w:ind w:left="1418"/>
        <w:jc w:val="center"/>
        <w:rPr>
          <w:rFonts w:ascii="Times New Roman" w:hAnsi="Times New Roman" w:cs="Times New Roman"/>
          <w:b/>
          <w:bCs/>
          <w:i w:val="0"/>
          <w:iCs w:val="0"/>
          <w:color w:val="auto"/>
          <w:sz w:val="24"/>
          <w:szCs w:val="24"/>
        </w:rPr>
      </w:pPr>
      <w:bookmarkStart w:id="257" w:name="_Toc78060267"/>
      <w:r w:rsidRPr="00BF6796">
        <w:rPr>
          <w:rFonts w:ascii="Times New Roman" w:hAnsi="Times New Roman" w:cs="Times New Roman"/>
          <w:b/>
          <w:bCs/>
          <w:i w:val="0"/>
          <w:iCs w:val="0"/>
          <w:color w:val="auto"/>
          <w:sz w:val="24"/>
          <w:szCs w:val="24"/>
        </w:rPr>
        <w:t xml:space="preserve">Figura </w:t>
      </w:r>
      <w:r w:rsidRPr="00BF6796">
        <w:rPr>
          <w:rFonts w:ascii="Times New Roman" w:hAnsi="Times New Roman" w:cs="Times New Roman"/>
          <w:b/>
          <w:bCs/>
          <w:i w:val="0"/>
          <w:iCs w:val="0"/>
          <w:color w:val="auto"/>
          <w:sz w:val="24"/>
          <w:szCs w:val="24"/>
        </w:rPr>
        <w:fldChar w:fldCharType="begin"/>
      </w:r>
      <w:r w:rsidRPr="00BF6796">
        <w:rPr>
          <w:rFonts w:ascii="Times New Roman" w:hAnsi="Times New Roman" w:cs="Times New Roman"/>
          <w:b/>
          <w:bCs/>
          <w:i w:val="0"/>
          <w:iCs w:val="0"/>
          <w:color w:val="auto"/>
          <w:sz w:val="24"/>
          <w:szCs w:val="24"/>
        </w:rPr>
        <w:instrText xml:space="preserve"> SEQ Figura \* ARABIC </w:instrText>
      </w:r>
      <w:r w:rsidRPr="00BF6796">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100</w:t>
      </w:r>
      <w:r w:rsidRPr="00BF6796">
        <w:rPr>
          <w:rFonts w:ascii="Times New Roman" w:hAnsi="Times New Roman" w:cs="Times New Roman"/>
          <w:b/>
          <w:bCs/>
          <w:i w:val="0"/>
          <w:iCs w:val="0"/>
          <w:color w:val="auto"/>
          <w:sz w:val="24"/>
          <w:szCs w:val="24"/>
        </w:rPr>
        <w:fldChar w:fldCharType="end"/>
      </w:r>
      <w:r w:rsidRPr="00BF6796">
        <w:rPr>
          <w:rFonts w:ascii="Times New Roman" w:hAnsi="Times New Roman" w:cs="Times New Roman"/>
          <w:b/>
          <w:bCs/>
          <w:i w:val="0"/>
          <w:iCs w:val="0"/>
          <w:color w:val="auto"/>
          <w:sz w:val="24"/>
          <w:szCs w:val="24"/>
        </w:rPr>
        <w:t xml:space="preserve">. </w:t>
      </w:r>
      <w:r w:rsidRPr="00BF6796">
        <w:rPr>
          <w:rFonts w:ascii="Times New Roman" w:hAnsi="Times New Roman" w:cs="Times New Roman"/>
          <w:i w:val="0"/>
          <w:iCs w:val="0"/>
          <w:color w:val="auto"/>
          <w:sz w:val="24"/>
          <w:szCs w:val="24"/>
        </w:rPr>
        <w:t>Creación de nueva programación de trabajo de Frecuencia_Migración.</w:t>
      </w:r>
      <w:bookmarkEnd w:id="257"/>
    </w:p>
    <w:p w14:paraId="31952580" w14:textId="77777777" w:rsidR="00BF6796" w:rsidRPr="00494A04" w:rsidRDefault="00BF6796" w:rsidP="00BF6796">
      <w:pPr>
        <w:jc w:val="center"/>
        <w:rPr>
          <w:rFonts w:ascii="Times New Roman" w:hAnsi="Times New Roman" w:cs="Times New Roman"/>
          <w:sz w:val="24"/>
          <w:szCs w:val="24"/>
        </w:rPr>
      </w:pPr>
      <w:r w:rsidRPr="00494A04">
        <w:rPr>
          <w:rFonts w:ascii="Times New Roman" w:hAnsi="Times New Roman" w:cs="Times New Roman"/>
          <w:b/>
          <w:bCs/>
          <w:sz w:val="24"/>
          <w:szCs w:val="24"/>
        </w:rPr>
        <w:t>Fuente:</w:t>
      </w:r>
      <w:r w:rsidRPr="00494A04">
        <w:rPr>
          <w:rFonts w:ascii="Times New Roman" w:hAnsi="Times New Roman" w:cs="Times New Roman"/>
          <w:sz w:val="24"/>
          <w:szCs w:val="24"/>
        </w:rPr>
        <w:t xml:space="preserve"> Autores</w:t>
      </w:r>
    </w:p>
    <w:p w14:paraId="3462138F" w14:textId="77777777" w:rsidR="00BF6796" w:rsidRPr="00BF6796" w:rsidRDefault="00BF6796" w:rsidP="00BF6796"/>
    <w:p w14:paraId="3B258937" w14:textId="66BB7BC3" w:rsidR="00BA5A11" w:rsidRDefault="00BA5A11" w:rsidP="00257A0A">
      <w:pPr>
        <w:spacing w:line="360" w:lineRule="auto"/>
        <w:jc w:val="both"/>
        <w:rPr>
          <w:rFonts w:ascii="Times New Roman" w:hAnsi="Times New Roman" w:cs="Times New Roman"/>
          <w:sz w:val="24"/>
          <w:szCs w:val="24"/>
        </w:rPr>
      </w:pPr>
    </w:p>
    <w:p w14:paraId="7119933E" w14:textId="04CF92A6" w:rsidR="00BA5A11" w:rsidRDefault="00BA5A11" w:rsidP="008A1305">
      <w:pPr>
        <w:spacing w:line="360" w:lineRule="auto"/>
        <w:ind w:left="1440"/>
        <w:jc w:val="both"/>
        <w:rPr>
          <w:rFonts w:ascii="Times New Roman" w:hAnsi="Times New Roman" w:cs="Times New Roman"/>
          <w:sz w:val="24"/>
          <w:szCs w:val="24"/>
        </w:rPr>
      </w:pPr>
    </w:p>
    <w:p w14:paraId="2AA1A8D0" w14:textId="5D6FC69F" w:rsidR="00874FF1" w:rsidRDefault="00874FF1" w:rsidP="008A1305">
      <w:pPr>
        <w:spacing w:line="360" w:lineRule="auto"/>
        <w:ind w:left="1440"/>
        <w:jc w:val="both"/>
        <w:rPr>
          <w:rFonts w:ascii="Times New Roman" w:hAnsi="Times New Roman" w:cs="Times New Roman"/>
          <w:sz w:val="24"/>
          <w:szCs w:val="24"/>
        </w:rPr>
      </w:pPr>
    </w:p>
    <w:p w14:paraId="2CDE3951" w14:textId="589FC302" w:rsidR="00874FF1" w:rsidRDefault="00874FF1" w:rsidP="008A1305">
      <w:pPr>
        <w:spacing w:line="360" w:lineRule="auto"/>
        <w:ind w:left="1440"/>
        <w:jc w:val="both"/>
        <w:rPr>
          <w:rFonts w:ascii="Times New Roman" w:hAnsi="Times New Roman" w:cs="Times New Roman"/>
          <w:sz w:val="24"/>
          <w:szCs w:val="24"/>
        </w:rPr>
      </w:pPr>
    </w:p>
    <w:p w14:paraId="7682D7D3" w14:textId="77777777" w:rsidR="00874FF1" w:rsidRDefault="00874FF1" w:rsidP="008A1305">
      <w:pPr>
        <w:spacing w:line="360" w:lineRule="auto"/>
        <w:ind w:left="1440"/>
        <w:jc w:val="both"/>
        <w:rPr>
          <w:rFonts w:ascii="Times New Roman" w:hAnsi="Times New Roman" w:cs="Times New Roman"/>
          <w:sz w:val="24"/>
          <w:szCs w:val="24"/>
        </w:rPr>
      </w:pPr>
    </w:p>
    <w:p w14:paraId="28C592E0" w14:textId="5FA38456" w:rsidR="00874FF1" w:rsidRDefault="00874FF1" w:rsidP="008A1305">
      <w:pPr>
        <w:spacing w:line="360" w:lineRule="auto"/>
        <w:ind w:left="1440"/>
        <w:jc w:val="both"/>
        <w:rPr>
          <w:rFonts w:ascii="Times New Roman" w:hAnsi="Times New Roman" w:cs="Times New Roman"/>
          <w:sz w:val="24"/>
          <w:szCs w:val="24"/>
        </w:rPr>
      </w:pPr>
    </w:p>
    <w:p w14:paraId="2AC68749" w14:textId="439C0CC7" w:rsidR="00874FF1" w:rsidRDefault="00874FF1" w:rsidP="008A1305">
      <w:pPr>
        <w:spacing w:line="360" w:lineRule="auto"/>
        <w:ind w:left="1440"/>
        <w:jc w:val="both"/>
        <w:rPr>
          <w:rFonts w:ascii="Times New Roman" w:hAnsi="Times New Roman" w:cs="Times New Roman"/>
          <w:sz w:val="24"/>
          <w:szCs w:val="24"/>
        </w:rPr>
      </w:pPr>
    </w:p>
    <w:p w14:paraId="5A0CAA30" w14:textId="5CA21C11" w:rsidR="00874FF1" w:rsidRDefault="00874FF1" w:rsidP="008A1305">
      <w:pPr>
        <w:spacing w:line="360" w:lineRule="auto"/>
        <w:ind w:left="1440"/>
        <w:jc w:val="both"/>
        <w:rPr>
          <w:rFonts w:ascii="Times New Roman" w:hAnsi="Times New Roman" w:cs="Times New Roman"/>
          <w:sz w:val="24"/>
          <w:szCs w:val="24"/>
        </w:rPr>
      </w:pPr>
    </w:p>
    <w:p w14:paraId="5277204B" w14:textId="6B49372B" w:rsidR="00874FF1" w:rsidRDefault="00874FF1" w:rsidP="008A1305">
      <w:pPr>
        <w:spacing w:line="360" w:lineRule="auto"/>
        <w:ind w:left="1440"/>
        <w:jc w:val="both"/>
        <w:rPr>
          <w:rFonts w:ascii="Times New Roman" w:hAnsi="Times New Roman" w:cs="Times New Roman"/>
          <w:sz w:val="24"/>
          <w:szCs w:val="24"/>
        </w:rPr>
      </w:pPr>
    </w:p>
    <w:p w14:paraId="1C0E8E61" w14:textId="77777777" w:rsidR="00874FF1" w:rsidRDefault="00874FF1" w:rsidP="008A1305">
      <w:pPr>
        <w:spacing w:line="360" w:lineRule="auto"/>
        <w:ind w:left="1440"/>
        <w:jc w:val="both"/>
        <w:rPr>
          <w:rFonts w:ascii="Times New Roman" w:hAnsi="Times New Roman" w:cs="Times New Roman"/>
          <w:sz w:val="24"/>
          <w:szCs w:val="24"/>
        </w:rPr>
      </w:pPr>
    </w:p>
    <w:p w14:paraId="366C7156" w14:textId="106B2418" w:rsidR="00874FF1" w:rsidRDefault="00874FF1" w:rsidP="008A1305">
      <w:pPr>
        <w:spacing w:line="360" w:lineRule="auto"/>
        <w:ind w:left="1440"/>
        <w:jc w:val="both"/>
        <w:rPr>
          <w:rFonts w:ascii="Times New Roman" w:hAnsi="Times New Roman" w:cs="Times New Roman"/>
          <w:sz w:val="24"/>
          <w:szCs w:val="24"/>
        </w:rPr>
      </w:pPr>
    </w:p>
    <w:p w14:paraId="563C60A5" w14:textId="77777777" w:rsidR="00257A0A" w:rsidRDefault="00257A0A" w:rsidP="000404B3">
      <w:pPr>
        <w:spacing w:after="0" w:line="360" w:lineRule="auto"/>
        <w:ind w:left="720" w:firstLine="720"/>
        <w:jc w:val="both"/>
        <w:rPr>
          <w:rFonts w:ascii="Times New Roman" w:hAnsi="Times New Roman" w:cs="Times New Roman"/>
          <w:b/>
          <w:bCs/>
          <w:sz w:val="24"/>
          <w:szCs w:val="24"/>
        </w:rPr>
      </w:pPr>
    </w:p>
    <w:p w14:paraId="22512BD7" w14:textId="3E336F2A" w:rsidR="000404B3" w:rsidRPr="000404B3" w:rsidRDefault="000404B3" w:rsidP="000404B3">
      <w:pPr>
        <w:spacing w:after="0" w:line="360" w:lineRule="auto"/>
        <w:ind w:left="720" w:firstLine="720"/>
        <w:jc w:val="both"/>
        <w:rPr>
          <w:rFonts w:ascii="Times New Roman" w:hAnsi="Times New Roman" w:cs="Times New Roman"/>
          <w:b/>
          <w:bCs/>
          <w:sz w:val="24"/>
          <w:szCs w:val="24"/>
        </w:rPr>
      </w:pPr>
      <w:r w:rsidRPr="000404B3">
        <w:rPr>
          <w:rFonts w:ascii="Times New Roman" w:hAnsi="Times New Roman" w:cs="Times New Roman"/>
          <w:b/>
          <w:bCs/>
          <w:sz w:val="24"/>
          <w:szCs w:val="24"/>
        </w:rPr>
        <w:t>Construcción de un cubo OLAP</w:t>
      </w:r>
    </w:p>
    <w:p w14:paraId="1F0B8CFB" w14:textId="70646E0D" w:rsidR="000404B3" w:rsidRDefault="000404B3" w:rsidP="000404B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Para iniciar con la construcción del cubo OLAP se utiliza la herramienta de Analysis Services que es la que facilita el análisis y brinda las pautas para una solución de inteligencia de negocios, para aquello se debe conectar a su servidor mediante el mismo gestor de base de datos y solo cambiando el tipo de servidor a Analysis Services como se observa en la </w:t>
      </w:r>
      <w:r w:rsidR="00312E85">
        <w:rPr>
          <w:rFonts w:ascii="Times New Roman" w:hAnsi="Times New Roman" w:cs="Times New Roman"/>
          <w:sz w:val="24"/>
          <w:szCs w:val="24"/>
        </w:rPr>
        <w:t>F</w:t>
      </w:r>
      <w:r>
        <w:rPr>
          <w:rFonts w:ascii="Times New Roman" w:hAnsi="Times New Roman" w:cs="Times New Roman"/>
          <w:sz w:val="24"/>
          <w:szCs w:val="24"/>
        </w:rPr>
        <w:t xml:space="preserve">igura </w:t>
      </w:r>
      <w:r w:rsidR="00312E85">
        <w:rPr>
          <w:rFonts w:ascii="Times New Roman" w:hAnsi="Times New Roman" w:cs="Times New Roman"/>
          <w:sz w:val="24"/>
          <w:szCs w:val="24"/>
        </w:rPr>
        <w:t>101</w:t>
      </w:r>
      <w:r>
        <w:rPr>
          <w:rFonts w:ascii="Times New Roman" w:hAnsi="Times New Roman" w:cs="Times New Roman"/>
          <w:sz w:val="24"/>
          <w:szCs w:val="24"/>
        </w:rPr>
        <w:t>.</w:t>
      </w:r>
    </w:p>
    <w:p w14:paraId="13E8DAB2" w14:textId="77777777" w:rsidR="00BF6796" w:rsidRDefault="000404B3" w:rsidP="00BF6796">
      <w:pPr>
        <w:keepNext/>
        <w:spacing w:after="0" w:line="360" w:lineRule="auto"/>
        <w:ind w:left="1440"/>
        <w:jc w:val="center"/>
      </w:pPr>
      <w:r>
        <w:rPr>
          <w:noProof/>
          <w:lang w:val="es-EC" w:eastAsia="es-EC"/>
        </w:rPr>
        <w:drawing>
          <wp:inline distT="0" distB="0" distL="0" distR="0" wp14:anchorId="231B1F33" wp14:editId="62889E73">
            <wp:extent cx="2934031" cy="1937568"/>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49867" cy="1948026"/>
                    </a:xfrm>
                    <a:prstGeom prst="rect">
                      <a:avLst/>
                    </a:prstGeom>
                  </pic:spPr>
                </pic:pic>
              </a:graphicData>
            </a:graphic>
          </wp:inline>
        </w:drawing>
      </w:r>
    </w:p>
    <w:p w14:paraId="64FE51F4" w14:textId="06D39499" w:rsidR="00E103BA" w:rsidRPr="00BF6796" w:rsidRDefault="00BF6796" w:rsidP="00BF6796">
      <w:pPr>
        <w:pStyle w:val="Descripcin"/>
        <w:ind w:left="1418"/>
        <w:jc w:val="center"/>
        <w:rPr>
          <w:rFonts w:ascii="Times New Roman" w:hAnsi="Times New Roman" w:cs="Times New Roman"/>
          <w:b/>
          <w:bCs/>
          <w:i w:val="0"/>
          <w:iCs w:val="0"/>
          <w:color w:val="auto"/>
          <w:sz w:val="24"/>
          <w:szCs w:val="24"/>
        </w:rPr>
      </w:pPr>
      <w:bookmarkStart w:id="258" w:name="_Toc78060268"/>
      <w:r w:rsidRPr="00BF6796">
        <w:rPr>
          <w:rFonts w:ascii="Times New Roman" w:hAnsi="Times New Roman" w:cs="Times New Roman"/>
          <w:b/>
          <w:bCs/>
          <w:i w:val="0"/>
          <w:iCs w:val="0"/>
          <w:color w:val="auto"/>
          <w:sz w:val="24"/>
          <w:szCs w:val="24"/>
        </w:rPr>
        <w:t xml:space="preserve">Figura </w:t>
      </w:r>
      <w:r w:rsidRPr="00BF6796">
        <w:rPr>
          <w:rFonts w:ascii="Times New Roman" w:hAnsi="Times New Roman" w:cs="Times New Roman"/>
          <w:b/>
          <w:bCs/>
          <w:i w:val="0"/>
          <w:iCs w:val="0"/>
          <w:color w:val="auto"/>
          <w:sz w:val="24"/>
          <w:szCs w:val="24"/>
        </w:rPr>
        <w:fldChar w:fldCharType="begin"/>
      </w:r>
      <w:r w:rsidRPr="00BF6796">
        <w:rPr>
          <w:rFonts w:ascii="Times New Roman" w:hAnsi="Times New Roman" w:cs="Times New Roman"/>
          <w:b/>
          <w:bCs/>
          <w:i w:val="0"/>
          <w:iCs w:val="0"/>
          <w:color w:val="auto"/>
          <w:sz w:val="24"/>
          <w:szCs w:val="24"/>
        </w:rPr>
        <w:instrText xml:space="preserve"> SEQ Figura \* ARABIC </w:instrText>
      </w:r>
      <w:r w:rsidRPr="00BF6796">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101</w:t>
      </w:r>
      <w:r w:rsidRPr="00BF6796">
        <w:rPr>
          <w:rFonts w:ascii="Times New Roman" w:hAnsi="Times New Roman" w:cs="Times New Roman"/>
          <w:b/>
          <w:bCs/>
          <w:i w:val="0"/>
          <w:iCs w:val="0"/>
          <w:color w:val="auto"/>
          <w:sz w:val="24"/>
          <w:szCs w:val="24"/>
        </w:rPr>
        <w:fldChar w:fldCharType="end"/>
      </w:r>
      <w:r w:rsidRPr="00BF6796">
        <w:rPr>
          <w:rFonts w:ascii="Times New Roman" w:hAnsi="Times New Roman" w:cs="Times New Roman"/>
          <w:b/>
          <w:bCs/>
          <w:i w:val="0"/>
          <w:iCs w:val="0"/>
          <w:color w:val="auto"/>
          <w:sz w:val="24"/>
          <w:szCs w:val="24"/>
        </w:rPr>
        <w:t xml:space="preserve">. </w:t>
      </w:r>
      <w:r w:rsidRPr="00BF6796">
        <w:rPr>
          <w:rFonts w:ascii="Times New Roman" w:hAnsi="Times New Roman" w:cs="Times New Roman"/>
          <w:i w:val="0"/>
          <w:iCs w:val="0"/>
          <w:color w:val="auto"/>
          <w:sz w:val="24"/>
          <w:szCs w:val="24"/>
        </w:rPr>
        <w:t>Conexión al servidor de Analysis Services.</w:t>
      </w:r>
      <w:bookmarkEnd w:id="258"/>
    </w:p>
    <w:p w14:paraId="69924F1D" w14:textId="45C6BD49" w:rsidR="00E103BA" w:rsidRPr="00E103BA" w:rsidRDefault="00E103BA" w:rsidP="00E103BA">
      <w:pPr>
        <w:ind w:left="1560"/>
        <w:jc w:val="center"/>
        <w:rPr>
          <w:rFonts w:ascii="Times New Roman" w:hAnsi="Times New Roman" w:cs="Times New Roman"/>
          <w:sz w:val="24"/>
          <w:szCs w:val="24"/>
        </w:rPr>
      </w:pPr>
      <w:r w:rsidRPr="00E103BA">
        <w:rPr>
          <w:rFonts w:ascii="Times New Roman" w:hAnsi="Times New Roman" w:cs="Times New Roman"/>
          <w:b/>
          <w:bCs/>
          <w:sz w:val="24"/>
          <w:szCs w:val="24"/>
        </w:rPr>
        <w:t>Fuente:</w:t>
      </w:r>
      <w:r w:rsidRPr="00E103BA">
        <w:rPr>
          <w:rFonts w:ascii="Times New Roman" w:hAnsi="Times New Roman" w:cs="Times New Roman"/>
          <w:sz w:val="24"/>
          <w:szCs w:val="24"/>
        </w:rPr>
        <w:t xml:space="preserve"> Autores</w:t>
      </w:r>
    </w:p>
    <w:p w14:paraId="4287D9B5" w14:textId="77777777" w:rsidR="001D551A" w:rsidRDefault="000404B3" w:rsidP="000404B3">
      <w:pPr>
        <w:spacing w:line="360" w:lineRule="auto"/>
        <w:ind w:left="1440"/>
        <w:jc w:val="both"/>
        <w:rPr>
          <w:rFonts w:ascii="Times New Roman" w:hAnsi="Times New Roman" w:cs="Times New Roman"/>
          <w:b/>
          <w:bCs/>
          <w:sz w:val="24"/>
          <w:szCs w:val="24"/>
        </w:rPr>
      </w:pPr>
      <w:r>
        <w:rPr>
          <w:rFonts w:ascii="Times New Roman" w:hAnsi="Times New Roman" w:cs="Times New Roman"/>
          <w:sz w:val="24"/>
          <w:szCs w:val="24"/>
        </w:rPr>
        <w:t xml:space="preserve">Una vez conectado, se crea un proyecto en Visual Studio de tipo </w:t>
      </w:r>
      <w:r>
        <w:rPr>
          <w:rFonts w:ascii="Times New Roman" w:hAnsi="Times New Roman" w:cs="Times New Roman"/>
          <w:b/>
          <w:bCs/>
          <w:sz w:val="24"/>
          <w:szCs w:val="24"/>
        </w:rPr>
        <w:t>Analysis Services tabular model project</w:t>
      </w:r>
      <w:r>
        <w:rPr>
          <w:rFonts w:ascii="Times New Roman" w:hAnsi="Times New Roman" w:cs="Times New Roman"/>
          <w:sz w:val="24"/>
          <w:szCs w:val="24"/>
        </w:rPr>
        <w:t xml:space="preserve">, y se establece un nuevo origen de datos, definiendo su nombre, y la cadena de conexión al </w:t>
      </w:r>
      <w:r w:rsidR="00393E5F">
        <w:rPr>
          <w:rFonts w:ascii="Times New Roman" w:hAnsi="Times New Roman" w:cs="Times New Roman"/>
          <w:sz w:val="24"/>
          <w:szCs w:val="24"/>
        </w:rPr>
        <w:t>DataMart</w:t>
      </w:r>
      <w:r>
        <w:rPr>
          <w:rFonts w:ascii="Times New Roman" w:hAnsi="Times New Roman" w:cs="Times New Roman"/>
          <w:sz w:val="24"/>
          <w:szCs w:val="24"/>
        </w:rPr>
        <w:t xml:space="preserve"> </w:t>
      </w:r>
      <w:r>
        <w:rPr>
          <w:rFonts w:ascii="Times New Roman" w:hAnsi="Times New Roman" w:cs="Times New Roman"/>
          <w:b/>
          <w:bCs/>
          <w:sz w:val="24"/>
          <w:szCs w:val="24"/>
        </w:rPr>
        <w:t>DM_ADQUISICIONES</w:t>
      </w:r>
      <w:r w:rsidR="001D551A">
        <w:rPr>
          <w:rFonts w:ascii="Times New Roman" w:hAnsi="Times New Roman" w:cs="Times New Roman"/>
          <w:b/>
          <w:bCs/>
          <w:sz w:val="24"/>
          <w:szCs w:val="24"/>
        </w:rPr>
        <w:t>.</w:t>
      </w:r>
    </w:p>
    <w:p w14:paraId="3C9ECF88" w14:textId="34C2A0E8" w:rsidR="000404B3" w:rsidRPr="004C60A0" w:rsidRDefault="001D551A" w:rsidP="000404B3">
      <w:pPr>
        <w:spacing w:line="360" w:lineRule="auto"/>
        <w:ind w:left="1440"/>
        <w:jc w:val="both"/>
        <w:rPr>
          <w:rFonts w:ascii="Times New Roman" w:hAnsi="Times New Roman" w:cs="Times New Roman"/>
          <w:sz w:val="24"/>
          <w:szCs w:val="24"/>
        </w:rPr>
      </w:pPr>
      <w:r w:rsidRPr="00F64E3E">
        <w:rPr>
          <w:rFonts w:ascii="Times New Roman" w:hAnsi="Times New Roman" w:cs="Times New Roman"/>
          <w:sz w:val="24"/>
          <w:szCs w:val="24"/>
        </w:rPr>
        <w:t xml:space="preserve">En la </w:t>
      </w:r>
      <w:r w:rsidR="00312E85">
        <w:rPr>
          <w:rFonts w:ascii="Times New Roman" w:hAnsi="Times New Roman" w:cs="Times New Roman"/>
          <w:sz w:val="24"/>
          <w:szCs w:val="24"/>
        </w:rPr>
        <w:t>F</w:t>
      </w:r>
      <w:r w:rsidRPr="00F64E3E">
        <w:rPr>
          <w:rFonts w:ascii="Times New Roman" w:hAnsi="Times New Roman" w:cs="Times New Roman"/>
          <w:sz w:val="24"/>
          <w:szCs w:val="24"/>
        </w:rPr>
        <w:t xml:space="preserve">igura </w:t>
      </w:r>
      <w:r w:rsidR="00312E85">
        <w:rPr>
          <w:rFonts w:ascii="Times New Roman" w:hAnsi="Times New Roman" w:cs="Times New Roman"/>
          <w:sz w:val="24"/>
          <w:szCs w:val="24"/>
        </w:rPr>
        <w:t>102</w:t>
      </w:r>
      <w:r w:rsidRPr="00F64E3E">
        <w:rPr>
          <w:rFonts w:ascii="Times New Roman" w:hAnsi="Times New Roman" w:cs="Times New Roman"/>
          <w:sz w:val="24"/>
          <w:szCs w:val="24"/>
        </w:rPr>
        <w:t xml:space="preserve"> se muestra</w:t>
      </w:r>
      <w:r>
        <w:rPr>
          <w:rFonts w:ascii="Times New Roman" w:hAnsi="Times New Roman" w:cs="Times New Roman"/>
          <w:b/>
          <w:bCs/>
          <w:sz w:val="24"/>
          <w:szCs w:val="24"/>
        </w:rPr>
        <w:t xml:space="preserve"> </w:t>
      </w:r>
      <w:r w:rsidR="000404B3">
        <w:rPr>
          <w:rFonts w:ascii="Times New Roman" w:hAnsi="Times New Roman" w:cs="Times New Roman"/>
          <w:sz w:val="24"/>
          <w:szCs w:val="24"/>
        </w:rPr>
        <w:t>la pestaña General de Data Source Designer esta conexión tendrá el mismo nombre</w:t>
      </w:r>
      <w:r>
        <w:rPr>
          <w:rFonts w:ascii="Times New Roman" w:hAnsi="Times New Roman" w:cs="Times New Roman"/>
          <w:sz w:val="24"/>
          <w:szCs w:val="24"/>
        </w:rPr>
        <w:t xml:space="preserve"> </w:t>
      </w:r>
      <w:r w:rsidR="00F64E3E">
        <w:rPr>
          <w:rFonts w:ascii="Times New Roman" w:hAnsi="Times New Roman" w:cs="Times New Roman"/>
          <w:sz w:val="24"/>
          <w:szCs w:val="24"/>
        </w:rPr>
        <w:t>(</w:t>
      </w:r>
      <w:r w:rsidR="00F64E3E">
        <w:rPr>
          <w:rFonts w:ascii="Times New Roman" w:hAnsi="Times New Roman" w:cs="Times New Roman"/>
          <w:b/>
          <w:bCs/>
          <w:sz w:val="24"/>
          <w:szCs w:val="24"/>
        </w:rPr>
        <w:t>DM_ADQUISICIONES).</w:t>
      </w:r>
    </w:p>
    <w:p w14:paraId="7A6A68F7" w14:textId="77777777" w:rsidR="0087455B" w:rsidRDefault="000404B3" w:rsidP="0087455B">
      <w:pPr>
        <w:keepNext/>
        <w:spacing w:after="0" w:line="360" w:lineRule="auto"/>
        <w:ind w:left="1440"/>
        <w:jc w:val="center"/>
      </w:pPr>
      <w:r>
        <w:rPr>
          <w:noProof/>
          <w:lang w:val="es-EC" w:eastAsia="es-EC"/>
        </w:rPr>
        <w:drawing>
          <wp:inline distT="0" distB="0" distL="0" distR="0" wp14:anchorId="3B3974AC" wp14:editId="263DACA6">
            <wp:extent cx="3729162" cy="2856257"/>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750719" cy="2872768"/>
                    </a:xfrm>
                    <a:prstGeom prst="rect">
                      <a:avLst/>
                    </a:prstGeom>
                  </pic:spPr>
                </pic:pic>
              </a:graphicData>
            </a:graphic>
          </wp:inline>
        </w:drawing>
      </w:r>
    </w:p>
    <w:p w14:paraId="376DC764" w14:textId="2C71F758" w:rsidR="00657CE1" w:rsidRPr="0087455B" w:rsidRDefault="0087455B" w:rsidP="0087455B">
      <w:pPr>
        <w:pStyle w:val="Descripcin"/>
        <w:ind w:left="1418"/>
        <w:jc w:val="center"/>
        <w:rPr>
          <w:rFonts w:ascii="Times New Roman" w:hAnsi="Times New Roman" w:cs="Times New Roman"/>
          <w:b/>
          <w:bCs/>
          <w:i w:val="0"/>
          <w:iCs w:val="0"/>
          <w:color w:val="auto"/>
          <w:sz w:val="24"/>
          <w:szCs w:val="24"/>
        </w:rPr>
      </w:pPr>
      <w:bookmarkStart w:id="259" w:name="_Toc78060269"/>
      <w:r w:rsidRPr="0087455B">
        <w:rPr>
          <w:rFonts w:ascii="Times New Roman" w:hAnsi="Times New Roman" w:cs="Times New Roman"/>
          <w:b/>
          <w:bCs/>
          <w:i w:val="0"/>
          <w:iCs w:val="0"/>
          <w:color w:val="auto"/>
          <w:sz w:val="24"/>
          <w:szCs w:val="24"/>
        </w:rPr>
        <w:t xml:space="preserve">Figura </w:t>
      </w:r>
      <w:r w:rsidRPr="0087455B">
        <w:rPr>
          <w:rFonts w:ascii="Times New Roman" w:hAnsi="Times New Roman" w:cs="Times New Roman"/>
          <w:b/>
          <w:bCs/>
          <w:i w:val="0"/>
          <w:iCs w:val="0"/>
          <w:color w:val="auto"/>
          <w:sz w:val="24"/>
          <w:szCs w:val="24"/>
        </w:rPr>
        <w:fldChar w:fldCharType="begin"/>
      </w:r>
      <w:r w:rsidRPr="0087455B">
        <w:rPr>
          <w:rFonts w:ascii="Times New Roman" w:hAnsi="Times New Roman" w:cs="Times New Roman"/>
          <w:b/>
          <w:bCs/>
          <w:i w:val="0"/>
          <w:iCs w:val="0"/>
          <w:color w:val="auto"/>
          <w:sz w:val="24"/>
          <w:szCs w:val="24"/>
        </w:rPr>
        <w:instrText xml:space="preserve"> SEQ Figura \* ARABIC </w:instrText>
      </w:r>
      <w:r w:rsidRPr="0087455B">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102</w:t>
      </w:r>
      <w:r w:rsidRPr="0087455B">
        <w:rPr>
          <w:rFonts w:ascii="Times New Roman" w:hAnsi="Times New Roman" w:cs="Times New Roman"/>
          <w:b/>
          <w:bCs/>
          <w:i w:val="0"/>
          <w:iCs w:val="0"/>
          <w:color w:val="auto"/>
          <w:sz w:val="24"/>
          <w:szCs w:val="24"/>
        </w:rPr>
        <w:fldChar w:fldCharType="end"/>
      </w:r>
      <w:r w:rsidRPr="0087455B">
        <w:rPr>
          <w:rFonts w:ascii="Times New Roman" w:hAnsi="Times New Roman" w:cs="Times New Roman"/>
          <w:b/>
          <w:bCs/>
          <w:i w:val="0"/>
          <w:iCs w:val="0"/>
          <w:color w:val="auto"/>
          <w:sz w:val="24"/>
          <w:szCs w:val="24"/>
        </w:rPr>
        <w:t xml:space="preserve">. </w:t>
      </w:r>
      <w:r w:rsidRPr="0087455B">
        <w:rPr>
          <w:rFonts w:ascii="Times New Roman" w:hAnsi="Times New Roman" w:cs="Times New Roman"/>
          <w:i w:val="0"/>
          <w:iCs w:val="0"/>
          <w:color w:val="auto"/>
          <w:sz w:val="24"/>
          <w:szCs w:val="24"/>
        </w:rPr>
        <w:t>Conexión de la pestaña general de Data Source Designer.</w:t>
      </w:r>
      <w:bookmarkEnd w:id="259"/>
    </w:p>
    <w:p w14:paraId="1F9ADA48" w14:textId="3DECF7F3" w:rsidR="00657CE1" w:rsidRPr="00657CE1" w:rsidRDefault="00657CE1" w:rsidP="00657CE1">
      <w:pPr>
        <w:ind w:left="1843"/>
        <w:jc w:val="center"/>
        <w:rPr>
          <w:rFonts w:ascii="Times New Roman" w:hAnsi="Times New Roman" w:cs="Times New Roman"/>
          <w:sz w:val="24"/>
          <w:szCs w:val="24"/>
        </w:rPr>
      </w:pPr>
      <w:r w:rsidRPr="00657CE1">
        <w:rPr>
          <w:rFonts w:ascii="Times New Roman" w:hAnsi="Times New Roman" w:cs="Times New Roman"/>
          <w:b/>
          <w:bCs/>
          <w:sz w:val="24"/>
          <w:szCs w:val="24"/>
        </w:rPr>
        <w:t>Fuente:</w:t>
      </w:r>
      <w:r w:rsidRPr="00657CE1">
        <w:rPr>
          <w:rFonts w:ascii="Times New Roman" w:hAnsi="Times New Roman" w:cs="Times New Roman"/>
          <w:sz w:val="24"/>
          <w:szCs w:val="24"/>
        </w:rPr>
        <w:t xml:space="preserve"> Autores</w:t>
      </w:r>
    </w:p>
    <w:p w14:paraId="4CE1EBC5" w14:textId="77777777" w:rsidR="00F64E3E" w:rsidRDefault="00F64E3E" w:rsidP="000404B3">
      <w:pPr>
        <w:spacing w:line="360" w:lineRule="auto"/>
        <w:ind w:left="1440"/>
        <w:jc w:val="center"/>
        <w:rPr>
          <w:rFonts w:ascii="Times New Roman" w:hAnsi="Times New Roman" w:cs="Times New Roman"/>
          <w:sz w:val="24"/>
          <w:szCs w:val="24"/>
        </w:rPr>
      </w:pPr>
    </w:p>
    <w:p w14:paraId="422D79ED" w14:textId="77777777" w:rsidR="00F64E3E" w:rsidRDefault="00F64E3E" w:rsidP="000404B3">
      <w:pPr>
        <w:spacing w:line="360" w:lineRule="auto"/>
        <w:ind w:left="1440"/>
        <w:jc w:val="center"/>
        <w:rPr>
          <w:rFonts w:ascii="Times New Roman" w:hAnsi="Times New Roman" w:cs="Times New Roman"/>
          <w:sz w:val="24"/>
          <w:szCs w:val="24"/>
        </w:rPr>
      </w:pPr>
    </w:p>
    <w:p w14:paraId="1BD677E0" w14:textId="290E0CA7" w:rsidR="000404B3" w:rsidRPr="00BB6E5E" w:rsidRDefault="000404B3" w:rsidP="000404B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En la pestaña Impersonation information se escoge la opción </w:t>
      </w:r>
      <w:r>
        <w:rPr>
          <w:rFonts w:ascii="Times New Roman" w:hAnsi="Times New Roman" w:cs="Times New Roman"/>
          <w:b/>
          <w:bCs/>
          <w:sz w:val="24"/>
          <w:szCs w:val="24"/>
        </w:rPr>
        <w:t xml:space="preserve">Heredar </w:t>
      </w:r>
      <w:r>
        <w:rPr>
          <w:rFonts w:ascii="Times New Roman" w:hAnsi="Times New Roman" w:cs="Times New Roman"/>
          <w:sz w:val="24"/>
          <w:szCs w:val="24"/>
        </w:rPr>
        <w:t xml:space="preserve">para que la </w:t>
      </w:r>
      <w:r w:rsidR="00657CE1">
        <w:rPr>
          <w:rFonts w:ascii="Times New Roman" w:hAnsi="Times New Roman" w:cs="Times New Roman"/>
          <w:sz w:val="24"/>
          <w:szCs w:val="24"/>
        </w:rPr>
        <w:t>configuración</w:t>
      </w:r>
      <w:r>
        <w:rPr>
          <w:rFonts w:ascii="Times New Roman" w:hAnsi="Times New Roman" w:cs="Times New Roman"/>
          <w:sz w:val="24"/>
          <w:szCs w:val="24"/>
        </w:rPr>
        <w:t xml:space="preserve"> de suplantación en el modelo principal se pueda administrar de forma centralizada para esta y otras fuentes de datos que forman parte de la misma base de datos, </w:t>
      </w:r>
      <w:r w:rsidR="00035634">
        <w:rPr>
          <w:rFonts w:ascii="Times New Roman" w:hAnsi="Times New Roman" w:cs="Times New Roman"/>
          <w:sz w:val="24"/>
          <w:szCs w:val="24"/>
        </w:rPr>
        <w:t xml:space="preserve">como se muestra en la figura </w:t>
      </w:r>
      <w:r w:rsidR="00312E85">
        <w:rPr>
          <w:rFonts w:ascii="Times New Roman" w:hAnsi="Times New Roman" w:cs="Times New Roman"/>
          <w:sz w:val="24"/>
          <w:szCs w:val="24"/>
        </w:rPr>
        <w:t>103</w:t>
      </w:r>
      <w:r w:rsidR="00035634">
        <w:rPr>
          <w:rFonts w:ascii="Times New Roman" w:hAnsi="Times New Roman" w:cs="Times New Roman"/>
          <w:sz w:val="24"/>
          <w:szCs w:val="24"/>
        </w:rPr>
        <w:t>.</w:t>
      </w:r>
    </w:p>
    <w:p w14:paraId="76CBD20E" w14:textId="77777777" w:rsidR="0087455B" w:rsidRDefault="000404B3" w:rsidP="0087455B">
      <w:pPr>
        <w:keepNext/>
        <w:spacing w:after="0" w:line="360" w:lineRule="auto"/>
        <w:ind w:left="1440"/>
        <w:jc w:val="center"/>
      </w:pPr>
      <w:r>
        <w:rPr>
          <w:noProof/>
          <w:lang w:val="es-EC" w:eastAsia="es-EC"/>
        </w:rPr>
        <w:drawing>
          <wp:inline distT="0" distB="0" distL="0" distR="0" wp14:anchorId="7A530B70" wp14:editId="4D52BEDB">
            <wp:extent cx="3862705" cy="4415481"/>
            <wp:effectExtent l="0" t="0" r="4445" b="444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69225" cy="4422935"/>
                    </a:xfrm>
                    <a:prstGeom prst="rect">
                      <a:avLst/>
                    </a:prstGeom>
                  </pic:spPr>
                </pic:pic>
              </a:graphicData>
            </a:graphic>
          </wp:inline>
        </w:drawing>
      </w:r>
    </w:p>
    <w:p w14:paraId="2BBFEE7D" w14:textId="541357EA" w:rsidR="00035634" w:rsidRPr="005C0FDB" w:rsidRDefault="0087455B" w:rsidP="0087455B">
      <w:pPr>
        <w:pStyle w:val="Descripcin"/>
        <w:ind w:left="1418"/>
        <w:jc w:val="center"/>
        <w:rPr>
          <w:rFonts w:ascii="Times New Roman" w:hAnsi="Times New Roman" w:cs="Times New Roman"/>
          <w:i w:val="0"/>
          <w:iCs w:val="0"/>
          <w:color w:val="auto"/>
          <w:sz w:val="24"/>
          <w:szCs w:val="24"/>
        </w:rPr>
      </w:pPr>
      <w:bookmarkStart w:id="260" w:name="_Toc78060270"/>
      <w:r w:rsidRPr="0087455B">
        <w:rPr>
          <w:rFonts w:ascii="Times New Roman" w:hAnsi="Times New Roman" w:cs="Times New Roman"/>
          <w:b/>
          <w:bCs/>
          <w:i w:val="0"/>
          <w:iCs w:val="0"/>
          <w:color w:val="auto"/>
          <w:sz w:val="24"/>
          <w:szCs w:val="24"/>
        </w:rPr>
        <w:t xml:space="preserve">Figura </w:t>
      </w:r>
      <w:r w:rsidRPr="0087455B">
        <w:rPr>
          <w:rFonts w:ascii="Times New Roman" w:hAnsi="Times New Roman" w:cs="Times New Roman"/>
          <w:b/>
          <w:bCs/>
          <w:i w:val="0"/>
          <w:iCs w:val="0"/>
          <w:color w:val="auto"/>
          <w:sz w:val="24"/>
          <w:szCs w:val="24"/>
        </w:rPr>
        <w:fldChar w:fldCharType="begin"/>
      </w:r>
      <w:r w:rsidRPr="0087455B">
        <w:rPr>
          <w:rFonts w:ascii="Times New Roman" w:hAnsi="Times New Roman" w:cs="Times New Roman"/>
          <w:b/>
          <w:bCs/>
          <w:i w:val="0"/>
          <w:iCs w:val="0"/>
          <w:color w:val="auto"/>
          <w:sz w:val="24"/>
          <w:szCs w:val="24"/>
        </w:rPr>
        <w:instrText xml:space="preserve"> SEQ Figura \* ARABIC </w:instrText>
      </w:r>
      <w:r w:rsidRPr="0087455B">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103</w:t>
      </w:r>
      <w:r w:rsidRPr="0087455B">
        <w:rPr>
          <w:rFonts w:ascii="Times New Roman" w:hAnsi="Times New Roman" w:cs="Times New Roman"/>
          <w:b/>
          <w:bCs/>
          <w:i w:val="0"/>
          <w:iCs w:val="0"/>
          <w:color w:val="auto"/>
          <w:sz w:val="24"/>
          <w:szCs w:val="24"/>
        </w:rPr>
        <w:fldChar w:fldCharType="end"/>
      </w:r>
      <w:r w:rsidRPr="0087455B">
        <w:rPr>
          <w:rFonts w:ascii="Times New Roman" w:hAnsi="Times New Roman" w:cs="Times New Roman"/>
          <w:b/>
          <w:bCs/>
          <w:i w:val="0"/>
          <w:iCs w:val="0"/>
          <w:color w:val="auto"/>
          <w:sz w:val="24"/>
          <w:szCs w:val="24"/>
        </w:rPr>
        <w:t xml:space="preserve">. </w:t>
      </w:r>
      <w:r w:rsidRPr="005C0FDB">
        <w:rPr>
          <w:rFonts w:ascii="Times New Roman" w:hAnsi="Times New Roman" w:cs="Times New Roman"/>
          <w:i w:val="0"/>
          <w:iCs w:val="0"/>
          <w:color w:val="auto"/>
          <w:sz w:val="24"/>
          <w:szCs w:val="24"/>
        </w:rPr>
        <w:t>Pestaña de Impersonation information, en la cual, se escoge la opción HEREDAR.</w:t>
      </w:r>
      <w:bookmarkEnd w:id="260"/>
    </w:p>
    <w:p w14:paraId="37596EC5" w14:textId="3062A4B2" w:rsidR="0070535F" w:rsidRDefault="00312E85" w:rsidP="0087455B">
      <w:pPr>
        <w:ind w:left="1843"/>
        <w:jc w:val="center"/>
        <w:rPr>
          <w:rFonts w:ascii="Times New Roman" w:hAnsi="Times New Roman" w:cs="Times New Roman"/>
          <w:sz w:val="24"/>
          <w:szCs w:val="24"/>
        </w:rPr>
      </w:pPr>
      <w:r>
        <w:rPr>
          <w:rFonts w:ascii="Times New Roman" w:hAnsi="Times New Roman" w:cs="Times New Roman"/>
          <w:b/>
          <w:bCs/>
          <w:sz w:val="24"/>
          <w:szCs w:val="24"/>
        </w:rPr>
        <w:t xml:space="preserve">   </w:t>
      </w:r>
      <w:r w:rsidR="00E72DCE" w:rsidRPr="00E72DCE">
        <w:rPr>
          <w:rFonts w:ascii="Times New Roman" w:hAnsi="Times New Roman" w:cs="Times New Roman"/>
          <w:b/>
          <w:bCs/>
          <w:sz w:val="24"/>
          <w:szCs w:val="24"/>
        </w:rPr>
        <w:t>Fuente:</w:t>
      </w:r>
      <w:r w:rsidR="00E72DCE" w:rsidRPr="00E72DCE">
        <w:rPr>
          <w:rFonts w:ascii="Times New Roman" w:hAnsi="Times New Roman" w:cs="Times New Roman"/>
          <w:sz w:val="24"/>
          <w:szCs w:val="24"/>
        </w:rPr>
        <w:t xml:space="preserve"> Autores</w:t>
      </w:r>
    </w:p>
    <w:p w14:paraId="6773C880" w14:textId="77777777" w:rsidR="002E05DC" w:rsidRDefault="002E05DC" w:rsidP="00E72DCE">
      <w:pPr>
        <w:ind w:left="3969"/>
        <w:rPr>
          <w:rFonts w:ascii="Times New Roman" w:hAnsi="Times New Roman" w:cs="Times New Roman"/>
          <w:sz w:val="24"/>
          <w:szCs w:val="24"/>
        </w:rPr>
      </w:pPr>
    </w:p>
    <w:p w14:paraId="58492622" w14:textId="261E5ADE" w:rsidR="000404B3" w:rsidRDefault="000404B3" w:rsidP="000404B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Una vez establecida la conexión en el origen de datos, este aparece en el explorador de soluciones con una extensión </w:t>
      </w:r>
      <w:r w:rsidRPr="00C26051">
        <w:rPr>
          <w:rFonts w:ascii="Times New Roman" w:hAnsi="Times New Roman" w:cs="Times New Roman"/>
          <w:b/>
          <w:bCs/>
          <w:sz w:val="24"/>
          <w:szCs w:val="24"/>
        </w:rPr>
        <w:t>ds</w:t>
      </w:r>
      <w:r>
        <w:rPr>
          <w:rFonts w:ascii="Times New Roman" w:hAnsi="Times New Roman" w:cs="Times New Roman"/>
          <w:sz w:val="24"/>
          <w:szCs w:val="24"/>
        </w:rPr>
        <w:t xml:space="preserve"> indicando que la configuración está correcta,</w:t>
      </w:r>
      <w:r w:rsidR="003311B1">
        <w:rPr>
          <w:rFonts w:ascii="Times New Roman" w:hAnsi="Times New Roman" w:cs="Times New Roman"/>
          <w:sz w:val="24"/>
          <w:szCs w:val="24"/>
        </w:rPr>
        <w:t xml:space="preserve"> como se demuestra en la figura </w:t>
      </w:r>
      <w:r w:rsidR="00312E85">
        <w:rPr>
          <w:rFonts w:ascii="Times New Roman" w:hAnsi="Times New Roman" w:cs="Times New Roman"/>
          <w:sz w:val="24"/>
          <w:szCs w:val="24"/>
        </w:rPr>
        <w:t>104</w:t>
      </w:r>
      <w:r>
        <w:rPr>
          <w:rFonts w:ascii="Times New Roman" w:hAnsi="Times New Roman" w:cs="Times New Roman"/>
          <w:sz w:val="24"/>
          <w:szCs w:val="24"/>
        </w:rPr>
        <w:t>.</w:t>
      </w:r>
    </w:p>
    <w:p w14:paraId="38158BF2" w14:textId="77777777" w:rsidR="005C0FDB" w:rsidRDefault="000404B3" w:rsidP="005C0FDB">
      <w:pPr>
        <w:keepNext/>
        <w:spacing w:after="0" w:line="360" w:lineRule="auto"/>
        <w:ind w:left="1440"/>
        <w:jc w:val="center"/>
      </w:pPr>
      <w:r>
        <w:rPr>
          <w:noProof/>
          <w:lang w:val="es-EC" w:eastAsia="es-EC"/>
        </w:rPr>
        <w:drawing>
          <wp:inline distT="0" distB="0" distL="0" distR="0" wp14:anchorId="77B7686B" wp14:editId="522DBFC4">
            <wp:extent cx="3303691" cy="715618"/>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b="69813"/>
                    <a:stretch/>
                  </pic:blipFill>
                  <pic:spPr bwMode="auto">
                    <a:xfrm>
                      <a:off x="0" y="0"/>
                      <a:ext cx="3305175" cy="715939"/>
                    </a:xfrm>
                    <a:prstGeom prst="rect">
                      <a:avLst/>
                    </a:prstGeom>
                    <a:ln>
                      <a:noFill/>
                    </a:ln>
                    <a:extLst>
                      <a:ext uri="{53640926-AAD7-44D8-BBD7-CCE9431645EC}">
                        <a14:shadowObscured xmlns:a14="http://schemas.microsoft.com/office/drawing/2010/main"/>
                      </a:ext>
                    </a:extLst>
                  </pic:spPr>
                </pic:pic>
              </a:graphicData>
            </a:graphic>
          </wp:inline>
        </w:drawing>
      </w:r>
    </w:p>
    <w:p w14:paraId="4CA6C1AE" w14:textId="74459648" w:rsidR="00DF5285" w:rsidRPr="005C0FDB" w:rsidRDefault="005C0FDB" w:rsidP="005C0FDB">
      <w:pPr>
        <w:pStyle w:val="Descripcin"/>
        <w:ind w:left="1418"/>
        <w:jc w:val="center"/>
        <w:rPr>
          <w:rFonts w:ascii="Times New Roman" w:hAnsi="Times New Roman" w:cs="Times New Roman"/>
          <w:b/>
          <w:bCs/>
          <w:i w:val="0"/>
          <w:iCs w:val="0"/>
          <w:color w:val="auto"/>
          <w:sz w:val="24"/>
          <w:szCs w:val="24"/>
        </w:rPr>
      </w:pPr>
      <w:bookmarkStart w:id="261" w:name="_Toc78060271"/>
      <w:r w:rsidRPr="005C0FDB">
        <w:rPr>
          <w:rFonts w:ascii="Times New Roman" w:hAnsi="Times New Roman" w:cs="Times New Roman"/>
          <w:b/>
          <w:bCs/>
          <w:i w:val="0"/>
          <w:iCs w:val="0"/>
          <w:color w:val="auto"/>
          <w:sz w:val="24"/>
          <w:szCs w:val="24"/>
        </w:rPr>
        <w:t xml:space="preserve">Figura </w:t>
      </w:r>
      <w:r w:rsidRPr="005C0FDB">
        <w:rPr>
          <w:rFonts w:ascii="Times New Roman" w:hAnsi="Times New Roman" w:cs="Times New Roman"/>
          <w:b/>
          <w:bCs/>
          <w:i w:val="0"/>
          <w:iCs w:val="0"/>
          <w:color w:val="auto"/>
          <w:sz w:val="24"/>
          <w:szCs w:val="24"/>
        </w:rPr>
        <w:fldChar w:fldCharType="begin"/>
      </w:r>
      <w:r w:rsidRPr="005C0FDB">
        <w:rPr>
          <w:rFonts w:ascii="Times New Roman" w:hAnsi="Times New Roman" w:cs="Times New Roman"/>
          <w:b/>
          <w:bCs/>
          <w:i w:val="0"/>
          <w:iCs w:val="0"/>
          <w:color w:val="auto"/>
          <w:sz w:val="24"/>
          <w:szCs w:val="24"/>
        </w:rPr>
        <w:instrText xml:space="preserve"> SEQ Figura \* ARABIC </w:instrText>
      </w:r>
      <w:r w:rsidRPr="005C0FDB">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104</w:t>
      </w:r>
      <w:r w:rsidRPr="005C0FDB">
        <w:rPr>
          <w:rFonts w:ascii="Times New Roman" w:hAnsi="Times New Roman" w:cs="Times New Roman"/>
          <w:b/>
          <w:bCs/>
          <w:i w:val="0"/>
          <w:iCs w:val="0"/>
          <w:color w:val="auto"/>
          <w:sz w:val="24"/>
          <w:szCs w:val="24"/>
        </w:rPr>
        <w:fldChar w:fldCharType="end"/>
      </w:r>
      <w:r w:rsidRPr="005C0FDB">
        <w:rPr>
          <w:rFonts w:ascii="Times New Roman" w:hAnsi="Times New Roman" w:cs="Times New Roman"/>
          <w:b/>
          <w:bCs/>
          <w:i w:val="0"/>
          <w:iCs w:val="0"/>
          <w:color w:val="auto"/>
          <w:sz w:val="24"/>
          <w:szCs w:val="24"/>
        </w:rPr>
        <w:t xml:space="preserve">. </w:t>
      </w:r>
      <w:r w:rsidRPr="005C0FDB">
        <w:rPr>
          <w:rFonts w:ascii="Times New Roman" w:hAnsi="Times New Roman" w:cs="Times New Roman"/>
          <w:i w:val="0"/>
          <w:iCs w:val="0"/>
          <w:color w:val="auto"/>
          <w:sz w:val="24"/>
          <w:szCs w:val="24"/>
        </w:rPr>
        <w:t>Conexión en el origen de datos.</w:t>
      </w:r>
      <w:bookmarkEnd w:id="261"/>
    </w:p>
    <w:p w14:paraId="767221F5" w14:textId="60D76E4F" w:rsidR="00DF5285" w:rsidRPr="00DF5285" w:rsidRDefault="00DF5285" w:rsidP="00DF5285">
      <w:pPr>
        <w:ind w:left="1560"/>
        <w:jc w:val="center"/>
        <w:rPr>
          <w:rFonts w:ascii="Times New Roman" w:hAnsi="Times New Roman" w:cs="Times New Roman"/>
          <w:sz w:val="24"/>
          <w:szCs w:val="24"/>
        </w:rPr>
      </w:pPr>
      <w:r w:rsidRPr="00DF5285">
        <w:rPr>
          <w:rFonts w:ascii="Times New Roman" w:hAnsi="Times New Roman" w:cs="Times New Roman"/>
          <w:b/>
          <w:bCs/>
          <w:sz w:val="24"/>
          <w:szCs w:val="24"/>
        </w:rPr>
        <w:t>Fuente:</w:t>
      </w:r>
      <w:r w:rsidRPr="00DF5285">
        <w:rPr>
          <w:rFonts w:ascii="Times New Roman" w:hAnsi="Times New Roman" w:cs="Times New Roman"/>
          <w:sz w:val="24"/>
          <w:szCs w:val="24"/>
        </w:rPr>
        <w:t xml:space="preserve"> Autores</w:t>
      </w:r>
    </w:p>
    <w:p w14:paraId="4A4943B6" w14:textId="14F9BB46" w:rsidR="000404B3" w:rsidRDefault="000404B3" w:rsidP="000404B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El siguiente paso es la creación de la vista del modelo multidimensional </w:t>
      </w:r>
      <w:r>
        <w:rPr>
          <w:rFonts w:ascii="Times New Roman" w:hAnsi="Times New Roman" w:cs="Times New Roman"/>
          <w:b/>
          <w:bCs/>
          <w:sz w:val="24"/>
          <w:szCs w:val="24"/>
        </w:rPr>
        <w:t>VW ADQUISICIONES</w:t>
      </w:r>
      <w:r>
        <w:rPr>
          <w:rFonts w:ascii="Times New Roman" w:hAnsi="Times New Roman" w:cs="Times New Roman"/>
          <w:sz w:val="24"/>
          <w:szCs w:val="24"/>
        </w:rPr>
        <w:t xml:space="preserve"> para reflejar el diagrama del </w:t>
      </w:r>
      <w:r w:rsidR="00DF5285">
        <w:rPr>
          <w:rFonts w:ascii="Times New Roman" w:hAnsi="Times New Roman" w:cs="Times New Roman"/>
          <w:sz w:val="24"/>
          <w:szCs w:val="24"/>
        </w:rPr>
        <w:t>DataMart</w:t>
      </w:r>
      <w:r>
        <w:rPr>
          <w:rFonts w:ascii="Times New Roman" w:hAnsi="Times New Roman" w:cs="Times New Roman"/>
          <w:sz w:val="24"/>
          <w:szCs w:val="24"/>
        </w:rPr>
        <w:t xml:space="preserve"> al que está conectado, </w:t>
      </w:r>
      <w:r w:rsidR="00DF5285">
        <w:rPr>
          <w:rFonts w:ascii="Times New Roman" w:hAnsi="Times New Roman" w:cs="Times New Roman"/>
          <w:sz w:val="24"/>
          <w:szCs w:val="24"/>
        </w:rPr>
        <w:t>como se demuestra en la figura 10</w:t>
      </w:r>
      <w:r w:rsidR="00312E85">
        <w:rPr>
          <w:rFonts w:ascii="Times New Roman" w:hAnsi="Times New Roman" w:cs="Times New Roman"/>
          <w:sz w:val="24"/>
          <w:szCs w:val="24"/>
        </w:rPr>
        <w:t>5</w:t>
      </w:r>
      <w:r>
        <w:rPr>
          <w:rFonts w:ascii="Times New Roman" w:hAnsi="Times New Roman" w:cs="Times New Roman"/>
          <w:sz w:val="24"/>
          <w:szCs w:val="24"/>
        </w:rPr>
        <w:t>.</w:t>
      </w:r>
    </w:p>
    <w:p w14:paraId="7C0C976C" w14:textId="77777777" w:rsidR="0074683E" w:rsidRDefault="00A65EFE" w:rsidP="0074683E">
      <w:pPr>
        <w:keepNext/>
        <w:spacing w:line="360" w:lineRule="auto"/>
        <w:ind w:left="1440"/>
        <w:jc w:val="center"/>
      </w:pPr>
      <w:r>
        <w:rPr>
          <w:noProof/>
          <w:lang w:val="es-EC" w:eastAsia="es-EC"/>
        </w:rPr>
        <w:drawing>
          <wp:inline distT="0" distB="0" distL="0" distR="0" wp14:anchorId="77202374" wp14:editId="02EAA0C8">
            <wp:extent cx="4838422" cy="4348716"/>
            <wp:effectExtent l="0" t="0" r="63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849056" cy="4358274"/>
                    </a:xfrm>
                    <a:prstGeom prst="rect">
                      <a:avLst/>
                    </a:prstGeom>
                  </pic:spPr>
                </pic:pic>
              </a:graphicData>
            </a:graphic>
          </wp:inline>
        </w:drawing>
      </w:r>
    </w:p>
    <w:p w14:paraId="6E8E68D7" w14:textId="4C5AF5CE" w:rsidR="00AA69C5" w:rsidRPr="0074683E" w:rsidRDefault="0074683E" w:rsidP="0074683E">
      <w:pPr>
        <w:pStyle w:val="Descripcin"/>
        <w:ind w:left="1418"/>
        <w:jc w:val="center"/>
        <w:rPr>
          <w:rFonts w:ascii="Times New Roman" w:hAnsi="Times New Roman" w:cs="Times New Roman"/>
          <w:b/>
          <w:bCs/>
          <w:i w:val="0"/>
          <w:iCs w:val="0"/>
          <w:color w:val="auto"/>
          <w:sz w:val="24"/>
          <w:szCs w:val="24"/>
        </w:rPr>
      </w:pPr>
      <w:bookmarkStart w:id="262" w:name="_Toc78060272"/>
      <w:r w:rsidRPr="0074683E">
        <w:rPr>
          <w:rFonts w:ascii="Times New Roman" w:hAnsi="Times New Roman" w:cs="Times New Roman"/>
          <w:b/>
          <w:bCs/>
          <w:i w:val="0"/>
          <w:iCs w:val="0"/>
          <w:color w:val="auto"/>
          <w:sz w:val="24"/>
          <w:szCs w:val="24"/>
        </w:rPr>
        <w:t xml:space="preserve">Figura </w:t>
      </w:r>
      <w:r w:rsidRPr="0074683E">
        <w:rPr>
          <w:rFonts w:ascii="Times New Roman" w:hAnsi="Times New Roman" w:cs="Times New Roman"/>
          <w:b/>
          <w:bCs/>
          <w:i w:val="0"/>
          <w:iCs w:val="0"/>
          <w:color w:val="auto"/>
          <w:sz w:val="24"/>
          <w:szCs w:val="24"/>
        </w:rPr>
        <w:fldChar w:fldCharType="begin"/>
      </w:r>
      <w:r w:rsidRPr="0074683E">
        <w:rPr>
          <w:rFonts w:ascii="Times New Roman" w:hAnsi="Times New Roman" w:cs="Times New Roman"/>
          <w:b/>
          <w:bCs/>
          <w:i w:val="0"/>
          <w:iCs w:val="0"/>
          <w:color w:val="auto"/>
          <w:sz w:val="24"/>
          <w:szCs w:val="24"/>
        </w:rPr>
        <w:instrText xml:space="preserve"> SEQ Figura \* ARABIC </w:instrText>
      </w:r>
      <w:r w:rsidRPr="0074683E">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105</w:t>
      </w:r>
      <w:r w:rsidRPr="0074683E">
        <w:rPr>
          <w:rFonts w:ascii="Times New Roman" w:hAnsi="Times New Roman" w:cs="Times New Roman"/>
          <w:b/>
          <w:bCs/>
          <w:i w:val="0"/>
          <w:iCs w:val="0"/>
          <w:color w:val="auto"/>
          <w:sz w:val="24"/>
          <w:szCs w:val="24"/>
        </w:rPr>
        <w:fldChar w:fldCharType="end"/>
      </w:r>
      <w:r w:rsidRPr="0074683E">
        <w:rPr>
          <w:rFonts w:ascii="Times New Roman" w:hAnsi="Times New Roman" w:cs="Times New Roman"/>
          <w:b/>
          <w:bCs/>
          <w:i w:val="0"/>
          <w:iCs w:val="0"/>
          <w:color w:val="auto"/>
          <w:sz w:val="24"/>
          <w:szCs w:val="24"/>
        </w:rPr>
        <w:t xml:space="preserve">. </w:t>
      </w:r>
      <w:r w:rsidRPr="0074683E">
        <w:rPr>
          <w:rFonts w:ascii="Times New Roman" w:hAnsi="Times New Roman" w:cs="Times New Roman"/>
          <w:i w:val="0"/>
          <w:iCs w:val="0"/>
          <w:color w:val="auto"/>
          <w:sz w:val="24"/>
          <w:szCs w:val="24"/>
        </w:rPr>
        <w:t>Creación de la vista del modelo multidimensional VW ADQUISICIONES.</w:t>
      </w:r>
      <w:bookmarkEnd w:id="262"/>
    </w:p>
    <w:p w14:paraId="1D827F94" w14:textId="78D67D6F" w:rsidR="00AA69C5" w:rsidRPr="00AA69C5" w:rsidRDefault="00A65EFE" w:rsidP="00A65EFE">
      <w:pPr>
        <w:ind w:left="4320"/>
        <w:rPr>
          <w:rFonts w:ascii="Times New Roman" w:hAnsi="Times New Roman" w:cs="Times New Roman"/>
          <w:sz w:val="24"/>
          <w:szCs w:val="24"/>
        </w:rPr>
      </w:pPr>
      <w:r>
        <w:rPr>
          <w:rFonts w:ascii="Times New Roman" w:hAnsi="Times New Roman" w:cs="Times New Roman"/>
          <w:b/>
          <w:bCs/>
          <w:sz w:val="24"/>
          <w:szCs w:val="24"/>
        </w:rPr>
        <w:t xml:space="preserve">     </w:t>
      </w:r>
      <w:r w:rsidR="00AA69C5" w:rsidRPr="00AA69C5">
        <w:rPr>
          <w:rFonts w:ascii="Times New Roman" w:hAnsi="Times New Roman" w:cs="Times New Roman"/>
          <w:b/>
          <w:bCs/>
          <w:sz w:val="24"/>
          <w:szCs w:val="24"/>
        </w:rPr>
        <w:t>Fuente:</w:t>
      </w:r>
      <w:r w:rsidR="00AA69C5" w:rsidRPr="00AA69C5">
        <w:rPr>
          <w:rFonts w:ascii="Times New Roman" w:hAnsi="Times New Roman" w:cs="Times New Roman"/>
          <w:sz w:val="24"/>
          <w:szCs w:val="24"/>
        </w:rPr>
        <w:t xml:space="preserve"> Autores</w:t>
      </w:r>
    </w:p>
    <w:p w14:paraId="20E9FEBD" w14:textId="77777777" w:rsidR="00AA69C5" w:rsidRDefault="00AA69C5" w:rsidP="000404B3">
      <w:pPr>
        <w:spacing w:line="360" w:lineRule="auto"/>
        <w:ind w:left="1440"/>
        <w:jc w:val="center"/>
        <w:rPr>
          <w:rFonts w:ascii="Times New Roman" w:hAnsi="Times New Roman" w:cs="Times New Roman"/>
          <w:sz w:val="24"/>
          <w:szCs w:val="24"/>
        </w:rPr>
      </w:pPr>
    </w:p>
    <w:p w14:paraId="29D9A65E" w14:textId="77777777" w:rsidR="00AA69C5" w:rsidRDefault="00AA69C5" w:rsidP="000404B3">
      <w:pPr>
        <w:spacing w:line="360" w:lineRule="auto"/>
        <w:ind w:left="1440"/>
        <w:jc w:val="center"/>
        <w:rPr>
          <w:rFonts w:ascii="Times New Roman" w:hAnsi="Times New Roman" w:cs="Times New Roman"/>
          <w:sz w:val="24"/>
          <w:szCs w:val="24"/>
        </w:rPr>
      </w:pPr>
    </w:p>
    <w:p w14:paraId="34429352" w14:textId="77777777" w:rsidR="006E493E" w:rsidRDefault="006E493E" w:rsidP="000404B3">
      <w:pPr>
        <w:spacing w:line="360" w:lineRule="auto"/>
        <w:ind w:left="1440"/>
        <w:jc w:val="both"/>
        <w:rPr>
          <w:rFonts w:ascii="Times New Roman" w:hAnsi="Times New Roman" w:cs="Times New Roman"/>
          <w:sz w:val="24"/>
          <w:szCs w:val="24"/>
        </w:rPr>
      </w:pPr>
    </w:p>
    <w:p w14:paraId="0867E9A2" w14:textId="77777777" w:rsidR="006E493E" w:rsidRDefault="006E493E" w:rsidP="000404B3">
      <w:pPr>
        <w:spacing w:line="360" w:lineRule="auto"/>
        <w:ind w:left="1440"/>
        <w:jc w:val="both"/>
        <w:rPr>
          <w:rFonts w:ascii="Times New Roman" w:hAnsi="Times New Roman" w:cs="Times New Roman"/>
          <w:sz w:val="24"/>
          <w:szCs w:val="24"/>
        </w:rPr>
      </w:pPr>
    </w:p>
    <w:p w14:paraId="1B36B717" w14:textId="77777777" w:rsidR="006E493E" w:rsidRDefault="006E493E" w:rsidP="000404B3">
      <w:pPr>
        <w:spacing w:line="360" w:lineRule="auto"/>
        <w:ind w:left="1440"/>
        <w:jc w:val="both"/>
        <w:rPr>
          <w:rFonts w:ascii="Times New Roman" w:hAnsi="Times New Roman" w:cs="Times New Roman"/>
          <w:sz w:val="24"/>
          <w:szCs w:val="24"/>
        </w:rPr>
      </w:pPr>
    </w:p>
    <w:p w14:paraId="20DB2597" w14:textId="77777777" w:rsidR="006E493E" w:rsidRDefault="006E493E" w:rsidP="000404B3">
      <w:pPr>
        <w:spacing w:line="360" w:lineRule="auto"/>
        <w:ind w:left="1440"/>
        <w:jc w:val="both"/>
        <w:rPr>
          <w:rFonts w:ascii="Times New Roman" w:hAnsi="Times New Roman" w:cs="Times New Roman"/>
          <w:sz w:val="24"/>
          <w:szCs w:val="24"/>
        </w:rPr>
      </w:pPr>
    </w:p>
    <w:p w14:paraId="673B1A60" w14:textId="77777777" w:rsidR="006E493E" w:rsidRDefault="006E493E" w:rsidP="000404B3">
      <w:pPr>
        <w:spacing w:line="360" w:lineRule="auto"/>
        <w:ind w:left="1440"/>
        <w:jc w:val="both"/>
        <w:rPr>
          <w:rFonts w:ascii="Times New Roman" w:hAnsi="Times New Roman" w:cs="Times New Roman"/>
          <w:sz w:val="24"/>
          <w:szCs w:val="24"/>
        </w:rPr>
      </w:pPr>
    </w:p>
    <w:p w14:paraId="7495E9AC" w14:textId="123DC855" w:rsidR="00AD3137" w:rsidRDefault="00AD3137" w:rsidP="000404B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El atributo MesNombre</w:t>
      </w:r>
      <w:r w:rsidR="000404B3">
        <w:rPr>
          <w:rFonts w:ascii="Times New Roman" w:hAnsi="Times New Roman" w:cs="Times New Roman"/>
          <w:sz w:val="24"/>
          <w:szCs w:val="24"/>
        </w:rPr>
        <w:t xml:space="preserve"> convierte el valor numérico del mes a un valor descriptivo para un mejor interprete. </w:t>
      </w:r>
    </w:p>
    <w:p w14:paraId="36324EEA" w14:textId="2CC9D9A0" w:rsidR="00AD3137" w:rsidRDefault="00AD3137" w:rsidP="00AD3137">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10</w:t>
      </w:r>
      <w:r w:rsidR="00767215">
        <w:rPr>
          <w:rFonts w:ascii="Times New Roman" w:hAnsi="Times New Roman" w:cs="Times New Roman"/>
          <w:sz w:val="24"/>
          <w:szCs w:val="24"/>
        </w:rPr>
        <w:t>6</w:t>
      </w:r>
      <w:r>
        <w:rPr>
          <w:rFonts w:ascii="Times New Roman" w:hAnsi="Times New Roman" w:cs="Times New Roman"/>
          <w:sz w:val="24"/>
          <w:szCs w:val="24"/>
        </w:rPr>
        <w:t xml:space="preserve"> se nuestra que en </w:t>
      </w:r>
      <w:r>
        <w:rPr>
          <w:rFonts w:ascii="Times New Roman" w:hAnsi="Times New Roman" w:cs="Times New Roman"/>
          <w:b/>
          <w:bCs/>
          <w:sz w:val="24"/>
          <w:szCs w:val="24"/>
        </w:rPr>
        <w:t>DIM_TIEMPO</w:t>
      </w:r>
      <w:r>
        <w:rPr>
          <w:rFonts w:ascii="Times New Roman" w:hAnsi="Times New Roman" w:cs="Times New Roman"/>
          <w:sz w:val="24"/>
          <w:szCs w:val="24"/>
        </w:rPr>
        <w:t xml:space="preserve"> existe un atributo calculado llamado </w:t>
      </w:r>
      <w:r>
        <w:rPr>
          <w:rFonts w:ascii="Times New Roman" w:hAnsi="Times New Roman" w:cs="Times New Roman"/>
          <w:b/>
          <w:bCs/>
          <w:sz w:val="24"/>
          <w:szCs w:val="24"/>
        </w:rPr>
        <w:t>MesNombre</w:t>
      </w:r>
      <w:r>
        <w:rPr>
          <w:rFonts w:ascii="Times New Roman" w:hAnsi="Times New Roman" w:cs="Times New Roman"/>
          <w:sz w:val="24"/>
          <w:szCs w:val="24"/>
        </w:rPr>
        <w:t>.</w:t>
      </w:r>
    </w:p>
    <w:p w14:paraId="416E7C9F" w14:textId="77777777" w:rsidR="002A5DC7" w:rsidRDefault="00DC4821" w:rsidP="002A5DC7">
      <w:pPr>
        <w:keepNext/>
        <w:spacing w:after="0" w:line="360" w:lineRule="auto"/>
        <w:ind w:left="1440"/>
        <w:jc w:val="center"/>
      </w:pPr>
      <w:r>
        <w:rPr>
          <w:noProof/>
          <w:lang w:val="es-EC" w:eastAsia="es-EC"/>
        </w:rPr>
        <w:drawing>
          <wp:inline distT="0" distB="0" distL="0" distR="0" wp14:anchorId="273CC4AE" wp14:editId="5EDF862D">
            <wp:extent cx="4685032" cy="4203865"/>
            <wp:effectExtent l="0" t="0" r="1270" b="635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713398" cy="4229318"/>
                    </a:xfrm>
                    <a:prstGeom prst="rect">
                      <a:avLst/>
                    </a:prstGeom>
                  </pic:spPr>
                </pic:pic>
              </a:graphicData>
            </a:graphic>
          </wp:inline>
        </w:drawing>
      </w:r>
    </w:p>
    <w:p w14:paraId="7C8AB2AF" w14:textId="171FCA08" w:rsidR="00F64BEE" w:rsidRPr="002A5DC7" w:rsidRDefault="002A5DC7" w:rsidP="002A5DC7">
      <w:pPr>
        <w:pStyle w:val="Descripcin"/>
        <w:ind w:left="1418"/>
        <w:jc w:val="center"/>
        <w:rPr>
          <w:rFonts w:ascii="Times New Roman" w:hAnsi="Times New Roman" w:cs="Times New Roman"/>
          <w:b/>
          <w:bCs/>
          <w:i w:val="0"/>
          <w:iCs w:val="0"/>
          <w:color w:val="auto"/>
          <w:sz w:val="24"/>
          <w:szCs w:val="24"/>
        </w:rPr>
      </w:pPr>
      <w:bookmarkStart w:id="263" w:name="_Toc78060273"/>
      <w:r w:rsidRPr="002A5DC7">
        <w:rPr>
          <w:rFonts w:ascii="Times New Roman" w:hAnsi="Times New Roman" w:cs="Times New Roman"/>
          <w:b/>
          <w:bCs/>
          <w:i w:val="0"/>
          <w:iCs w:val="0"/>
          <w:color w:val="auto"/>
          <w:sz w:val="24"/>
          <w:szCs w:val="24"/>
        </w:rPr>
        <w:t xml:space="preserve">Figura </w:t>
      </w:r>
      <w:r w:rsidRPr="002A5DC7">
        <w:rPr>
          <w:rFonts w:ascii="Times New Roman" w:hAnsi="Times New Roman" w:cs="Times New Roman"/>
          <w:b/>
          <w:bCs/>
          <w:i w:val="0"/>
          <w:iCs w:val="0"/>
          <w:color w:val="auto"/>
          <w:sz w:val="24"/>
          <w:szCs w:val="24"/>
        </w:rPr>
        <w:fldChar w:fldCharType="begin"/>
      </w:r>
      <w:r w:rsidRPr="002A5DC7">
        <w:rPr>
          <w:rFonts w:ascii="Times New Roman" w:hAnsi="Times New Roman" w:cs="Times New Roman"/>
          <w:b/>
          <w:bCs/>
          <w:i w:val="0"/>
          <w:iCs w:val="0"/>
          <w:color w:val="auto"/>
          <w:sz w:val="24"/>
          <w:szCs w:val="24"/>
        </w:rPr>
        <w:instrText xml:space="preserve"> SEQ Figura \* ARABIC </w:instrText>
      </w:r>
      <w:r w:rsidRPr="002A5DC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106</w:t>
      </w:r>
      <w:r w:rsidRPr="002A5DC7">
        <w:rPr>
          <w:rFonts w:ascii="Times New Roman" w:hAnsi="Times New Roman" w:cs="Times New Roman"/>
          <w:b/>
          <w:bCs/>
          <w:i w:val="0"/>
          <w:iCs w:val="0"/>
          <w:color w:val="auto"/>
          <w:sz w:val="24"/>
          <w:szCs w:val="24"/>
        </w:rPr>
        <w:fldChar w:fldCharType="end"/>
      </w:r>
      <w:r w:rsidRPr="002A5DC7">
        <w:rPr>
          <w:rFonts w:ascii="Times New Roman" w:hAnsi="Times New Roman" w:cs="Times New Roman"/>
          <w:b/>
          <w:bCs/>
          <w:i w:val="0"/>
          <w:iCs w:val="0"/>
          <w:color w:val="auto"/>
          <w:sz w:val="24"/>
          <w:szCs w:val="24"/>
        </w:rPr>
        <w:t xml:space="preserve">. </w:t>
      </w:r>
      <w:r w:rsidRPr="002A5DC7">
        <w:rPr>
          <w:rFonts w:ascii="Times New Roman" w:hAnsi="Times New Roman" w:cs="Times New Roman"/>
          <w:i w:val="0"/>
          <w:iCs w:val="0"/>
          <w:color w:val="auto"/>
          <w:sz w:val="24"/>
          <w:szCs w:val="24"/>
        </w:rPr>
        <w:t>Demostración del atributo MesNombre.</w:t>
      </w:r>
      <w:bookmarkEnd w:id="263"/>
    </w:p>
    <w:p w14:paraId="754CA7CC" w14:textId="7892F5CB" w:rsidR="00F64BEE" w:rsidRPr="00F64BEE" w:rsidRDefault="00F64BEE" w:rsidP="00036385">
      <w:pPr>
        <w:ind w:left="1560"/>
        <w:jc w:val="center"/>
        <w:rPr>
          <w:rFonts w:ascii="Times New Roman" w:hAnsi="Times New Roman" w:cs="Times New Roman"/>
          <w:sz w:val="24"/>
          <w:szCs w:val="24"/>
        </w:rPr>
      </w:pPr>
      <w:r w:rsidRPr="00F64BEE">
        <w:rPr>
          <w:rFonts w:ascii="Times New Roman" w:hAnsi="Times New Roman" w:cs="Times New Roman"/>
          <w:b/>
          <w:bCs/>
          <w:sz w:val="24"/>
          <w:szCs w:val="24"/>
        </w:rPr>
        <w:t>Fuente:</w:t>
      </w:r>
      <w:r w:rsidRPr="00F64BEE">
        <w:rPr>
          <w:rFonts w:ascii="Times New Roman" w:hAnsi="Times New Roman" w:cs="Times New Roman"/>
          <w:sz w:val="24"/>
          <w:szCs w:val="24"/>
        </w:rPr>
        <w:t xml:space="preserve"> Autores</w:t>
      </w:r>
    </w:p>
    <w:p w14:paraId="00CC5230" w14:textId="77777777" w:rsidR="002A5DC7" w:rsidRDefault="000404B3" w:rsidP="002A5DC7">
      <w:pPr>
        <w:keepNext/>
        <w:spacing w:after="0" w:line="360" w:lineRule="auto"/>
        <w:ind w:left="1440"/>
        <w:jc w:val="center"/>
      </w:pPr>
      <w:r w:rsidRPr="00680777">
        <w:rPr>
          <w:rFonts w:ascii="Times New Roman" w:hAnsi="Times New Roman" w:cs="Times New Roman"/>
          <w:noProof/>
          <w:lang w:val="es-EC" w:eastAsia="es-EC"/>
        </w:rPr>
        <w:drawing>
          <wp:inline distT="0" distB="0" distL="0" distR="0" wp14:anchorId="29797C52" wp14:editId="756286D4">
            <wp:extent cx="4505579" cy="3306726"/>
            <wp:effectExtent l="0" t="0" r="0" b="825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539673" cy="3331748"/>
                    </a:xfrm>
                    <a:prstGeom prst="rect">
                      <a:avLst/>
                    </a:prstGeom>
                  </pic:spPr>
                </pic:pic>
              </a:graphicData>
            </a:graphic>
          </wp:inline>
        </w:drawing>
      </w:r>
    </w:p>
    <w:p w14:paraId="5D89A99C" w14:textId="47756734" w:rsidR="00F64BEE" w:rsidRPr="002A5DC7" w:rsidRDefault="002A5DC7" w:rsidP="002A5DC7">
      <w:pPr>
        <w:pStyle w:val="Descripcin"/>
        <w:ind w:left="1418"/>
        <w:jc w:val="center"/>
        <w:rPr>
          <w:rFonts w:ascii="Times New Roman" w:hAnsi="Times New Roman" w:cs="Times New Roman"/>
          <w:i w:val="0"/>
          <w:iCs w:val="0"/>
          <w:color w:val="auto"/>
          <w:sz w:val="24"/>
          <w:szCs w:val="24"/>
        </w:rPr>
      </w:pPr>
      <w:bookmarkStart w:id="264" w:name="_Toc78060274"/>
      <w:r w:rsidRPr="002A5DC7">
        <w:rPr>
          <w:rFonts w:ascii="Times New Roman" w:hAnsi="Times New Roman" w:cs="Times New Roman"/>
          <w:b/>
          <w:bCs/>
          <w:i w:val="0"/>
          <w:iCs w:val="0"/>
          <w:color w:val="auto"/>
          <w:sz w:val="24"/>
          <w:szCs w:val="24"/>
        </w:rPr>
        <w:t xml:space="preserve">Figura </w:t>
      </w:r>
      <w:r w:rsidRPr="002A5DC7">
        <w:rPr>
          <w:rFonts w:ascii="Times New Roman" w:hAnsi="Times New Roman" w:cs="Times New Roman"/>
          <w:b/>
          <w:bCs/>
          <w:i w:val="0"/>
          <w:iCs w:val="0"/>
          <w:color w:val="auto"/>
          <w:sz w:val="24"/>
          <w:szCs w:val="24"/>
        </w:rPr>
        <w:fldChar w:fldCharType="begin"/>
      </w:r>
      <w:r w:rsidRPr="002A5DC7">
        <w:rPr>
          <w:rFonts w:ascii="Times New Roman" w:hAnsi="Times New Roman" w:cs="Times New Roman"/>
          <w:b/>
          <w:bCs/>
          <w:i w:val="0"/>
          <w:iCs w:val="0"/>
          <w:color w:val="auto"/>
          <w:sz w:val="24"/>
          <w:szCs w:val="24"/>
        </w:rPr>
        <w:instrText xml:space="preserve"> SEQ Figura \* ARABIC </w:instrText>
      </w:r>
      <w:r w:rsidRPr="002A5DC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107</w:t>
      </w:r>
      <w:r w:rsidRPr="002A5DC7">
        <w:rPr>
          <w:rFonts w:ascii="Times New Roman" w:hAnsi="Times New Roman" w:cs="Times New Roman"/>
          <w:b/>
          <w:bCs/>
          <w:i w:val="0"/>
          <w:iCs w:val="0"/>
          <w:color w:val="auto"/>
          <w:sz w:val="24"/>
          <w:szCs w:val="24"/>
        </w:rPr>
        <w:fldChar w:fldCharType="end"/>
      </w:r>
      <w:r w:rsidRPr="002A5DC7">
        <w:rPr>
          <w:rFonts w:ascii="Times New Roman" w:hAnsi="Times New Roman" w:cs="Times New Roman"/>
          <w:b/>
          <w:bCs/>
          <w:i w:val="0"/>
          <w:iCs w:val="0"/>
          <w:color w:val="auto"/>
          <w:sz w:val="24"/>
          <w:szCs w:val="24"/>
        </w:rPr>
        <w:t xml:space="preserve">. </w:t>
      </w:r>
      <w:r w:rsidRPr="002A5DC7">
        <w:rPr>
          <w:rFonts w:ascii="Times New Roman" w:hAnsi="Times New Roman" w:cs="Times New Roman"/>
          <w:i w:val="0"/>
          <w:iCs w:val="0"/>
          <w:color w:val="auto"/>
          <w:sz w:val="24"/>
          <w:szCs w:val="24"/>
        </w:rPr>
        <w:t>Verificación del archivo con extensión dsv que indica que la vista ha sido creada correctamente.</w:t>
      </w:r>
      <w:bookmarkEnd w:id="264"/>
    </w:p>
    <w:p w14:paraId="461F54D5" w14:textId="53917318" w:rsidR="004C2585" w:rsidRDefault="004C2585" w:rsidP="004C2585">
      <w:pPr>
        <w:jc w:val="center"/>
        <w:rPr>
          <w:rFonts w:ascii="Times New Roman" w:hAnsi="Times New Roman" w:cs="Times New Roman"/>
          <w:sz w:val="24"/>
          <w:szCs w:val="24"/>
        </w:rPr>
      </w:pPr>
      <w:r w:rsidRPr="004C2585">
        <w:rPr>
          <w:rFonts w:ascii="Times New Roman" w:hAnsi="Times New Roman" w:cs="Times New Roman"/>
          <w:b/>
          <w:bCs/>
          <w:sz w:val="24"/>
          <w:szCs w:val="24"/>
        </w:rPr>
        <w:t>Fuente:</w:t>
      </w:r>
      <w:r w:rsidRPr="004C2585">
        <w:rPr>
          <w:rFonts w:ascii="Times New Roman" w:hAnsi="Times New Roman" w:cs="Times New Roman"/>
          <w:sz w:val="24"/>
          <w:szCs w:val="24"/>
        </w:rPr>
        <w:t xml:space="preserve"> Autores</w:t>
      </w:r>
    </w:p>
    <w:p w14:paraId="6333CEC8" w14:textId="39942CA0" w:rsidR="000404B3" w:rsidRDefault="008B125F" w:rsidP="000404B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Una vez</w:t>
      </w:r>
      <w:r w:rsidR="000404B3">
        <w:rPr>
          <w:rFonts w:ascii="Times New Roman" w:hAnsi="Times New Roman" w:cs="Times New Roman"/>
          <w:sz w:val="24"/>
          <w:szCs w:val="24"/>
        </w:rPr>
        <w:t xml:space="preserve"> creada la vista, se puede crear el cubo OLAP que en este caso es llamado </w:t>
      </w:r>
      <w:r w:rsidR="000404B3">
        <w:rPr>
          <w:rFonts w:ascii="Times New Roman" w:hAnsi="Times New Roman" w:cs="Times New Roman"/>
          <w:b/>
          <w:bCs/>
          <w:sz w:val="24"/>
          <w:szCs w:val="24"/>
        </w:rPr>
        <w:t>CUBO ADQUISICIONES</w:t>
      </w:r>
      <w:r w:rsidR="0050795F">
        <w:rPr>
          <w:rFonts w:ascii="Times New Roman" w:hAnsi="Times New Roman" w:cs="Times New Roman"/>
          <w:sz w:val="24"/>
          <w:szCs w:val="24"/>
        </w:rPr>
        <w:t>,</w:t>
      </w:r>
      <w:r w:rsidR="000404B3">
        <w:rPr>
          <w:rFonts w:ascii="Times New Roman" w:hAnsi="Times New Roman" w:cs="Times New Roman"/>
          <w:sz w:val="24"/>
          <w:szCs w:val="24"/>
        </w:rPr>
        <w:t xml:space="preserve"> la </w:t>
      </w:r>
      <w:r w:rsidR="00855877">
        <w:rPr>
          <w:rFonts w:ascii="Times New Roman" w:hAnsi="Times New Roman" w:cs="Times New Roman"/>
          <w:sz w:val="24"/>
          <w:szCs w:val="24"/>
        </w:rPr>
        <w:t>extensión. cube</w:t>
      </w:r>
      <w:r w:rsidR="000404B3">
        <w:rPr>
          <w:rFonts w:ascii="Times New Roman" w:hAnsi="Times New Roman" w:cs="Times New Roman"/>
          <w:sz w:val="24"/>
          <w:szCs w:val="24"/>
        </w:rPr>
        <w:t xml:space="preserve"> que tiene este, indicando que se trata el cubo con el modelo multidimensional, esto es para diferenciar la estructura del archivo del cubo con el archivo de la vista.</w:t>
      </w:r>
    </w:p>
    <w:p w14:paraId="596FAE2A" w14:textId="0DFC1ADC" w:rsidR="0050795F" w:rsidRPr="00C26051" w:rsidRDefault="0050795F" w:rsidP="000404B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10</w:t>
      </w:r>
      <w:r w:rsidR="000E1DF8">
        <w:rPr>
          <w:rFonts w:ascii="Times New Roman" w:hAnsi="Times New Roman" w:cs="Times New Roman"/>
          <w:sz w:val="24"/>
          <w:szCs w:val="24"/>
        </w:rPr>
        <w:t>8</w:t>
      </w:r>
      <w:r>
        <w:rPr>
          <w:rFonts w:ascii="Times New Roman" w:hAnsi="Times New Roman" w:cs="Times New Roman"/>
          <w:sz w:val="24"/>
          <w:szCs w:val="24"/>
        </w:rPr>
        <w:t xml:space="preserve"> se muestra la creación del cubo OLAP llamado CUBO_ADQUISICIONES.</w:t>
      </w:r>
    </w:p>
    <w:p w14:paraId="58170FE9" w14:textId="77777777" w:rsidR="002A5DC7" w:rsidRDefault="007033E9" w:rsidP="002A5DC7">
      <w:pPr>
        <w:keepNext/>
        <w:spacing w:after="0" w:line="360" w:lineRule="auto"/>
        <w:ind w:left="1440"/>
        <w:jc w:val="center"/>
      </w:pPr>
      <w:r>
        <w:rPr>
          <w:noProof/>
          <w:lang w:val="es-EC" w:eastAsia="es-EC"/>
        </w:rPr>
        <w:drawing>
          <wp:inline distT="0" distB="0" distL="0" distR="0" wp14:anchorId="79B05DE4" wp14:editId="13F6D9DD">
            <wp:extent cx="4852958" cy="4401880"/>
            <wp:effectExtent l="0" t="0" r="508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890020" cy="4435497"/>
                    </a:xfrm>
                    <a:prstGeom prst="rect">
                      <a:avLst/>
                    </a:prstGeom>
                  </pic:spPr>
                </pic:pic>
              </a:graphicData>
            </a:graphic>
          </wp:inline>
        </w:drawing>
      </w:r>
    </w:p>
    <w:p w14:paraId="7DD9B59A" w14:textId="41F064A5" w:rsidR="005C595C" w:rsidRPr="002A5DC7" w:rsidRDefault="002A5DC7" w:rsidP="002A5DC7">
      <w:pPr>
        <w:pStyle w:val="Descripcin"/>
        <w:ind w:left="1418"/>
        <w:jc w:val="center"/>
        <w:rPr>
          <w:rFonts w:ascii="Times New Roman" w:hAnsi="Times New Roman" w:cs="Times New Roman"/>
          <w:b/>
          <w:bCs/>
          <w:i w:val="0"/>
          <w:iCs w:val="0"/>
          <w:color w:val="auto"/>
          <w:sz w:val="24"/>
          <w:szCs w:val="24"/>
        </w:rPr>
      </w:pPr>
      <w:bookmarkStart w:id="265" w:name="_Toc78060275"/>
      <w:r w:rsidRPr="002A5DC7">
        <w:rPr>
          <w:rFonts w:ascii="Times New Roman" w:hAnsi="Times New Roman" w:cs="Times New Roman"/>
          <w:b/>
          <w:bCs/>
          <w:i w:val="0"/>
          <w:iCs w:val="0"/>
          <w:color w:val="auto"/>
          <w:sz w:val="24"/>
          <w:szCs w:val="24"/>
        </w:rPr>
        <w:t xml:space="preserve">Figura </w:t>
      </w:r>
      <w:r w:rsidRPr="002A5DC7">
        <w:rPr>
          <w:rFonts w:ascii="Times New Roman" w:hAnsi="Times New Roman" w:cs="Times New Roman"/>
          <w:b/>
          <w:bCs/>
          <w:i w:val="0"/>
          <w:iCs w:val="0"/>
          <w:color w:val="auto"/>
          <w:sz w:val="24"/>
          <w:szCs w:val="24"/>
        </w:rPr>
        <w:fldChar w:fldCharType="begin"/>
      </w:r>
      <w:r w:rsidRPr="002A5DC7">
        <w:rPr>
          <w:rFonts w:ascii="Times New Roman" w:hAnsi="Times New Roman" w:cs="Times New Roman"/>
          <w:b/>
          <w:bCs/>
          <w:i w:val="0"/>
          <w:iCs w:val="0"/>
          <w:color w:val="auto"/>
          <w:sz w:val="24"/>
          <w:szCs w:val="24"/>
        </w:rPr>
        <w:instrText xml:space="preserve"> SEQ Figura \* ARABIC </w:instrText>
      </w:r>
      <w:r w:rsidRPr="002A5DC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108</w:t>
      </w:r>
      <w:r w:rsidRPr="002A5DC7">
        <w:rPr>
          <w:rFonts w:ascii="Times New Roman" w:hAnsi="Times New Roman" w:cs="Times New Roman"/>
          <w:b/>
          <w:bCs/>
          <w:i w:val="0"/>
          <w:iCs w:val="0"/>
          <w:color w:val="auto"/>
          <w:sz w:val="24"/>
          <w:szCs w:val="24"/>
        </w:rPr>
        <w:fldChar w:fldCharType="end"/>
      </w:r>
      <w:r w:rsidRPr="002A5DC7">
        <w:rPr>
          <w:rFonts w:ascii="Times New Roman" w:hAnsi="Times New Roman" w:cs="Times New Roman"/>
          <w:b/>
          <w:bCs/>
          <w:i w:val="0"/>
          <w:iCs w:val="0"/>
          <w:color w:val="auto"/>
          <w:sz w:val="24"/>
          <w:szCs w:val="24"/>
        </w:rPr>
        <w:t xml:space="preserve">. </w:t>
      </w:r>
      <w:r w:rsidRPr="002A5DC7">
        <w:rPr>
          <w:rFonts w:ascii="Times New Roman" w:hAnsi="Times New Roman" w:cs="Times New Roman"/>
          <w:i w:val="0"/>
          <w:iCs w:val="0"/>
          <w:color w:val="auto"/>
          <w:sz w:val="24"/>
          <w:szCs w:val="24"/>
        </w:rPr>
        <w:t>Cubo Adquisiciones.</w:t>
      </w:r>
      <w:bookmarkEnd w:id="265"/>
    </w:p>
    <w:p w14:paraId="6994CB3A" w14:textId="14DE7408" w:rsidR="005C595C" w:rsidRPr="002A5DC7" w:rsidRDefault="005C595C" w:rsidP="002A5DC7">
      <w:pPr>
        <w:jc w:val="center"/>
        <w:rPr>
          <w:rFonts w:ascii="Times New Roman" w:hAnsi="Times New Roman" w:cs="Times New Roman"/>
          <w:b/>
          <w:bCs/>
          <w:sz w:val="24"/>
          <w:szCs w:val="24"/>
        </w:rPr>
      </w:pPr>
      <w:r w:rsidRPr="002A5DC7">
        <w:rPr>
          <w:rFonts w:ascii="Times New Roman" w:hAnsi="Times New Roman" w:cs="Times New Roman"/>
          <w:b/>
          <w:bCs/>
          <w:sz w:val="24"/>
          <w:szCs w:val="24"/>
        </w:rPr>
        <w:t xml:space="preserve"> </w:t>
      </w:r>
      <w:r w:rsidR="002A5DC7">
        <w:rPr>
          <w:rFonts w:ascii="Times New Roman" w:hAnsi="Times New Roman" w:cs="Times New Roman"/>
          <w:b/>
          <w:bCs/>
          <w:sz w:val="24"/>
          <w:szCs w:val="24"/>
        </w:rPr>
        <w:t xml:space="preserve">                     </w:t>
      </w:r>
      <w:r w:rsidRPr="005C595C">
        <w:rPr>
          <w:rFonts w:ascii="Times New Roman" w:hAnsi="Times New Roman" w:cs="Times New Roman"/>
          <w:b/>
          <w:bCs/>
          <w:sz w:val="24"/>
          <w:szCs w:val="24"/>
        </w:rPr>
        <w:t>Fuente:</w:t>
      </w:r>
      <w:r w:rsidRPr="002A5DC7">
        <w:rPr>
          <w:rFonts w:ascii="Times New Roman" w:hAnsi="Times New Roman" w:cs="Times New Roman"/>
          <w:b/>
          <w:bCs/>
          <w:sz w:val="24"/>
          <w:szCs w:val="24"/>
        </w:rPr>
        <w:t xml:space="preserve"> </w:t>
      </w:r>
      <w:r w:rsidRPr="002A5DC7">
        <w:rPr>
          <w:rFonts w:ascii="Times New Roman" w:hAnsi="Times New Roman" w:cs="Times New Roman"/>
          <w:sz w:val="24"/>
          <w:szCs w:val="24"/>
        </w:rPr>
        <w:t>Autores</w:t>
      </w:r>
    </w:p>
    <w:p w14:paraId="5F756087" w14:textId="77777777" w:rsidR="003310E8" w:rsidRDefault="003310E8" w:rsidP="008B125F">
      <w:pPr>
        <w:spacing w:line="360" w:lineRule="auto"/>
        <w:ind w:left="1440"/>
        <w:jc w:val="center"/>
        <w:rPr>
          <w:rFonts w:ascii="Times New Roman" w:hAnsi="Times New Roman" w:cs="Times New Roman"/>
          <w:sz w:val="24"/>
          <w:szCs w:val="24"/>
        </w:rPr>
      </w:pPr>
    </w:p>
    <w:p w14:paraId="6B817E1C" w14:textId="6D74F400" w:rsidR="008B125F" w:rsidRPr="007033E9" w:rsidRDefault="008B125F" w:rsidP="008B125F">
      <w:pPr>
        <w:spacing w:line="360" w:lineRule="auto"/>
        <w:ind w:left="1440"/>
        <w:jc w:val="both"/>
        <w:rPr>
          <w:rFonts w:ascii="Times New Roman" w:hAnsi="Times New Roman" w:cs="Times New Roman"/>
          <w:sz w:val="24"/>
          <w:szCs w:val="24"/>
        </w:rPr>
      </w:pPr>
      <w:r w:rsidRPr="007033E9">
        <w:rPr>
          <w:rFonts w:ascii="Times New Roman" w:hAnsi="Times New Roman" w:cs="Times New Roman"/>
          <w:sz w:val="24"/>
          <w:szCs w:val="24"/>
        </w:rPr>
        <w:t xml:space="preserve">Dentro del mismo cubo, se realizan los indicadores de rendimiento (KPI) iniciando en la pestaña de </w:t>
      </w:r>
      <w:r w:rsidRPr="007033E9">
        <w:rPr>
          <w:rFonts w:ascii="Times New Roman" w:hAnsi="Times New Roman" w:cs="Times New Roman"/>
          <w:b/>
          <w:bCs/>
          <w:sz w:val="24"/>
          <w:szCs w:val="24"/>
        </w:rPr>
        <w:t xml:space="preserve">Cálculos </w:t>
      </w:r>
      <w:r w:rsidRPr="007033E9">
        <w:rPr>
          <w:rFonts w:ascii="Times New Roman" w:hAnsi="Times New Roman" w:cs="Times New Roman"/>
          <w:sz w:val="24"/>
          <w:szCs w:val="24"/>
        </w:rPr>
        <w:t>donde el KPI creado es para obtener el promedio del presupuesto SAP, operando una división entre el Valor Total SAP y el Recuento HECHO ADQUISICION</w:t>
      </w:r>
      <w:r w:rsidR="00622182" w:rsidRPr="007033E9">
        <w:rPr>
          <w:rFonts w:ascii="Times New Roman" w:hAnsi="Times New Roman" w:cs="Times New Roman"/>
          <w:sz w:val="24"/>
          <w:szCs w:val="24"/>
        </w:rPr>
        <w:t>, como se muestra en la figura 10</w:t>
      </w:r>
      <w:r w:rsidR="007033E9">
        <w:rPr>
          <w:rFonts w:ascii="Times New Roman" w:hAnsi="Times New Roman" w:cs="Times New Roman"/>
          <w:sz w:val="24"/>
          <w:szCs w:val="24"/>
        </w:rPr>
        <w:t>9</w:t>
      </w:r>
      <w:r w:rsidR="00622182" w:rsidRPr="007033E9">
        <w:rPr>
          <w:rFonts w:ascii="Times New Roman" w:hAnsi="Times New Roman" w:cs="Times New Roman"/>
          <w:sz w:val="24"/>
          <w:szCs w:val="24"/>
        </w:rPr>
        <w:t>.</w:t>
      </w:r>
    </w:p>
    <w:p w14:paraId="61128528" w14:textId="77777777" w:rsidR="00622182" w:rsidRDefault="008B125F" w:rsidP="00DE2089">
      <w:pPr>
        <w:keepNext/>
        <w:spacing w:after="0" w:line="360" w:lineRule="auto"/>
        <w:ind w:left="1440"/>
        <w:jc w:val="center"/>
      </w:pPr>
      <w:r>
        <w:rPr>
          <w:noProof/>
          <w:lang w:val="es-EC" w:eastAsia="es-EC"/>
        </w:rPr>
        <w:drawing>
          <wp:inline distT="0" distB="0" distL="0" distR="0" wp14:anchorId="2169C52D" wp14:editId="7EA2AE42">
            <wp:extent cx="5059187" cy="2873828"/>
            <wp:effectExtent l="0" t="0" r="8255" b="317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83664" cy="2887732"/>
                    </a:xfrm>
                    <a:prstGeom prst="rect">
                      <a:avLst/>
                    </a:prstGeom>
                  </pic:spPr>
                </pic:pic>
              </a:graphicData>
            </a:graphic>
          </wp:inline>
        </w:drawing>
      </w:r>
    </w:p>
    <w:p w14:paraId="36C62B8D" w14:textId="78A96E3B" w:rsidR="008B125F" w:rsidRPr="007033E9" w:rsidRDefault="00622182" w:rsidP="00622182">
      <w:pPr>
        <w:pStyle w:val="Descripcin"/>
        <w:ind w:left="1418"/>
        <w:jc w:val="center"/>
        <w:rPr>
          <w:rFonts w:ascii="Times New Roman" w:hAnsi="Times New Roman" w:cs="Times New Roman"/>
          <w:i w:val="0"/>
          <w:iCs w:val="0"/>
          <w:color w:val="auto"/>
          <w:sz w:val="24"/>
          <w:szCs w:val="24"/>
        </w:rPr>
      </w:pPr>
      <w:bookmarkStart w:id="266" w:name="_Toc78060276"/>
      <w:r w:rsidRPr="007033E9">
        <w:rPr>
          <w:rFonts w:ascii="Times New Roman" w:hAnsi="Times New Roman" w:cs="Times New Roman"/>
          <w:b/>
          <w:bCs/>
          <w:i w:val="0"/>
          <w:iCs w:val="0"/>
          <w:color w:val="auto"/>
          <w:sz w:val="24"/>
          <w:szCs w:val="24"/>
        </w:rPr>
        <w:t xml:space="preserve">Figura </w:t>
      </w:r>
      <w:r w:rsidRPr="007033E9">
        <w:rPr>
          <w:rFonts w:ascii="Times New Roman" w:hAnsi="Times New Roman" w:cs="Times New Roman"/>
          <w:b/>
          <w:bCs/>
          <w:i w:val="0"/>
          <w:iCs w:val="0"/>
          <w:color w:val="auto"/>
          <w:sz w:val="24"/>
          <w:szCs w:val="24"/>
        </w:rPr>
        <w:fldChar w:fldCharType="begin"/>
      </w:r>
      <w:r w:rsidRPr="007033E9">
        <w:rPr>
          <w:rFonts w:ascii="Times New Roman" w:hAnsi="Times New Roman" w:cs="Times New Roman"/>
          <w:b/>
          <w:bCs/>
          <w:i w:val="0"/>
          <w:iCs w:val="0"/>
          <w:color w:val="auto"/>
          <w:sz w:val="24"/>
          <w:szCs w:val="24"/>
        </w:rPr>
        <w:instrText xml:space="preserve"> SEQ Figura \* ARABIC </w:instrText>
      </w:r>
      <w:r w:rsidRPr="007033E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109</w:t>
      </w:r>
      <w:r w:rsidRPr="007033E9">
        <w:rPr>
          <w:rFonts w:ascii="Times New Roman" w:hAnsi="Times New Roman" w:cs="Times New Roman"/>
          <w:b/>
          <w:bCs/>
          <w:i w:val="0"/>
          <w:iCs w:val="0"/>
          <w:color w:val="auto"/>
          <w:sz w:val="24"/>
          <w:szCs w:val="24"/>
        </w:rPr>
        <w:fldChar w:fldCharType="end"/>
      </w:r>
      <w:r w:rsidRPr="007033E9">
        <w:rPr>
          <w:rFonts w:ascii="Times New Roman" w:hAnsi="Times New Roman" w:cs="Times New Roman"/>
          <w:b/>
          <w:bCs/>
          <w:i w:val="0"/>
          <w:iCs w:val="0"/>
          <w:color w:val="auto"/>
          <w:sz w:val="24"/>
          <w:szCs w:val="24"/>
        </w:rPr>
        <w:t>.</w:t>
      </w:r>
      <w:r w:rsidRPr="007033E9">
        <w:rPr>
          <w:rFonts w:ascii="Times New Roman" w:hAnsi="Times New Roman" w:cs="Times New Roman"/>
          <w:i w:val="0"/>
          <w:iCs w:val="0"/>
          <w:color w:val="auto"/>
          <w:sz w:val="24"/>
          <w:szCs w:val="24"/>
        </w:rPr>
        <w:t xml:space="preserve"> Pestaña calculo para obtener el promedio del presupuesto SAP.</w:t>
      </w:r>
      <w:bookmarkEnd w:id="266"/>
    </w:p>
    <w:p w14:paraId="0EC50FFC" w14:textId="7E4AB06C" w:rsidR="00622182" w:rsidRPr="007033E9" w:rsidRDefault="00622182" w:rsidP="00622182">
      <w:pPr>
        <w:ind w:left="1560"/>
        <w:jc w:val="center"/>
        <w:rPr>
          <w:rFonts w:ascii="Times New Roman" w:hAnsi="Times New Roman" w:cs="Times New Roman"/>
          <w:sz w:val="24"/>
          <w:szCs w:val="24"/>
        </w:rPr>
      </w:pPr>
      <w:r w:rsidRPr="007033E9">
        <w:rPr>
          <w:rFonts w:ascii="Times New Roman" w:hAnsi="Times New Roman" w:cs="Times New Roman"/>
          <w:b/>
          <w:bCs/>
          <w:sz w:val="24"/>
          <w:szCs w:val="24"/>
        </w:rPr>
        <w:t>Fuente:</w:t>
      </w:r>
      <w:r w:rsidRPr="007033E9">
        <w:rPr>
          <w:rFonts w:ascii="Times New Roman" w:hAnsi="Times New Roman" w:cs="Times New Roman"/>
          <w:sz w:val="24"/>
          <w:szCs w:val="24"/>
        </w:rPr>
        <w:t xml:space="preserve"> Autores</w:t>
      </w:r>
    </w:p>
    <w:p w14:paraId="1A71DC51" w14:textId="3EFCB900" w:rsidR="002F7D5D" w:rsidRDefault="008B125F" w:rsidP="008B125F">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Ya creado el cálculo, el siguiente paso es crear el KPI, en la pestaña con el mismo nombre se crea el </w:t>
      </w:r>
      <w:r>
        <w:rPr>
          <w:rFonts w:ascii="Times New Roman" w:hAnsi="Times New Roman" w:cs="Times New Roman"/>
          <w:b/>
          <w:bCs/>
          <w:sz w:val="24"/>
          <w:szCs w:val="24"/>
        </w:rPr>
        <w:t>KPI Promedio de presupuesto SAP</w:t>
      </w:r>
      <w:r>
        <w:rPr>
          <w:rFonts w:ascii="Times New Roman" w:hAnsi="Times New Roman" w:cs="Times New Roman"/>
          <w:sz w:val="24"/>
          <w:szCs w:val="24"/>
        </w:rPr>
        <w:t xml:space="preserve">, en donde se define el grupo de medida asociado que es HECHO ADQUISICION, la expresión de valor que es el cálculo realizado previamente </w:t>
      </w:r>
      <w:r>
        <w:rPr>
          <w:rFonts w:ascii="Times New Roman" w:hAnsi="Times New Roman" w:cs="Times New Roman"/>
          <w:b/>
          <w:bCs/>
          <w:sz w:val="24"/>
          <w:szCs w:val="24"/>
        </w:rPr>
        <w:t>Promedio_presupuesto_SAP</w:t>
      </w:r>
      <w:r>
        <w:rPr>
          <w:rFonts w:ascii="Times New Roman" w:hAnsi="Times New Roman" w:cs="Times New Roman"/>
          <w:sz w:val="24"/>
          <w:szCs w:val="24"/>
        </w:rPr>
        <w:t xml:space="preserve"> y la expresión objetivo que en este caso en particular, el presupuesto ya sea por área o departamento estima alrededor de los $500, con un indicador de estado de tipo </w:t>
      </w:r>
      <w:r w:rsidR="00F659B8">
        <w:rPr>
          <w:rFonts w:ascii="Times New Roman" w:hAnsi="Times New Roman" w:cs="Times New Roman"/>
          <w:sz w:val="24"/>
          <w:szCs w:val="24"/>
        </w:rPr>
        <w:t>forma</w:t>
      </w:r>
      <w:r>
        <w:rPr>
          <w:rFonts w:ascii="Times New Roman" w:hAnsi="Times New Roman" w:cs="Times New Roman"/>
          <w:sz w:val="24"/>
          <w:szCs w:val="24"/>
        </w:rPr>
        <w:t xml:space="preserve"> como se puede</w:t>
      </w:r>
      <w:r w:rsidR="002F7D5D">
        <w:rPr>
          <w:rFonts w:ascii="Times New Roman" w:hAnsi="Times New Roman" w:cs="Times New Roman"/>
          <w:sz w:val="24"/>
          <w:szCs w:val="24"/>
        </w:rPr>
        <w:t xml:space="preserve"> mostrar</w:t>
      </w:r>
      <w:r>
        <w:rPr>
          <w:rFonts w:ascii="Times New Roman" w:hAnsi="Times New Roman" w:cs="Times New Roman"/>
          <w:sz w:val="24"/>
          <w:szCs w:val="24"/>
        </w:rPr>
        <w:t xml:space="preserve"> en la Figura </w:t>
      </w:r>
      <w:r w:rsidR="002F7D5D">
        <w:rPr>
          <w:rFonts w:ascii="Times New Roman" w:hAnsi="Times New Roman" w:cs="Times New Roman"/>
          <w:sz w:val="24"/>
          <w:szCs w:val="24"/>
        </w:rPr>
        <w:t>1</w:t>
      </w:r>
      <w:r w:rsidR="007033E9">
        <w:rPr>
          <w:rFonts w:ascii="Times New Roman" w:hAnsi="Times New Roman" w:cs="Times New Roman"/>
          <w:sz w:val="24"/>
          <w:szCs w:val="24"/>
        </w:rPr>
        <w:t>10</w:t>
      </w:r>
      <w:r>
        <w:rPr>
          <w:rFonts w:ascii="Times New Roman" w:hAnsi="Times New Roman" w:cs="Times New Roman"/>
          <w:sz w:val="24"/>
          <w:szCs w:val="24"/>
        </w:rPr>
        <w:t xml:space="preserve">. </w:t>
      </w:r>
    </w:p>
    <w:p w14:paraId="3FB572CF" w14:textId="6C5D5383" w:rsidR="008B125F" w:rsidRDefault="00F659B8" w:rsidP="008B125F">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 </w:t>
      </w:r>
      <w:r w:rsidR="008B125F">
        <w:rPr>
          <w:rFonts w:ascii="Times New Roman" w:hAnsi="Times New Roman" w:cs="Times New Roman"/>
          <w:sz w:val="24"/>
          <w:szCs w:val="24"/>
        </w:rPr>
        <w:t>codifica una expresión de estado evaluando la expresión de valor, donde si este es menor que 450, el semáforo indicará 1, si este está entre 450 y 500, el semáforo indicará 0, y si está mayor de 500, el semáforo indicará -1</w:t>
      </w:r>
      <w:r>
        <w:rPr>
          <w:rFonts w:ascii="Times New Roman" w:hAnsi="Times New Roman" w:cs="Times New Roman"/>
          <w:sz w:val="24"/>
          <w:szCs w:val="24"/>
        </w:rPr>
        <w:t>.</w:t>
      </w:r>
    </w:p>
    <w:p w14:paraId="4242F50C" w14:textId="4FC1B7F8" w:rsidR="00F659B8" w:rsidRPr="004C44CF" w:rsidRDefault="00F659B8" w:rsidP="008B125F">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Finalmente se codifica una expresión de tendencia para demostrar si el promedio es mayor o menor al del año anterior y si puede llegar a variar para el siguiente año.</w:t>
      </w:r>
    </w:p>
    <w:p w14:paraId="64BE1CEE" w14:textId="77777777" w:rsidR="002A5DC7" w:rsidRDefault="00F659B8" w:rsidP="002A5DC7">
      <w:pPr>
        <w:keepNext/>
        <w:spacing w:after="0" w:line="360" w:lineRule="auto"/>
        <w:ind w:left="1440"/>
        <w:jc w:val="center"/>
      </w:pPr>
      <w:r>
        <w:rPr>
          <w:noProof/>
          <w:lang w:val="es-EC" w:eastAsia="es-EC"/>
        </w:rPr>
        <w:drawing>
          <wp:inline distT="0" distB="0" distL="0" distR="0" wp14:anchorId="78888000" wp14:editId="45B3ECDB">
            <wp:extent cx="4906370" cy="4310678"/>
            <wp:effectExtent l="0" t="0" r="889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11141" cy="4314870"/>
                    </a:xfrm>
                    <a:prstGeom prst="rect">
                      <a:avLst/>
                    </a:prstGeom>
                  </pic:spPr>
                </pic:pic>
              </a:graphicData>
            </a:graphic>
          </wp:inline>
        </w:drawing>
      </w:r>
    </w:p>
    <w:p w14:paraId="4E2F96EE" w14:textId="7B4C66AD" w:rsidR="002F7D5D" w:rsidRPr="002A5DC7" w:rsidRDefault="002A5DC7" w:rsidP="002A5DC7">
      <w:pPr>
        <w:pStyle w:val="Descripcin"/>
        <w:ind w:left="1418"/>
        <w:jc w:val="center"/>
        <w:rPr>
          <w:rFonts w:ascii="Times New Roman" w:hAnsi="Times New Roman" w:cs="Times New Roman"/>
          <w:b/>
          <w:bCs/>
          <w:i w:val="0"/>
          <w:iCs w:val="0"/>
          <w:color w:val="auto"/>
          <w:sz w:val="24"/>
          <w:szCs w:val="24"/>
        </w:rPr>
      </w:pPr>
      <w:bookmarkStart w:id="267" w:name="_Toc78060277"/>
      <w:r w:rsidRPr="002A5DC7">
        <w:rPr>
          <w:rFonts w:ascii="Times New Roman" w:hAnsi="Times New Roman" w:cs="Times New Roman"/>
          <w:b/>
          <w:bCs/>
          <w:i w:val="0"/>
          <w:iCs w:val="0"/>
          <w:color w:val="auto"/>
          <w:sz w:val="24"/>
          <w:szCs w:val="24"/>
        </w:rPr>
        <w:t xml:space="preserve">Figura </w:t>
      </w:r>
      <w:r w:rsidRPr="002A5DC7">
        <w:rPr>
          <w:rFonts w:ascii="Times New Roman" w:hAnsi="Times New Roman" w:cs="Times New Roman"/>
          <w:b/>
          <w:bCs/>
          <w:i w:val="0"/>
          <w:iCs w:val="0"/>
          <w:color w:val="auto"/>
          <w:sz w:val="24"/>
          <w:szCs w:val="24"/>
        </w:rPr>
        <w:fldChar w:fldCharType="begin"/>
      </w:r>
      <w:r w:rsidRPr="002A5DC7">
        <w:rPr>
          <w:rFonts w:ascii="Times New Roman" w:hAnsi="Times New Roman" w:cs="Times New Roman"/>
          <w:b/>
          <w:bCs/>
          <w:i w:val="0"/>
          <w:iCs w:val="0"/>
          <w:color w:val="auto"/>
          <w:sz w:val="24"/>
          <w:szCs w:val="24"/>
        </w:rPr>
        <w:instrText xml:space="preserve"> SEQ Figura \* ARABIC </w:instrText>
      </w:r>
      <w:r w:rsidRPr="002A5DC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110</w:t>
      </w:r>
      <w:r w:rsidRPr="002A5DC7">
        <w:rPr>
          <w:rFonts w:ascii="Times New Roman" w:hAnsi="Times New Roman" w:cs="Times New Roman"/>
          <w:b/>
          <w:bCs/>
          <w:i w:val="0"/>
          <w:iCs w:val="0"/>
          <w:color w:val="auto"/>
          <w:sz w:val="24"/>
          <w:szCs w:val="24"/>
        </w:rPr>
        <w:fldChar w:fldCharType="end"/>
      </w:r>
      <w:r w:rsidRPr="002A5DC7">
        <w:rPr>
          <w:rFonts w:ascii="Times New Roman" w:hAnsi="Times New Roman" w:cs="Times New Roman"/>
          <w:b/>
          <w:bCs/>
          <w:i w:val="0"/>
          <w:iCs w:val="0"/>
          <w:color w:val="auto"/>
          <w:sz w:val="24"/>
          <w:szCs w:val="24"/>
        </w:rPr>
        <w:t xml:space="preserve">. </w:t>
      </w:r>
      <w:r w:rsidRPr="002A5DC7">
        <w:rPr>
          <w:rFonts w:ascii="Times New Roman" w:hAnsi="Times New Roman" w:cs="Times New Roman"/>
          <w:i w:val="0"/>
          <w:iCs w:val="0"/>
          <w:color w:val="auto"/>
          <w:sz w:val="24"/>
          <w:szCs w:val="24"/>
        </w:rPr>
        <w:t>Indicador de tipo forma.</w:t>
      </w:r>
      <w:bookmarkEnd w:id="267"/>
    </w:p>
    <w:p w14:paraId="74DFDC5F" w14:textId="00413EF0" w:rsidR="002F7D5D" w:rsidRPr="002F7D5D" w:rsidRDefault="002F7D5D" w:rsidP="002F7D5D">
      <w:pPr>
        <w:ind w:left="1843"/>
        <w:jc w:val="center"/>
        <w:rPr>
          <w:rFonts w:ascii="Times New Roman" w:hAnsi="Times New Roman" w:cs="Times New Roman"/>
          <w:sz w:val="24"/>
          <w:szCs w:val="24"/>
        </w:rPr>
      </w:pPr>
      <w:r w:rsidRPr="002F7D5D">
        <w:rPr>
          <w:rFonts w:ascii="Times New Roman" w:hAnsi="Times New Roman" w:cs="Times New Roman"/>
          <w:b/>
          <w:bCs/>
          <w:sz w:val="24"/>
          <w:szCs w:val="24"/>
        </w:rPr>
        <w:t>Fuente:</w:t>
      </w:r>
      <w:r w:rsidRPr="002F7D5D">
        <w:rPr>
          <w:rFonts w:ascii="Times New Roman" w:hAnsi="Times New Roman" w:cs="Times New Roman"/>
          <w:sz w:val="24"/>
          <w:szCs w:val="24"/>
        </w:rPr>
        <w:t xml:space="preserve"> Autores</w:t>
      </w:r>
    </w:p>
    <w:p w14:paraId="736ADA62" w14:textId="094E65C3" w:rsidR="00A15D66" w:rsidRPr="00B9049E" w:rsidRDefault="004B7E09" w:rsidP="00A15D66">
      <w:pPr>
        <w:spacing w:line="360" w:lineRule="auto"/>
        <w:ind w:left="1440"/>
        <w:rPr>
          <w:rFonts w:ascii="Times New Roman" w:hAnsi="Times New Roman" w:cs="Times New Roman"/>
          <w:sz w:val="24"/>
          <w:szCs w:val="24"/>
        </w:rPr>
      </w:pPr>
      <w:r>
        <w:rPr>
          <w:rFonts w:ascii="Times New Roman" w:hAnsi="Times New Roman" w:cs="Times New Roman"/>
          <w:sz w:val="24"/>
          <w:szCs w:val="24"/>
        </w:rPr>
        <w:t>En la figura 1</w:t>
      </w:r>
      <w:r w:rsidR="00B64260">
        <w:rPr>
          <w:rFonts w:ascii="Times New Roman" w:hAnsi="Times New Roman" w:cs="Times New Roman"/>
          <w:sz w:val="24"/>
          <w:szCs w:val="24"/>
        </w:rPr>
        <w:t>11</w:t>
      </w:r>
      <w:r>
        <w:rPr>
          <w:rFonts w:ascii="Times New Roman" w:hAnsi="Times New Roman" w:cs="Times New Roman"/>
          <w:sz w:val="24"/>
          <w:szCs w:val="24"/>
        </w:rPr>
        <w:t xml:space="preserve"> se muestra f</w:t>
      </w:r>
      <w:r w:rsidR="00A15D66">
        <w:rPr>
          <w:rFonts w:ascii="Times New Roman" w:hAnsi="Times New Roman" w:cs="Times New Roman"/>
          <w:sz w:val="24"/>
          <w:szCs w:val="24"/>
        </w:rPr>
        <w:t xml:space="preserve">inalizada la creación de la estructura del cubo OLAP y el KPI, que en el explorador de soluciones ya está el archivo con extensión </w:t>
      </w:r>
      <w:r w:rsidR="00A15D66">
        <w:rPr>
          <w:rFonts w:ascii="Times New Roman" w:hAnsi="Times New Roman" w:cs="Times New Roman"/>
          <w:b/>
          <w:bCs/>
          <w:sz w:val="24"/>
          <w:szCs w:val="24"/>
        </w:rPr>
        <w:t xml:space="preserve">.cube </w:t>
      </w:r>
      <w:r w:rsidR="00A15D66">
        <w:rPr>
          <w:rFonts w:ascii="Times New Roman" w:hAnsi="Times New Roman" w:cs="Times New Roman"/>
          <w:sz w:val="24"/>
          <w:szCs w:val="24"/>
        </w:rPr>
        <w:t>que indica que el cubo ha sido creado correctamente.</w:t>
      </w:r>
    </w:p>
    <w:p w14:paraId="4F628B88" w14:textId="77777777" w:rsidR="002A5DC7" w:rsidRDefault="00A15D66" w:rsidP="002A5DC7">
      <w:pPr>
        <w:keepNext/>
        <w:spacing w:after="0" w:line="360" w:lineRule="auto"/>
        <w:ind w:left="1440"/>
        <w:jc w:val="center"/>
      </w:pPr>
      <w:r>
        <w:rPr>
          <w:noProof/>
          <w:lang w:val="es-EC" w:eastAsia="es-EC"/>
        </w:rPr>
        <w:drawing>
          <wp:inline distT="0" distB="0" distL="0" distR="0" wp14:anchorId="45761484" wp14:editId="788209C9">
            <wp:extent cx="2207895" cy="1588169"/>
            <wp:effectExtent l="0" t="0" r="1905"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25006" cy="1600477"/>
                    </a:xfrm>
                    <a:prstGeom prst="rect">
                      <a:avLst/>
                    </a:prstGeom>
                  </pic:spPr>
                </pic:pic>
              </a:graphicData>
            </a:graphic>
          </wp:inline>
        </w:drawing>
      </w:r>
    </w:p>
    <w:p w14:paraId="542C6C5E" w14:textId="3F8D1B9E" w:rsidR="00310B1F" w:rsidRPr="002A5DC7" w:rsidRDefault="002A5DC7" w:rsidP="002A5DC7">
      <w:pPr>
        <w:pStyle w:val="Descripcin"/>
        <w:ind w:left="1418"/>
        <w:jc w:val="center"/>
        <w:rPr>
          <w:rFonts w:ascii="Times New Roman" w:hAnsi="Times New Roman" w:cs="Times New Roman"/>
          <w:b/>
          <w:bCs/>
          <w:i w:val="0"/>
          <w:iCs w:val="0"/>
          <w:color w:val="auto"/>
          <w:sz w:val="24"/>
          <w:szCs w:val="24"/>
        </w:rPr>
      </w:pPr>
      <w:bookmarkStart w:id="268" w:name="_Toc78060278"/>
      <w:r w:rsidRPr="002A5DC7">
        <w:rPr>
          <w:rFonts w:ascii="Times New Roman" w:hAnsi="Times New Roman" w:cs="Times New Roman"/>
          <w:b/>
          <w:bCs/>
          <w:i w:val="0"/>
          <w:iCs w:val="0"/>
          <w:color w:val="auto"/>
          <w:sz w:val="24"/>
          <w:szCs w:val="24"/>
        </w:rPr>
        <w:t xml:space="preserve">Figura </w:t>
      </w:r>
      <w:r w:rsidRPr="002A5DC7">
        <w:rPr>
          <w:rFonts w:ascii="Times New Roman" w:hAnsi="Times New Roman" w:cs="Times New Roman"/>
          <w:b/>
          <w:bCs/>
          <w:i w:val="0"/>
          <w:iCs w:val="0"/>
          <w:color w:val="auto"/>
          <w:sz w:val="24"/>
          <w:szCs w:val="24"/>
        </w:rPr>
        <w:fldChar w:fldCharType="begin"/>
      </w:r>
      <w:r w:rsidRPr="002A5DC7">
        <w:rPr>
          <w:rFonts w:ascii="Times New Roman" w:hAnsi="Times New Roman" w:cs="Times New Roman"/>
          <w:b/>
          <w:bCs/>
          <w:i w:val="0"/>
          <w:iCs w:val="0"/>
          <w:color w:val="auto"/>
          <w:sz w:val="24"/>
          <w:szCs w:val="24"/>
        </w:rPr>
        <w:instrText xml:space="preserve"> SEQ Figura \* ARABIC </w:instrText>
      </w:r>
      <w:r w:rsidRPr="002A5DC7">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111</w:t>
      </w:r>
      <w:r w:rsidRPr="002A5DC7">
        <w:rPr>
          <w:rFonts w:ascii="Times New Roman" w:hAnsi="Times New Roman" w:cs="Times New Roman"/>
          <w:b/>
          <w:bCs/>
          <w:i w:val="0"/>
          <w:iCs w:val="0"/>
          <w:color w:val="auto"/>
          <w:sz w:val="24"/>
          <w:szCs w:val="24"/>
        </w:rPr>
        <w:fldChar w:fldCharType="end"/>
      </w:r>
      <w:r w:rsidRPr="002A5DC7">
        <w:rPr>
          <w:rFonts w:ascii="Times New Roman" w:hAnsi="Times New Roman" w:cs="Times New Roman"/>
          <w:b/>
          <w:bCs/>
          <w:i w:val="0"/>
          <w:iCs w:val="0"/>
          <w:color w:val="auto"/>
          <w:sz w:val="24"/>
          <w:szCs w:val="24"/>
        </w:rPr>
        <w:t xml:space="preserve">. </w:t>
      </w:r>
      <w:r w:rsidRPr="002A5DC7">
        <w:rPr>
          <w:rFonts w:ascii="Times New Roman" w:hAnsi="Times New Roman" w:cs="Times New Roman"/>
          <w:i w:val="0"/>
          <w:iCs w:val="0"/>
          <w:color w:val="auto"/>
          <w:sz w:val="24"/>
          <w:szCs w:val="24"/>
        </w:rPr>
        <w:t>Finalización de la estructura de la creación del cubo OLAP Y KPI.</w:t>
      </w:r>
      <w:bookmarkEnd w:id="268"/>
    </w:p>
    <w:p w14:paraId="697D7189" w14:textId="6F06874D" w:rsidR="0044301B" w:rsidRPr="0044301B" w:rsidRDefault="0044301B" w:rsidP="0044301B">
      <w:pPr>
        <w:ind w:left="1701"/>
        <w:jc w:val="center"/>
        <w:rPr>
          <w:rFonts w:ascii="Times New Roman" w:hAnsi="Times New Roman" w:cs="Times New Roman"/>
          <w:sz w:val="24"/>
          <w:szCs w:val="24"/>
        </w:rPr>
      </w:pPr>
      <w:r w:rsidRPr="0044301B">
        <w:rPr>
          <w:rFonts w:ascii="Times New Roman" w:hAnsi="Times New Roman" w:cs="Times New Roman"/>
          <w:b/>
          <w:bCs/>
          <w:sz w:val="24"/>
          <w:szCs w:val="24"/>
        </w:rPr>
        <w:t>Fuente:</w:t>
      </w:r>
      <w:r w:rsidRPr="0044301B">
        <w:rPr>
          <w:rFonts w:ascii="Times New Roman" w:hAnsi="Times New Roman" w:cs="Times New Roman"/>
          <w:sz w:val="24"/>
          <w:szCs w:val="24"/>
        </w:rPr>
        <w:t xml:space="preserve"> Autores</w:t>
      </w:r>
    </w:p>
    <w:p w14:paraId="563E078E" w14:textId="501A728B" w:rsidR="00A233A6" w:rsidRDefault="00A233A6" w:rsidP="00A15D66">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1</w:t>
      </w:r>
      <w:r w:rsidR="00CA377E">
        <w:rPr>
          <w:rFonts w:ascii="Times New Roman" w:hAnsi="Times New Roman" w:cs="Times New Roman"/>
          <w:sz w:val="24"/>
          <w:szCs w:val="24"/>
        </w:rPr>
        <w:t>12</w:t>
      </w:r>
      <w:r>
        <w:rPr>
          <w:rFonts w:ascii="Times New Roman" w:hAnsi="Times New Roman" w:cs="Times New Roman"/>
          <w:sz w:val="24"/>
          <w:szCs w:val="24"/>
        </w:rPr>
        <w:t xml:space="preserve"> se muestra que</w:t>
      </w:r>
      <w:r w:rsidR="00094C37">
        <w:rPr>
          <w:rFonts w:ascii="Times New Roman" w:hAnsi="Times New Roman" w:cs="Times New Roman"/>
          <w:sz w:val="24"/>
          <w:szCs w:val="24"/>
        </w:rPr>
        <w:t xml:space="preserve"> al</w:t>
      </w:r>
      <w:r w:rsidR="00A15D66">
        <w:rPr>
          <w:rFonts w:ascii="Times New Roman" w:hAnsi="Times New Roman" w:cs="Times New Roman"/>
          <w:sz w:val="24"/>
          <w:szCs w:val="24"/>
        </w:rPr>
        <w:t xml:space="preserve"> crear el cubo OLAP, las dimensiones aparecerán en la carpeta del explorador de soluciones con una extensión </w:t>
      </w:r>
      <w:r w:rsidR="00A15D66">
        <w:rPr>
          <w:rFonts w:ascii="Times New Roman" w:hAnsi="Times New Roman" w:cs="Times New Roman"/>
          <w:b/>
          <w:bCs/>
          <w:sz w:val="24"/>
          <w:szCs w:val="24"/>
        </w:rPr>
        <w:t>.dim</w:t>
      </w:r>
      <w:r>
        <w:rPr>
          <w:rFonts w:ascii="Times New Roman" w:hAnsi="Times New Roman" w:cs="Times New Roman"/>
          <w:sz w:val="24"/>
          <w:szCs w:val="24"/>
        </w:rPr>
        <w:t>.</w:t>
      </w:r>
    </w:p>
    <w:p w14:paraId="24D3BF6D" w14:textId="29C7D3A0" w:rsidR="00A15D66" w:rsidRDefault="00555CA9" w:rsidP="00A15D66">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w:t>
      </w:r>
      <w:r w:rsidR="00A15D66">
        <w:rPr>
          <w:rFonts w:ascii="Times New Roman" w:hAnsi="Times New Roman" w:cs="Times New Roman"/>
          <w:sz w:val="24"/>
          <w:szCs w:val="24"/>
        </w:rPr>
        <w:t>as jerarquías o también conocido como Drill Down en donde para las dimensiones de Tiempo, Área</w:t>
      </w:r>
      <w:r w:rsidR="00C8466F">
        <w:rPr>
          <w:rFonts w:ascii="Times New Roman" w:hAnsi="Times New Roman" w:cs="Times New Roman"/>
          <w:sz w:val="24"/>
          <w:szCs w:val="24"/>
        </w:rPr>
        <w:t>, Proveedor</w:t>
      </w:r>
      <w:r w:rsidR="00A15D66">
        <w:rPr>
          <w:rFonts w:ascii="Times New Roman" w:hAnsi="Times New Roman" w:cs="Times New Roman"/>
          <w:sz w:val="24"/>
          <w:szCs w:val="24"/>
        </w:rPr>
        <w:t xml:space="preserve"> e Insumo se les genera un despliegue según su relación como se </w:t>
      </w:r>
      <w:r>
        <w:rPr>
          <w:rFonts w:ascii="Times New Roman" w:hAnsi="Times New Roman" w:cs="Times New Roman"/>
          <w:sz w:val="24"/>
          <w:szCs w:val="24"/>
        </w:rPr>
        <w:t>muestra</w:t>
      </w:r>
      <w:r w:rsidR="00A15D66">
        <w:rPr>
          <w:rFonts w:ascii="Times New Roman" w:hAnsi="Times New Roman" w:cs="Times New Roman"/>
          <w:sz w:val="24"/>
          <w:szCs w:val="24"/>
        </w:rPr>
        <w:t xml:space="preserve"> en las siguientes Figura </w:t>
      </w:r>
      <w:r>
        <w:rPr>
          <w:rFonts w:ascii="Times New Roman" w:hAnsi="Times New Roman" w:cs="Times New Roman"/>
          <w:sz w:val="24"/>
          <w:szCs w:val="24"/>
        </w:rPr>
        <w:t>1</w:t>
      </w:r>
      <w:r w:rsidR="00CA377E">
        <w:rPr>
          <w:rFonts w:ascii="Times New Roman" w:hAnsi="Times New Roman" w:cs="Times New Roman"/>
          <w:sz w:val="24"/>
          <w:szCs w:val="24"/>
        </w:rPr>
        <w:t>13</w:t>
      </w:r>
      <w:r w:rsidR="00A15D66">
        <w:rPr>
          <w:rFonts w:ascii="Times New Roman" w:hAnsi="Times New Roman" w:cs="Times New Roman"/>
          <w:sz w:val="24"/>
          <w:szCs w:val="24"/>
        </w:rPr>
        <w:t xml:space="preserve">, Figura </w:t>
      </w:r>
      <w:r w:rsidR="00E54DF9">
        <w:rPr>
          <w:rFonts w:ascii="Times New Roman" w:hAnsi="Times New Roman" w:cs="Times New Roman"/>
          <w:sz w:val="24"/>
          <w:szCs w:val="24"/>
        </w:rPr>
        <w:t>1</w:t>
      </w:r>
      <w:r w:rsidR="00CA377E">
        <w:rPr>
          <w:rFonts w:ascii="Times New Roman" w:hAnsi="Times New Roman" w:cs="Times New Roman"/>
          <w:sz w:val="24"/>
          <w:szCs w:val="24"/>
        </w:rPr>
        <w:t>14</w:t>
      </w:r>
      <w:r w:rsidR="00C8466F">
        <w:rPr>
          <w:rFonts w:ascii="Times New Roman" w:hAnsi="Times New Roman" w:cs="Times New Roman"/>
          <w:sz w:val="24"/>
          <w:szCs w:val="24"/>
        </w:rPr>
        <w:t xml:space="preserve">, </w:t>
      </w:r>
      <w:r w:rsidR="00A15D66">
        <w:rPr>
          <w:rFonts w:ascii="Times New Roman" w:hAnsi="Times New Roman" w:cs="Times New Roman"/>
          <w:sz w:val="24"/>
          <w:szCs w:val="24"/>
        </w:rPr>
        <w:t xml:space="preserve">Figura </w:t>
      </w:r>
      <w:r w:rsidR="00E54DF9">
        <w:rPr>
          <w:rFonts w:ascii="Times New Roman" w:hAnsi="Times New Roman" w:cs="Times New Roman"/>
          <w:sz w:val="24"/>
          <w:szCs w:val="24"/>
        </w:rPr>
        <w:t>1</w:t>
      </w:r>
      <w:r w:rsidR="00CA377E">
        <w:rPr>
          <w:rFonts w:ascii="Times New Roman" w:hAnsi="Times New Roman" w:cs="Times New Roman"/>
          <w:sz w:val="24"/>
          <w:szCs w:val="24"/>
        </w:rPr>
        <w:t>15</w:t>
      </w:r>
      <w:r w:rsidR="00C8466F">
        <w:rPr>
          <w:rFonts w:ascii="Times New Roman" w:hAnsi="Times New Roman" w:cs="Times New Roman"/>
          <w:sz w:val="24"/>
          <w:szCs w:val="24"/>
        </w:rPr>
        <w:t xml:space="preserve"> y Figura 116</w:t>
      </w:r>
      <w:r w:rsidR="00A15D66">
        <w:rPr>
          <w:rFonts w:ascii="Times New Roman" w:hAnsi="Times New Roman" w:cs="Times New Roman"/>
          <w:sz w:val="24"/>
          <w:szCs w:val="24"/>
        </w:rPr>
        <w:t>.</w:t>
      </w:r>
    </w:p>
    <w:p w14:paraId="3ED3363E" w14:textId="77777777" w:rsidR="00B60839" w:rsidRDefault="00A15D66" w:rsidP="00B60839">
      <w:pPr>
        <w:keepNext/>
        <w:spacing w:after="0" w:line="360" w:lineRule="auto"/>
        <w:ind w:left="1440"/>
        <w:jc w:val="center"/>
      </w:pPr>
      <w:r>
        <w:rPr>
          <w:noProof/>
          <w:lang w:val="es-EC" w:eastAsia="es-EC"/>
        </w:rPr>
        <w:drawing>
          <wp:inline distT="0" distB="0" distL="0" distR="0" wp14:anchorId="7BAC28BF" wp14:editId="308D9254">
            <wp:extent cx="2759579" cy="2743200"/>
            <wp:effectExtent l="0" t="0" r="3175"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63817" cy="2747413"/>
                    </a:xfrm>
                    <a:prstGeom prst="rect">
                      <a:avLst/>
                    </a:prstGeom>
                  </pic:spPr>
                </pic:pic>
              </a:graphicData>
            </a:graphic>
          </wp:inline>
        </w:drawing>
      </w:r>
    </w:p>
    <w:p w14:paraId="54BF7BF2" w14:textId="37A4D2EF" w:rsidR="00094C37" w:rsidRPr="00B60839" w:rsidRDefault="00B60839" w:rsidP="00B60839">
      <w:pPr>
        <w:pStyle w:val="Descripcin"/>
        <w:ind w:left="1418"/>
        <w:jc w:val="center"/>
        <w:rPr>
          <w:rFonts w:ascii="Times New Roman" w:hAnsi="Times New Roman" w:cs="Times New Roman"/>
          <w:b/>
          <w:bCs/>
          <w:i w:val="0"/>
          <w:iCs w:val="0"/>
          <w:color w:val="auto"/>
          <w:sz w:val="24"/>
          <w:szCs w:val="24"/>
        </w:rPr>
      </w:pPr>
      <w:bookmarkStart w:id="269" w:name="_Toc78060279"/>
      <w:r w:rsidRPr="00B60839">
        <w:rPr>
          <w:rFonts w:ascii="Times New Roman" w:hAnsi="Times New Roman" w:cs="Times New Roman"/>
          <w:b/>
          <w:bCs/>
          <w:i w:val="0"/>
          <w:iCs w:val="0"/>
          <w:color w:val="auto"/>
          <w:sz w:val="24"/>
          <w:szCs w:val="24"/>
        </w:rPr>
        <w:t xml:space="preserve">Figura </w:t>
      </w:r>
      <w:r w:rsidRPr="00B60839">
        <w:rPr>
          <w:rFonts w:ascii="Times New Roman" w:hAnsi="Times New Roman" w:cs="Times New Roman"/>
          <w:b/>
          <w:bCs/>
          <w:i w:val="0"/>
          <w:iCs w:val="0"/>
          <w:color w:val="auto"/>
          <w:sz w:val="24"/>
          <w:szCs w:val="24"/>
        </w:rPr>
        <w:fldChar w:fldCharType="begin"/>
      </w:r>
      <w:r w:rsidRPr="00B60839">
        <w:rPr>
          <w:rFonts w:ascii="Times New Roman" w:hAnsi="Times New Roman" w:cs="Times New Roman"/>
          <w:b/>
          <w:bCs/>
          <w:i w:val="0"/>
          <w:iCs w:val="0"/>
          <w:color w:val="auto"/>
          <w:sz w:val="24"/>
          <w:szCs w:val="24"/>
        </w:rPr>
        <w:instrText xml:space="preserve"> SEQ Figura \* ARABIC </w:instrText>
      </w:r>
      <w:r w:rsidRPr="00B6083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112</w:t>
      </w:r>
      <w:r w:rsidRPr="00B60839">
        <w:rPr>
          <w:rFonts w:ascii="Times New Roman" w:hAnsi="Times New Roman" w:cs="Times New Roman"/>
          <w:b/>
          <w:bCs/>
          <w:i w:val="0"/>
          <w:iCs w:val="0"/>
          <w:color w:val="auto"/>
          <w:sz w:val="24"/>
          <w:szCs w:val="24"/>
        </w:rPr>
        <w:fldChar w:fldCharType="end"/>
      </w:r>
      <w:r w:rsidRPr="00B60839">
        <w:rPr>
          <w:rFonts w:ascii="Times New Roman" w:hAnsi="Times New Roman" w:cs="Times New Roman"/>
          <w:b/>
          <w:bCs/>
          <w:i w:val="0"/>
          <w:iCs w:val="0"/>
          <w:color w:val="auto"/>
          <w:sz w:val="24"/>
          <w:szCs w:val="24"/>
        </w:rPr>
        <w:t>.</w:t>
      </w:r>
      <w:r w:rsidRPr="00B60839">
        <w:rPr>
          <w:rFonts w:ascii="Times New Roman" w:hAnsi="Times New Roman" w:cs="Times New Roman"/>
          <w:i w:val="0"/>
          <w:iCs w:val="0"/>
          <w:color w:val="auto"/>
          <w:sz w:val="24"/>
          <w:szCs w:val="24"/>
        </w:rPr>
        <w:t>Carpeta del explorador de soluciones con extensión .dim.</w:t>
      </w:r>
      <w:bookmarkEnd w:id="269"/>
    </w:p>
    <w:p w14:paraId="124C80C2" w14:textId="14A9D243" w:rsidR="00094C37" w:rsidRPr="00094C37" w:rsidRDefault="00094C37" w:rsidP="00094C37">
      <w:pPr>
        <w:ind w:left="1985"/>
        <w:jc w:val="center"/>
        <w:rPr>
          <w:rFonts w:ascii="Times New Roman" w:hAnsi="Times New Roman" w:cs="Times New Roman"/>
          <w:sz w:val="24"/>
          <w:szCs w:val="24"/>
        </w:rPr>
      </w:pPr>
      <w:r w:rsidRPr="00094C37">
        <w:rPr>
          <w:rFonts w:ascii="Times New Roman" w:hAnsi="Times New Roman" w:cs="Times New Roman"/>
          <w:b/>
          <w:bCs/>
          <w:sz w:val="24"/>
          <w:szCs w:val="24"/>
        </w:rPr>
        <w:t>Fuente:</w:t>
      </w:r>
      <w:r w:rsidRPr="00094C37">
        <w:rPr>
          <w:rFonts w:ascii="Times New Roman" w:hAnsi="Times New Roman" w:cs="Times New Roman"/>
          <w:sz w:val="24"/>
          <w:szCs w:val="24"/>
        </w:rPr>
        <w:t xml:space="preserve"> Autores</w:t>
      </w:r>
    </w:p>
    <w:p w14:paraId="4194E394" w14:textId="77777777" w:rsidR="00B60839" w:rsidRDefault="00B91A9F" w:rsidP="00B60839">
      <w:pPr>
        <w:keepNext/>
        <w:spacing w:after="0" w:line="360" w:lineRule="auto"/>
        <w:ind w:left="1440"/>
        <w:jc w:val="center"/>
      </w:pPr>
      <w:r>
        <w:rPr>
          <w:noProof/>
          <w:lang w:val="es-EC" w:eastAsia="es-EC"/>
        </w:rPr>
        <w:drawing>
          <wp:inline distT="0" distB="0" distL="0" distR="0" wp14:anchorId="5D8D406E" wp14:editId="0EED92F5">
            <wp:extent cx="4629150" cy="228600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29150" cy="2286000"/>
                    </a:xfrm>
                    <a:prstGeom prst="rect">
                      <a:avLst/>
                    </a:prstGeom>
                  </pic:spPr>
                </pic:pic>
              </a:graphicData>
            </a:graphic>
          </wp:inline>
        </w:drawing>
      </w:r>
    </w:p>
    <w:p w14:paraId="68442D25" w14:textId="308ECFA7" w:rsidR="00555CA9" w:rsidRPr="00B60839" w:rsidRDefault="00B60839" w:rsidP="00B60839">
      <w:pPr>
        <w:pStyle w:val="Descripcin"/>
        <w:ind w:left="1418"/>
        <w:jc w:val="center"/>
        <w:rPr>
          <w:rFonts w:ascii="Times New Roman" w:hAnsi="Times New Roman" w:cs="Times New Roman"/>
          <w:b/>
          <w:bCs/>
          <w:i w:val="0"/>
          <w:iCs w:val="0"/>
          <w:color w:val="auto"/>
          <w:sz w:val="24"/>
          <w:szCs w:val="24"/>
        </w:rPr>
      </w:pPr>
      <w:bookmarkStart w:id="270" w:name="_Toc78060280"/>
      <w:r w:rsidRPr="00B60839">
        <w:rPr>
          <w:rFonts w:ascii="Times New Roman" w:hAnsi="Times New Roman" w:cs="Times New Roman"/>
          <w:b/>
          <w:bCs/>
          <w:i w:val="0"/>
          <w:iCs w:val="0"/>
          <w:color w:val="auto"/>
          <w:sz w:val="24"/>
          <w:szCs w:val="24"/>
        </w:rPr>
        <w:t xml:space="preserve">Figura </w:t>
      </w:r>
      <w:r w:rsidRPr="00B60839">
        <w:rPr>
          <w:rFonts w:ascii="Times New Roman" w:hAnsi="Times New Roman" w:cs="Times New Roman"/>
          <w:b/>
          <w:bCs/>
          <w:i w:val="0"/>
          <w:iCs w:val="0"/>
          <w:color w:val="auto"/>
          <w:sz w:val="24"/>
          <w:szCs w:val="24"/>
        </w:rPr>
        <w:fldChar w:fldCharType="begin"/>
      </w:r>
      <w:r w:rsidRPr="00B60839">
        <w:rPr>
          <w:rFonts w:ascii="Times New Roman" w:hAnsi="Times New Roman" w:cs="Times New Roman"/>
          <w:b/>
          <w:bCs/>
          <w:i w:val="0"/>
          <w:iCs w:val="0"/>
          <w:color w:val="auto"/>
          <w:sz w:val="24"/>
          <w:szCs w:val="24"/>
        </w:rPr>
        <w:instrText xml:space="preserve"> SEQ Figura \* ARABIC </w:instrText>
      </w:r>
      <w:r w:rsidRPr="00B6083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113</w:t>
      </w:r>
      <w:r w:rsidRPr="00B60839">
        <w:rPr>
          <w:rFonts w:ascii="Times New Roman" w:hAnsi="Times New Roman" w:cs="Times New Roman"/>
          <w:b/>
          <w:bCs/>
          <w:i w:val="0"/>
          <w:iCs w:val="0"/>
          <w:color w:val="auto"/>
          <w:sz w:val="24"/>
          <w:szCs w:val="24"/>
        </w:rPr>
        <w:fldChar w:fldCharType="end"/>
      </w:r>
      <w:r w:rsidRPr="00B60839">
        <w:rPr>
          <w:rFonts w:ascii="Times New Roman" w:hAnsi="Times New Roman" w:cs="Times New Roman"/>
          <w:b/>
          <w:bCs/>
          <w:i w:val="0"/>
          <w:iCs w:val="0"/>
          <w:color w:val="auto"/>
          <w:sz w:val="24"/>
          <w:szCs w:val="24"/>
        </w:rPr>
        <w:t xml:space="preserve">. </w:t>
      </w:r>
      <w:r w:rsidRPr="00B60839">
        <w:rPr>
          <w:rFonts w:ascii="Times New Roman" w:hAnsi="Times New Roman" w:cs="Times New Roman"/>
          <w:i w:val="0"/>
          <w:iCs w:val="0"/>
          <w:color w:val="auto"/>
          <w:sz w:val="24"/>
          <w:szCs w:val="24"/>
        </w:rPr>
        <w:t>Drill Down DIM INSUMO.</w:t>
      </w:r>
      <w:bookmarkEnd w:id="270"/>
    </w:p>
    <w:p w14:paraId="002BA31F" w14:textId="52265BA6" w:rsidR="00555CA9" w:rsidRPr="00555CA9" w:rsidRDefault="00555CA9" w:rsidP="00555CA9">
      <w:pPr>
        <w:ind w:left="2127"/>
        <w:jc w:val="center"/>
        <w:rPr>
          <w:rFonts w:ascii="Times New Roman" w:hAnsi="Times New Roman" w:cs="Times New Roman"/>
          <w:sz w:val="24"/>
          <w:szCs w:val="24"/>
        </w:rPr>
      </w:pPr>
      <w:r w:rsidRPr="00555CA9">
        <w:rPr>
          <w:rFonts w:ascii="Times New Roman" w:hAnsi="Times New Roman" w:cs="Times New Roman"/>
          <w:b/>
          <w:bCs/>
          <w:sz w:val="24"/>
          <w:szCs w:val="24"/>
        </w:rPr>
        <w:t>Fuente:</w:t>
      </w:r>
      <w:r w:rsidRPr="00555CA9">
        <w:rPr>
          <w:rFonts w:ascii="Times New Roman" w:hAnsi="Times New Roman" w:cs="Times New Roman"/>
          <w:sz w:val="24"/>
          <w:szCs w:val="24"/>
        </w:rPr>
        <w:t xml:space="preserve"> Autores</w:t>
      </w:r>
    </w:p>
    <w:p w14:paraId="0A68F991" w14:textId="77777777" w:rsidR="00B60839" w:rsidRDefault="00B91A9F" w:rsidP="00B60839">
      <w:pPr>
        <w:keepNext/>
        <w:spacing w:after="0" w:line="360" w:lineRule="auto"/>
        <w:ind w:left="1440"/>
        <w:jc w:val="center"/>
      </w:pPr>
      <w:r>
        <w:rPr>
          <w:noProof/>
          <w:lang w:val="es-EC" w:eastAsia="es-EC"/>
        </w:rPr>
        <w:drawing>
          <wp:inline distT="0" distB="0" distL="0" distR="0" wp14:anchorId="1BB49E63" wp14:editId="684AEC6E">
            <wp:extent cx="4628403" cy="2009775"/>
            <wp:effectExtent l="0" t="0" r="127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t="1" r="1805" b="3565"/>
                    <a:stretch/>
                  </pic:blipFill>
                  <pic:spPr bwMode="auto">
                    <a:xfrm>
                      <a:off x="0" y="0"/>
                      <a:ext cx="4629600" cy="2010295"/>
                    </a:xfrm>
                    <a:prstGeom prst="rect">
                      <a:avLst/>
                    </a:prstGeom>
                    <a:ln>
                      <a:noFill/>
                    </a:ln>
                    <a:extLst>
                      <a:ext uri="{53640926-AAD7-44D8-BBD7-CCE9431645EC}">
                        <a14:shadowObscured xmlns:a14="http://schemas.microsoft.com/office/drawing/2010/main"/>
                      </a:ext>
                    </a:extLst>
                  </pic:spPr>
                </pic:pic>
              </a:graphicData>
            </a:graphic>
          </wp:inline>
        </w:drawing>
      </w:r>
    </w:p>
    <w:p w14:paraId="47CE0D01" w14:textId="38A0CF20" w:rsidR="00555CA9" w:rsidRPr="00B60839" w:rsidRDefault="00B60839" w:rsidP="00B60839">
      <w:pPr>
        <w:pStyle w:val="Descripcin"/>
        <w:ind w:left="1418"/>
        <w:jc w:val="center"/>
        <w:rPr>
          <w:rFonts w:ascii="Times New Roman" w:hAnsi="Times New Roman" w:cs="Times New Roman"/>
          <w:i w:val="0"/>
          <w:iCs w:val="0"/>
          <w:color w:val="auto"/>
          <w:sz w:val="24"/>
          <w:szCs w:val="24"/>
        </w:rPr>
      </w:pPr>
      <w:bookmarkStart w:id="271" w:name="_Toc78060281"/>
      <w:r w:rsidRPr="00B60839">
        <w:rPr>
          <w:rFonts w:ascii="Times New Roman" w:hAnsi="Times New Roman" w:cs="Times New Roman"/>
          <w:b/>
          <w:bCs/>
          <w:i w:val="0"/>
          <w:iCs w:val="0"/>
          <w:color w:val="auto"/>
          <w:sz w:val="24"/>
          <w:szCs w:val="24"/>
        </w:rPr>
        <w:t xml:space="preserve">Figura </w:t>
      </w:r>
      <w:r w:rsidRPr="00B60839">
        <w:rPr>
          <w:rFonts w:ascii="Times New Roman" w:hAnsi="Times New Roman" w:cs="Times New Roman"/>
          <w:b/>
          <w:bCs/>
          <w:i w:val="0"/>
          <w:iCs w:val="0"/>
          <w:color w:val="auto"/>
          <w:sz w:val="24"/>
          <w:szCs w:val="24"/>
        </w:rPr>
        <w:fldChar w:fldCharType="begin"/>
      </w:r>
      <w:r w:rsidRPr="00B60839">
        <w:rPr>
          <w:rFonts w:ascii="Times New Roman" w:hAnsi="Times New Roman" w:cs="Times New Roman"/>
          <w:b/>
          <w:bCs/>
          <w:i w:val="0"/>
          <w:iCs w:val="0"/>
          <w:color w:val="auto"/>
          <w:sz w:val="24"/>
          <w:szCs w:val="24"/>
        </w:rPr>
        <w:instrText xml:space="preserve"> SEQ Figura \* ARABIC </w:instrText>
      </w:r>
      <w:r w:rsidRPr="00B60839">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114</w:t>
      </w:r>
      <w:r w:rsidRPr="00B60839">
        <w:rPr>
          <w:rFonts w:ascii="Times New Roman" w:hAnsi="Times New Roman" w:cs="Times New Roman"/>
          <w:b/>
          <w:bCs/>
          <w:i w:val="0"/>
          <w:iCs w:val="0"/>
          <w:color w:val="auto"/>
          <w:sz w:val="24"/>
          <w:szCs w:val="24"/>
        </w:rPr>
        <w:fldChar w:fldCharType="end"/>
      </w:r>
      <w:r w:rsidRPr="00B60839">
        <w:rPr>
          <w:rFonts w:ascii="Times New Roman" w:hAnsi="Times New Roman" w:cs="Times New Roman"/>
          <w:b/>
          <w:bCs/>
          <w:i w:val="0"/>
          <w:iCs w:val="0"/>
          <w:color w:val="auto"/>
          <w:sz w:val="24"/>
          <w:szCs w:val="24"/>
        </w:rPr>
        <w:t>.</w:t>
      </w:r>
      <w:r w:rsidRPr="00B60839">
        <w:rPr>
          <w:rFonts w:ascii="Times New Roman" w:hAnsi="Times New Roman" w:cs="Times New Roman"/>
          <w:i w:val="0"/>
          <w:iCs w:val="0"/>
          <w:color w:val="auto"/>
          <w:sz w:val="24"/>
          <w:szCs w:val="24"/>
        </w:rPr>
        <w:t>Drill Down DIM AREA.</w:t>
      </w:r>
      <w:bookmarkEnd w:id="271"/>
    </w:p>
    <w:p w14:paraId="278B41F0" w14:textId="4DC1DD29" w:rsidR="00555CA9" w:rsidRPr="00555CA9" w:rsidRDefault="00555CA9" w:rsidP="00D97EF4">
      <w:pPr>
        <w:ind w:left="4820"/>
        <w:rPr>
          <w:rFonts w:ascii="Times New Roman" w:hAnsi="Times New Roman" w:cs="Times New Roman"/>
          <w:sz w:val="24"/>
          <w:szCs w:val="24"/>
        </w:rPr>
      </w:pPr>
      <w:r w:rsidRPr="00555CA9">
        <w:rPr>
          <w:rFonts w:ascii="Times New Roman" w:hAnsi="Times New Roman" w:cs="Times New Roman"/>
          <w:b/>
          <w:bCs/>
          <w:sz w:val="24"/>
          <w:szCs w:val="24"/>
        </w:rPr>
        <w:t>Fuente:</w:t>
      </w:r>
      <w:r w:rsidRPr="00555CA9">
        <w:rPr>
          <w:rFonts w:ascii="Times New Roman" w:hAnsi="Times New Roman" w:cs="Times New Roman"/>
          <w:sz w:val="24"/>
          <w:szCs w:val="24"/>
        </w:rPr>
        <w:t xml:space="preserve"> Autores</w:t>
      </w:r>
    </w:p>
    <w:p w14:paraId="6DDC1D5F" w14:textId="77777777" w:rsidR="004647F3" w:rsidRDefault="00C8466F" w:rsidP="004647F3">
      <w:pPr>
        <w:keepNext/>
        <w:spacing w:after="0" w:line="360" w:lineRule="auto"/>
        <w:ind w:left="1440"/>
        <w:jc w:val="center"/>
      </w:pPr>
      <w:r>
        <w:rPr>
          <w:noProof/>
          <w:lang w:val="es-EC" w:eastAsia="es-EC"/>
        </w:rPr>
        <w:drawing>
          <wp:inline distT="0" distB="0" distL="0" distR="0" wp14:anchorId="297D86FA" wp14:editId="418B7D70">
            <wp:extent cx="4629150" cy="1952625"/>
            <wp:effectExtent l="0" t="0" r="0"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b="3385"/>
                    <a:stretch/>
                  </pic:blipFill>
                  <pic:spPr bwMode="auto">
                    <a:xfrm>
                      <a:off x="0" y="0"/>
                      <a:ext cx="4629600" cy="1952815"/>
                    </a:xfrm>
                    <a:prstGeom prst="rect">
                      <a:avLst/>
                    </a:prstGeom>
                    <a:ln>
                      <a:noFill/>
                    </a:ln>
                    <a:extLst>
                      <a:ext uri="{53640926-AAD7-44D8-BBD7-CCE9431645EC}">
                        <a14:shadowObscured xmlns:a14="http://schemas.microsoft.com/office/drawing/2010/main"/>
                      </a:ext>
                    </a:extLst>
                  </pic:spPr>
                </pic:pic>
              </a:graphicData>
            </a:graphic>
          </wp:inline>
        </w:drawing>
      </w:r>
    </w:p>
    <w:p w14:paraId="05E2BC03" w14:textId="6CB5C0E2" w:rsidR="00E54DF9"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2" w:name="_Toc78060282"/>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115</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Drill Down DIM PROVEEDOR.</w:t>
      </w:r>
      <w:bookmarkEnd w:id="272"/>
    </w:p>
    <w:p w14:paraId="79B18DCB" w14:textId="214E524D" w:rsidR="00E54DF9" w:rsidRPr="00E54DF9" w:rsidRDefault="00E54DF9" w:rsidP="00D97EF4">
      <w:pPr>
        <w:ind w:left="4962"/>
        <w:rPr>
          <w:rFonts w:ascii="Times New Roman" w:hAnsi="Times New Roman" w:cs="Times New Roman"/>
          <w:sz w:val="24"/>
          <w:szCs w:val="24"/>
        </w:rPr>
      </w:pPr>
      <w:r w:rsidRPr="00E54DF9">
        <w:rPr>
          <w:rFonts w:ascii="Times New Roman" w:hAnsi="Times New Roman" w:cs="Times New Roman"/>
          <w:b/>
          <w:bCs/>
          <w:sz w:val="24"/>
          <w:szCs w:val="24"/>
        </w:rPr>
        <w:t>Fuente:</w:t>
      </w:r>
      <w:r w:rsidRPr="00E54DF9">
        <w:rPr>
          <w:rFonts w:ascii="Times New Roman" w:hAnsi="Times New Roman" w:cs="Times New Roman"/>
          <w:sz w:val="24"/>
          <w:szCs w:val="24"/>
        </w:rPr>
        <w:t xml:space="preserve"> Autores</w:t>
      </w:r>
    </w:p>
    <w:p w14:paraId="65150816" w14:textId="77777777" w:rsidR="004647F3" w:rsidRDefault="00D97EF4" w:rsidP="004647F3">
      <w:pPr>
        <w:keepNext/>
        <w:spacing w:after="0" w:line="360" w:lineRule="auto"/>
        <w:ind w:left="1440"/>
        <w:jc w:val="center"/>
      </w:pPr>
      <w:r>
        <w:rPr>
          <w:noProof/>
          <w:lang w:val="es-EC" w:eastAsia="es-EC"/>
        </w:rPr>
        <w:drawing>
          <wp:inline distT="0" distB="0" distL="0" distR="0" wp14:anchorId="6D5EEAB5" wp14:editId="36D13A2B">
            <wp:extent cx="4628496" cy="2228850"/>
            <wp:effectExtent l="0" t="0" r="127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b="3889"/>
                    <a:stretch/>
                  </pic:blipFill>
                  <pic:spPr bwMode="auto">
                    <a:xfrm>
                      <a:off x="0" y="0"/>
                      <a:ext cx="4629600" cy="2229381"/>
                    </a:xfrm>
                    <a:prstGeom prst="rect">
                      <a:avLst/>
                    </a:prstGeom>
                    <a:ln>
                      <a:noFill/>
                    </a:ln>
                    <a:extLst>
                      <a:ext uri="{53640926-AAD7-44D8-BBD7-CCE9431645EC}">
                        <a14:shadowObscured xmlns:a14="http://schemas.microsoft.com/office/drawing/2010/main"/>
                      </a:ext>
                    </a:extLst>
                  </pic:spPr>
                </pic:pic>
              </a:graphicData>
            </a:graphic>
          </wp:inline>
        </w:drawing>
      </w:r>
    </w:p>
    <w:p w14:paraId="76DA4606" w14:textId="203F26E0" w:rsidR="00D97EF4"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3" w:name="_Toc78060283"/>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116</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Drill Down DIM TIEMPO.</w:t>
      </w:r>
      <w:bookmarkEnd w:id="273"/>
    </w:p>
    <w:p w14:paraId="2F35D28A" w14:textId="54B816BC" w:rsidR="00D97EF4" w:rsidRPr="00E54DF9" w:rsidRDefault="00D97EF4" w:rsidP="00D97EF4">
      <w:pPr>
        <w:ind w:left="4962"/>
        <w:rPr>
          <w:rFonts w:ascii="Times New Roman" w:hAnsi="Times New Roman" w:cs="Times New Roman"/>
          <w:sz w:val="24"/>
          <w:szCs w:val="24"/>
        </w:rPr>
      </w:pPr>
      <w:r w:rsidRPr="00E54DF9">
        <w:rPr>
          <w:rFonts w:ascii="Times New Roman" w:hAnsi="Times New Roman" w:cs="Times New Roman"/>
          <w:b/>
          <w:bCs/>
          <w:sz w:val="24"/>
          <w:szCs w:val="24"/>
        </w:rPr>
        <w:t>Fuente:</w:t>
      </w:r>
      <w:r w:rsidRPr="00E54DF9">
        <w:rPr>
          <w:rFonts w:ascii="Times New Roman" w:hAnsi="Times New Roman" w:cs="Times New Roman"/>
          <w:sz w:val="24"/>
          <w:szCs w:val="24"/>
        </w:rPr>
        <w:t xml:space="preserve"> Autores</w:t>
      </w:r>
    </w:p>
    <w:p w14:paraId="7C0B35B6" w14:textId="5CAAA8A6" w:rsidR="00A15D66" w:rsidRDefault="003632E5" w:rsidP="00A15D66">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11</w:t>
      </w:r>
      <w:r w:rsidR="00521F84">
        <w:rPr>
          <w:rFonts w:ascii="Times New Roman" w:hAnsi="Times New Roman" w:cs="Times New Roman"/>
          <w:sz w:val="24"/>
          <w:szCs w:val="24"/>
        </w:rPr>
        <w:t>7</w:t>
      </w:r>
      <w:r>
        <w:rPr>
          <w:rFonts w:ascii="Times New Roman" w:hAnsi="Times New Roman" w:cs="Times New Roman"/>
          <w:sz w:val="24"/>
          <w:szCs w:val="24"/>
        </w:rPr>
        <w:t xml:space="preserve"> se muestra y</w:t>
      </w:r>
      <w:r w:rsidR="00A15D66">
        <w:rPr>
          <w:rFonts w:ascii="Times New Roman" w:hAnsi="Times New Roman" w:cs="Times New Roman"/>
          <w:sz w:val="24"/>
          <w:szCs w:val="24"/>
        </w:rPr>
        <w:t>a estructurado todo el cubo y las dimensiones, se procesa toda la base de datos para que esta sea de utilidad en el análisis de resultados</w:t>
      </w:r>
      <w:r>
        <w:rPr>
          <w:rFonts w:ascii="Times New Roman" w:hAnsi="Times New Roman" w:cs="Times New Roman"/>
          <w:sz w:val="24"/>
          <w:szCs w:val="24"/>
        </w:rPr>
        <w:t>.</w:t>
      </w:r>
    </w:p>
    <w:p w14:paraId="2F6A209C" w14:textId="77777777" w:rsidR="004647F3" w:rsidRDefault="00A15D66" w:rsidP="004647F3">
      <w:pPr>
        <w:keepNext/>
        <w:spacing w:after="0" w:line="360" w:lineRule="auto"/>
        <w:ind w:left="1440"/>
        <w:jc w:val="center"/>
      </w:pPr>
      <w:r>
        <w:rPr>
          <w:noProof/>
          <w:lang w:val="es-EC" w:eastAsia="es-EC"/>
        </w:rPr>
        <w:drawing>
          <wp:inline distT="0" distB="0" distL="0" distR="0" wp14:anchorId="7FCD9265" wp14:editId="09ADDBF1">
            <wp:extent cx="4848355" cy="4952010"/>
            <wp:effectExtent l="0" t="0" r="0" b="127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862297" cy="4966250"/>
                    </a:xfrm>
                    <a:prstGeom prst="rect">
                      <a:avLst/>
                    </a:prstGeom>
                  </pic:spPr>
                </pic:pic>
              </a:graphicData>
            </a:graphic>
          </wp:inline>
        </w:drawing>
      </w:r>
    </w:p>
    <w:p w14:paraId="4B23F033" w14:textId="5DFA46AF" w:rsidR="00963FB9"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4" w:name="_Toc78060284"/>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117</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Estructuración del Cubo y sus dimensiones.</w:t>
      </w:r>
      <w:bookmarkEnd w:id="274"/>
    </w:p>
    <w:p w14:paraId="004D4AC2" w14:textId="7A7B0057" w:rsidR="00963FB9" w:rsidRDefault="00963FB9" w:rsidP="00963FB9">
      <w:pPr>
        <w:ind w:left="1560"/>
        <w:jc w:val="center"/>
        <w:rPr>
          <w:rFonts w:ascii="Times New Roman" w:hAnsi="Times New Roman" w:cs="Times New Roman"/>
          <w:sz w:val="24"/>
          <w:szCs w:val="24"/>
        </w:rPr>
      </w:pPr>
      <w:r w:rsidRPr="00963FB9">
        <w:rPr>
          <w:rFonts w:ascii="Times New Roman" w:hAnsi="Times New Roman" w:cs="Times New Roman"/>
          <w:b/>
          <w:bCs/>
          <w:sz w:val="24"/>
          <w:szCs w:val="24"/>
        </w:rPr>
        <w:t>Fuente:</w:t>
      </w:r>
      <w:r w:rsidRPr="00963FB9">
        <w:rPr>
          <w:rFonts w:ascii="Times New Roman" w:hAnsi="Times New Roman" w:cs="Times New Roman"/>
          <w:sz w:val="24"/>
          <w:szCs w:val="24"/>
        </w:rPr>
        <w:t xml:space="preserve"> Autores</w:t>
      </w:r>
    </w:p>
    <w:p w14:paraId="3976A5A3" w14:textId="77777777" w:rsidR="00963FB9" w:rsidRDefault="00963FB9" w:rsidP="00963FB9">
      <w:pPr>
        <w:ind w:left="1560"/>
        <w:jc w:val="center"/>
        <w:rPr>
          <w:rFonts w:ascii="Times New Roman" w:hAnsi="Times New Roman" w:cs="Times New Roman"/>
          <w:sz w:val="24"/>
          <w:szCs w:val="24"/>
        </w:rPr>
      </w:pPr>
    </w:p>
    <w:p w14:paraId="4E61C22F" w14:textId="77777777" w:rsidR="00963FB9" w:rsidRDefault="00963FB9" w:rsidP="00963FB9">
      <w:pPr>
        <w:ind w:left="1560"/>
        <w:jc w:val="center"/>
        <w:rPr>
          <w:rFonts w:ascii="Times New Roman" w:hAnsi="Times New Roman" w:cs="Times New Roman"/>
          <w:sz w:val="24"/>
          <w:szCs w:val="24"/>
        </w:rPr>
      </w:pPr>
    </w:p>
    <w:p w14:paraId="5AC4229A" w14:textId="77777777" w:rsidR="00963FB9" w:rsidRDefault="00963FB9" w:rsidP="00963FB9">
      <w:pPr>
        <w:ind w:left="1560"/>
        <w:jc w:val="center"/>
        <w:rPr>
          <w:rFonts w:ascii="Times New Roman" w:hAnsi="Times New Roman" w:cs="Times New Roman"/>
          <w:sz w:val="24"/>
          <w:szCs w:val="24"/>
        </w:rPr>
      </w:pPr>
    </w:p>
    <w:p w14:paraId="3B259FB3" w14:textId="77777777" w:rsidR="00963FB9" w:rsidRDefault="00963FB9" w:rsidP="00963FB9">
      <w:pPr>
        <w:ind w:left="1560"/>
        <w:jc w:val="center"/>
        <w:rPr>
          <w:rFonts w:ascii="Times New Roman" w:hAnsi="Times New Roman" w:cs="Times New Roman"/>
          <w:sz w:val="24"/>
          <w:szCs w:val="24"/>
        </w:rPr>
      </w:pPr>
    </w:p>
    <w:p w14:paraId="35E0F43E" w14:textId="77777777" w:rsidR="00963FB9" w:rsidRDefault="00963FB9" w:rsidP="00963FB9">
      <w:pPr>
        <w:ind w:left="1560"/>
        <w:jc w:val="center"/>
        <w:rPr>
          <w:rFonts w:ascii="Times New Roman" w:hAnsi="Times New Roman" w:cs="Times New Roman"/>
          <w:sz w:val="24"/>
          <w:szCs w:val="24"/>
        </w:rPr>
      </w:pPr>
    </w:p>
    <w:p w14:paraId="2641EBFD" w14:textId="77777777" w:rsidR="00963FB9" w:rsidRDefault="00963FB9" w:rsidP="00963FB9">
      <w:pPr>
        <w:ind w:left="1560"/>
        <w:jc w:val="center"/>
        <w:rPr>
          <w:rFonts w:ascii="Times New Roman" w:hAnsi="Times New Roman" w:cs="Times New Roman"/>
          <w:sz w:val="24"/>
          <w:szCs w:val="24"/>
        </w:rPr>
      </w:pPr>
    </w:p>
    <w:p w14:paraId="2D9B6F8A" w14:textId="07AB5F67" w:rsidR="00A15D66" w:rsidRDefault="00A15D66" w:rsidP="00A15D66">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Si el progreso del proceso no marca errores, este finalizará correctamente como </w:t>
      </w:r>
      <w:r w:rsidR="003F533F">
        <w:rPr>
          <w:rFonts w:ascii="Times New Roman" w:hAnsi="Times New Roman" w:cs="Times New Roman"/>
          <w:sz w:val="24"/>
          <w:szCs w:val="24"/>
        </w:rPr>
        <w:t>se muestra en la figura 11</w:t>
      </w:r>
      <w:r w:rsidR="00521F84">
        <w:rPr>
          <w:rFonts w:ascii="Times New Roman" w:hAnsi="Times New Roman" w:cs="Times New Roman"/>
          <w:sz w:val="24"/>
          <w:szCs w:val="24"/>
        </w:rPr>
        <w:t>8</w:t>
      </w:r>
      <w:r>
        <w:rPr>
          <w:rFonts w:ascii="Times New Roman" w:hAnsi="Times New Roman" w:cs="Times New Roman"/>
          <w:sz w:val="24"/>
          <w:szCs w:val="24"/>
        </w:rPr>
        <w:t>.</w:t>
      </w:r>
    </w:p>
    <w:p w14:paraId="229A4A33" w14:textId="77777777" w:rsidR="004647F3" w:rsidRDefault="00A623EF" w:rsidP="004647F3">
      <w:pPr>
        <w:keepNext/>
        <w:spacing w:after="0" w:line="360" w:lineRule="auto"/>
        <w:ind w:left="1440"/>
        <w:jc w:val="center"/>
      </w:pPr>
      <w:r>
        <w:rPr>
          <w:noProof/>
          <w:lang w:val="es-EC" w:eastAsia="es-EC"/>
        </w:rPr>
        <w:drawing>
          <wp:inline distT="0" distB="0" distL="0" distR="0" wp14:anchorId="3F52EFB4" wp14:editId="32F58257">
            <wp:extent cx="5177641" cy="3694698"/>
            <wp:effectExtent l="0" t="0" r="4445" b="127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87739" cy="3701904"/>
                    </a:xfrm>
                    <a:prstGeom prst="rect">
                      <a:avLst/>
                    </a:prstGeom>
                  </pic:spPr>
                </pic:pic>
              </a:graphicData>
            </a:graphic>
          </wp:inline>
        </w:drawing>
      </w:r>
    </w:p>
    <w:p w14:paraId="7C9B1D1F" w14:textId="74DF6183" w:rsidR="003F533F"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5" w:name="_Toc78060285"/>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118</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Proceso finalizado correctamente.</w:t>
      </w:r>
      <w:bookmarkEnd w:id="275"/>
    </w:p>
    <w:p w14:paraId="0B1D1777" w14:textId="4ED60A9F" w:rsidR="00EF66D5" w:rsidRPr="00EF66D5" w:rsidRDefault="00EF66D5" w:rsidP="00EF66D5">
      <w:pPr>
        <w:ind w:left="4820"/>
        <w:rPr>
          <w:rFonts w:ascii="Times New Roman" w:hAnsi="Times New Roman" w:cs="Times New Roman"/>
          <w:sz w:val="24"/>
          <w:szCs w:val="24"/>
        </w:rPr>
      </w:pPr>
      <w:r w:rsidRPr="00EF66D5">
        <w:rPr>
          <w:rFonts w:ascii="Times New Roman" w:hAnsi="Times New Roman" w:cs="Times New Roman"/>
          <w:b/>
          <w:bCs/>
          <w:sz w:val="24"/>
          <w:szCs w:val="24"/>
        </w:rPr>
        <w:t>Fuente:</w:t>
      </w:r>
      <w:r w:rsidRPr="00EF66D5">
        <w:rPr>
          <w:rFonts w:ascii="Times New Roman" w:hAnsi="Times New Roman" w:cs="Times New Roman"/>
          <w:sz w:val="24"/>
          <w:szCs w:val="24"/>
        </w:rPr>
        <w:t xml:space="preserve"> Autores</w:t>
      </w:r>
    </w:p>
    <w:p w14:paraId="04C6FB2A" w14:textId="0936623B" w:rsidR="00A623EF" w:rsidRDefault="00A623EF" w:rsidP="00A623EF">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Los resultados del proceso finalizado también se reflejan en el explorador de objetos de la gestión de base de datos conectado al servidor de Analysis Services, </w:t>
      </w:r>
      <w:r w:rsidR="00727B6D">
        <w:rPr>
          <w:rFonts w:ascii="Times New Roman" w:hAnsi="Times New Roman" w:cs="Times New Roman"/>
          <w:sz w:val="24"/>
          <w:szCs w:val="24"/>
        </w:rPr>
        <w:t>como se muestra en la figura 11</w:t>
      </w:r>
      <w:r w:rsidR="009A1637">
        <w:rPr>
          <w:rFonts w:ascii="Times New Roman" w:hAnsi="Times New Roman" w:cs="Times New Roman"/>
          <w:sz w:val="24"/>
          <w:szCs w:val="24"/>
        </w:rPr>
        <w:t>9</w:t>
      </w:r>
      <w:r w:rsidR="00727B6D">
        <w:rPr>
          <w:rFonts w:ascii="Times New Roman" w:hAnsi="Times New Roman" w:cs="Times New Roman"/>
          <w:sz w:val="24"/>
          <w:szCs w:val="24"/>
        </w:rPr>
        <w:t>.</w:t>
      </w:r>
    </w:p>
    <w:p w14:paraId="08B6B8E6" w14:textId="77777777" w:rsidR="004647F3" w:rsidRDefault="00A623EF" w:rsidP="004647F3">
      <w:pPr>
        <w:keepNext/>
        <w:spacing w:after="0" w:line="360" w:lineRule="auto"/>
        <w:ind w:left="1440"/>
        <w:jc w:val="center"/>
      </w:pPr>
      <w:r>
        <w:rPr>
          <w:noProof/>
          <w:lang w:val="es-EC" w:eastAsia="es-EC"/>
        </w:rPr>
        <w:drawing>
          <wp:inline distT="0" distB="0" distL="0" distR="0" wp14:anchorId="08C75CF6" wp14:editId="63460CBA">
            <wp:extent cx="4219575" cy="3562350"/>
            <wp:effectExtent l="0" t="0" r="9525"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219575" cy="3562350"/>
                    </a:xfrm>
                    <a:prstGeom prst="rect">
                      <a:avLst/>
                    </a:prstGeom>
                  </pic:spPr>
                </pic:pic>
              </a:graphicData>
            </a:graphic>
          </wp:inline>
        </w:drawing>
      </w:r>
    </w:p>
    <w:p w14:paraId="303E0D86" w14:textId="1295DD30" w:rsidR="008449B7"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6" w:name="_Toc78060286"/>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119</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Proceso de finalizado en el explorador de objetos conectado al servidor de Analysis Services.</w:t>
      </w:r>
      <w:bookmarkEnd w:id="276"/>
    </w:p>
    <w:p w14:paraId="52E49393" w14:textId="5C33E6D1" w:rsidR="00526E12" w:rsidRPr="009A1637" w:rsidRDefault="008449B7" w:rsidP="009A1637">
      <w:pPr>
        <w:spacing w:line="360" w:lineRule="auto"/>
        <w:ind w:left="1418"/>
        <w:jc w:val="center"/>
        <w:rPr>
          <w:rFonts w:ascii="Times New Roman" w:hAnsi="Times New Roman" w:cs="Times New Roman"/>
          <w:sz w:val="24"/>
          <w:szCs w:val="24"/>
        </w:rPr>
      </w:pPr>
      <w:r w:rsidRPr="008449B7">
        <w:rPr>
          <w:rFonts w:ascii="Times New Roman" w:hAnsi="Times New Roman" w:cs="Times New Roman"/>
          <w:b/>
          <w:bCs/>
          <w:sz w:val="24"/>
          <w:szCs w:val="24"/>
        </w:rPr>
        <w:t>Fuente:</w:t>
      </w:r>
      <w:r w:rsidRPr="008449B7">
        <w:rPr>
          <w:rFonts w:ascii="Times New Roman" w:hAnsi="Times New Roman" w:cs="Times New Roman"/>
          <w:sz w:val="24"/>
          <w:szCs w:val="24"/>
        </w:rPr>
        <w:t xml:space="preserve"> Autores</w:t>
      </w:r>
    </w:p>
    <w:p w14:paraId="58E31D57" w14:textId="77777777" w:rsidR="009A1637" w:rsidRDefault="009A1637">
      <w:pPr>
        <w:rPr>
          <w:rFonts w:ascii="Times New Roman" w:hAnsi="Times New Roman" w:cs="Times New Roman"/>
          <w:b/>
          <w:bCs/>
          <w:sz w:val="24"/>
          <w:szCs w:val="24"/>
        </w:rPr>
      </w:pPr>
      <w:r>
        <w:rPr>
          <w:rFonts w:ascii="Times New Roman" w:hAnsi="Times New Roman" w:cs="Times New Roman"/>
          <w:b/>
          <w:bCs/>
          <w:sz w:val="24"/>
          <w:szCs w:val="24"/>
        </w:rPr>
        <w:br w:type="page"/>
      </w:r>
    </w:p>
    <w:p w14:paraId="356C1358" w14:textId="4E2ABEB6" w:rsidR="00526E12" w:rsidRDefault="00526E12" w:rsidP="00526E12">
      <w:pPr>
        <w:spacing w:line="360" w:lineRule="auto"/>
        <w:ind w:left="1224" w:firstLine="216"/>
        <w:jc w:val="both"/>
        <w:rPr>
          <w:rFonts w:ascii="Times New Roman" w:hAnsi="Times New Roman" w:cs="Times New Roman"/>
          <w:b/>
          <w:bCs/>
          <w:sz w:val="24"/>
          <w:szCs w:val="24"/>
        </w:rPr>
      </w:pPr>
      <w:r w:rsidRPr="009C51B1">
        <w:rPr>
          <w:rFonts w:ascii="Times New Roman" w:hAnsi="Times New Roman" w:cs="Times New Roman"/>
          <w:b/>
          <w:bCs/>
          <w:sz w:val="24"/>
          <w:szCs w:val="24"/>
        </w:rPr>
        <w:t>Generación de portafolio de reportes</w:t>
      </w:r>
    </w:p>
    <w:p w14:paraId="0E2EE0B4" w14:textId="76C9F66A" w:rsidR="00526E12" w:rsidRDefault="00526E12" w:rsidP="00526E12">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El portafolio de reportes fue realizado en </w:t>
      </w:r>
      <w:r w:rsidR="00FF6256">
        <w:rPr>
          <w:rFonts w:ascii="Times New Roman" w:hAnsi="Times New Roman" w:cs="Times New Roman"/>
          <w:sz w:val="24"/>
          <w:szCs w:val="24"/>
        </w:rPr>
        <w:t>Power BI</w:t>
      </w:r>
      <w:r>
        <w:rPr>
          <w:rFonts w:ascii="Times New Roman" w:hAnsi="Times New Roman" w:cs="Times New Roman"/>
          <w:sz w:val="24"/>
          <w:szCs w:val="24"/>
        </w:rPr>
        <w:t xml:space="preserve"> en su versión de escritorio, este portafolio consta de dos reportes debido a la carencia de información general como proveedores, empleados, etc.</w:t>
      </w:r>
    </w:p>
    <w:p w14:paraId="376F02AD" w14:textId="77777777" w:rsidR="00526E12" w:rsidRDefault="00526E12" w:rsidP="00526E12">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Para la creación del diseño de cada reporte, se basó en los colores corporativos de la empresa, para dar una personalización e identidad de toda la información, además de fomentar una cultura de datos al reconocer los reportes como inherentes de la propia empresa.</w:t>
      </w:r>
    </w:p>
    <w:p w14:paraId="38C683E9" w14:textId="77777777" w:rsidR="00526E12" w:rsidRDefault="00526E12" w:rsidP="00526E12">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Los reportes generados a continuación corresponden a:</w:t>
      </w:r>
    </w:p>
    <w:p w14:paraId="32BF4C0D" w14:textId="4AE8B1E5" w:rsidR="00526E12" w:rsidRDefault="00526E12" w:rsidP="00526E12">
      <w:pPr>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Reporte de </w:t>
      </w:r>
      <w:r w:rsidR="006B351A">
        <w:rPr>
          <w:rFonts w:ascii="Times New Roman" w:hAnsi="Times New Roman" w:cs="Times New Roman"/>
          <w:sz w:val="24"/>
          <w:szCs w:val="24"/>
        </w:rPr>
        <w:t>cantidades generales de EPPs.</w:t>
      </w:r>
    </w:p>
    <w:p w14:paraId="6FD5505B" w14:textId="4D653541" w:rsidR="00526E12" w:rsidRDefault="00526E12" w:rsidP="00526E12">
      <w:pPr>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Reporte de adquisiciones por </w:t>
      </w:r>
      <w:r w:rsidR="00531016">
        <w:rPr>
          <w:rFonts w:ascii="Times New Roman" w:hAnsi="Times New Roman" w:cs="Times New Roman"/>
          <w:sz w:val="24"/>
          <w:szCs w:val="24"/>
        </w:rPr>
        <w:t>proveedores</w:t>
      </w:r>
      <w:r>
        <w:rPr>
          <w:rFonts w:ascii="Times New Roman" w:hAnsi="Times New Roman" w:cs="Times New Roman"/>
          <w:sz w:val="24"/>
          <w:szCs w:val="24"/>
        </w:rPr>
        <w:t>.</w:t>
      </w:r>
    </w:p>
    <w:p w14:paraId="3EB8E3FE" w14:textId="517C5910" w:rsidR="007721A0" w:rsidRDefault="007721A0" w:rsidP="00526E12">
      <w:pPr>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Reporte de porcentajes.</w:t>
      </w:r>
    </w:p>
    <w:p w14:paraId="6578B7C1" w14:textId="1F9B1C75" w:rsidR="00526E12" w:rsidRDefault="003469A9" w:rsidP="00526E12">
      <w:pPr>
        <w:spacing w:line="360" w:lineRule="auto"/>
        <w:ind w:left="1440"/>
        <w:jc w:val="both"/>
        <w:rPr>
          <w:rFonts w:ascii="Times New Roman" w:hAnsi="Times New Roman" w:cs="Times New Roman"/>
          <w:sz w:val="24"/>
          <w:szCs w:val="24"/>
        </w:rPr>
      </w:pPr>
      <w:r w:rsidRPr="00FA0095">
        <w:rPr>
          <w:rFonts w:ascii="Times New Roman" w:hAnsi="Times New Roman" w:cs="Times New Roman"/>
          <w:sz w:val="24"/>
          <w:szCs w:val="24"/>
        </w:rPr>
        <w:t>En la figura 1</w:t>
      </w:r>
      <w:r w:rsidR="009A1637">
        <w:rPr>
          <w:rFonts w:ascii="Times New Roman" w:hAnsi="Times New Roman" w:cs="Times New Roman"/>
          <w:sz w:val="24"/>
          <w:szCs w:val="24"/>
        </w:rPr>
        <w:t>20</w:t>
      </w:r>
      <w:r w:rsidRPr="00FA0095">
        <w:rPr>
          <w:rFonts w:ascii="Times New Roman" w:hAnsi="Times New Roman" w:cs="Times New Roman"/>
          <w:sz w:val="24"/>
          <w:szCs w:val="24"/>
        </w:rPr>
        <w:t xml:space="preserve"> se muestra los reportes de cantidades generales de EPPs</w:t>
      </w:r>
      <w:r w:rsidR="00FA0095" w:rsidRPr="00FA0095">
        <w:rPr>
          <w:rFonts w:ascii="Times New Roman" w:hAnsi="Times New Roman" w:cs="Times New Roman"/>
          <w:sz w:val="24"/>
          <w:szCs w:val="24"/>
        </w:rPr>
        <w:t>.</w:t>
      </w:r>
    </w:p>
    <w:p w14:paraId="496FD868" w14:textId="77777777" w:rsidR="004647F3" w:rsidRDefault="007721A0" w:rsidP="004647F3">
      <w:pPr>
        <w:keepNext/>
        <w:spacing w:after="0" w:line="360" w:lineRule="auto"/>
        <w:ind w:left="1440"/>
        <w:jc w:val="both"/>
      </w:pPr>
      <w:r>
        <w:rPr>
          <w:noProof/>
          <w:lang w:val="es-EC" w:eastAsia="es-EC"/>
        </w:rPr>
        <w:drawing>
          <wp:inline distT="0" distB="0" distL="0" distR="0" wp14:anchorId="0519EA1F" wp14:editId="5F6CAC1A">
            <wp:extent cx="5124450" cy="2883116"/>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132776" cy="2887800"/>
                    </a:xfrm>
                    <a:prstGeom prst="rect">
                      <a:avLst/>
                    </a:prstGeom>
                  </pic:spPr>
                </pic:pic>
              </a:graphicData>
            </a:graphic>
          </wp:inline>
        </w:drawing>
      </w:r>
    </w:p>
    <w:p w14:paraId="4A62648D" w14:textId="60883DB7" w:rsidR="00531016"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7" w:name="_Toc78060287"/>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120</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Reportes de cantidades generales de EPPs.</w:t>
      </w:r>
      <w:bookmarkEnd w:id="277"/>
    </w:p>
    <w:p w14:paraId="10BA7E8C" w14:textId="38064BA1" w:rsidR="00531016" w:rsidRDefault="00531016" w:rsidP="00531016">
      <w:pPr>
        <w:ind w:left="1134"/>
        <w:jc w:val="center"/>
        <w:rPr>
          <w:rFonts w:ascii="Times New Roman" w:hAnsi="Times New Roman" w:cs="Times New Roman"/>
          <w:sz w:val="24"/>
          <w:szCs w:val="24"/>
        </w:rPr>
      </w:pPr>
      <w:r w:rsidRPr="00531016">
        <w:rPr>
          <w:rFonts w:ascii="Times New Roman" w:hAnsi="Times New Roman" w:cs="Times New Roman"/>
          <w:b/>
          <w:bCs/>
          <w:color w:val="000000" w:themeColor="text1"/>
          <w:sz w:val="24"/>
          <w:szCs w:val="24"/>
        </w:rPr>
        <w:t>Fuente:</w:t>
      </w:r>
      <w:r w:rsidRPr="00531016">
        <w:rPr>
          <w:rFonts w:ascii="Times New Roman" w:hAnsi="Times New Roman" w:cs="Times New Roman"/>
          <w:sz w:val="24"/>
          <w:szCs w:val="24"/>
        </w:rPr>
        <w:t xml:space="preserve"> Autores</w:t>
      </w:r>
    </w:p>
    <w:p w14:paraId="7E4B96A8" w14:textId="5CF15969" w:rsidR="006B351A" w:rsidRDefault="006B351A" w:rsidP="006B351A">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Los reportes de adquisiciones generales se presentan los resultados del proceso, en este caso, adquisiciones por departamento, adquisiciones por área, el porcentaje de adquisiciones por departamento, el valor total SAP y el valor total IVA, además de tener la alternativa de revisar los resultados variantes en el tiempo.</w:t>
      </w:r>
    </w:p>
    <w:p w14:paraId="699ABC63" w14:textId="1612C515" w:rsidR="00FA0095" w:rsidRDefault="00FA0095" w:rsidP="006B351A">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En la figura 1</w:t>
      </w:r>
      <w:r w:rsidR="009A1637">
        <w:rPr>
          <w:rFonts w:ascii="Times New Roman" w:hAnsi="Times New Roman" w:cs="Times New Roman"/>
          <w:sz w:val="24"/>
          <w:szCs w:val="24"/>
        </w:rPr>
        <w:t>21</w:t>
      </w:r>
      <w:r>
        <w:rPr>
          <w:rFonts w:ascii="Times New Roman" w:hAnsi="Times New Roman" w:cs="Times New Roman"/>
          <w:sz w:val="24"/>
          <w:szCs w:val="24"/>
        </w:rPr>
        <w:t xml:space="preserve"> se muestra </w:t>
      </w:r>
      <w:r w:rsidR="00EE17AA">
        <w:rPr>
          <w:rFonts w:ascii="Times New Roman" w:hAnsi="Times New Roman" w:cs="Times New Roman"/>
          <w:sz w:val="24"/>
          <w:szCs w:val="24"/>
        </w:rPr>
        <w:t>el respectivo análisis de los totales SAP e IVA y un KPI de promedio de presupuesto SAP.</w:t>
      </w:r>
    </w:p>
    <w:p w14:paraId="48A7D5AF" w14:textId="77777777" w:rsidR="004647F3" w:rsidRDefault="007721A0" w:rsidP="004647F3">
      <w:pPr>
        <w:keepNext/>
        <w:spacing w:after="0" w:line="360" w:lineRule="auto"/>
        <w:ind w:left="1440"/>
        <w:jc w:val="both"/>
      </w:pPr>
      <w:r>
        <w:rPr>
          <w:noProof/>
          <w:lang w:val="es-EC" w:eastAsia="es-EC"/>
        </w:rPr>
        <w:drawing>
          <wp:inline distT="0" distB="0" distL="0" distR="0" wp14:anchorId="52E75D3D" wp14:editId="0AB8A298">
            <wp:extent cx="5126400" cy="2886938"/>
            <wp:effectExtent l="0" t="0" r="0" b="889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126400" cy="2886938"/>
                    </a:xfrm>
                    <a:prstGeom prst="rect">
                      <a:avLst/>
                    </a:prstGeom>
                  </pic:spPr>
                </pic:pic>
              </a:graphicData>
            </a:graphic>
          </wp:inline>
        </w:drawing>
      </w:r>
    </w:p>
    <w:p w14:paraId="0ADCBEC4" w14:textId="746D3ED5" w:rsidR="00FA0095"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8" w:name="_Toc78060288"/>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121</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Reportes de adquisiciones de EPPs por proveedor.</w:t>
      </w:r>
      <w:bookmarkEnd w:id="278"/>
    </w:p>
    <w:p w14:paraId="226A3C4A" w14:textId="51294E01" w:rsidR="00FA0095" w:rsidRPr="00FA0095" w:rsidRDefault="00FA0095" w:rsidP="00FA0095">
      <w:pPr>
        <w:ind w:left="851"/>
        <w:jc w:val="center"/>
        <w:rPr>
          <w:rFonts w:ascii="Times New Roman" w:hAnsi="Times New Roman" w:cs="Times New Roman"/>
          <w:sz w:val="24"/>
          <w:szCs w:val="24"/>
        </w:rPr>
      </w:pPr>
      <w:r w:rsidRPr="00FA0095">
        <w:rPr>
          <w:rFonts w:ascii="Times New Roman" w:hAnsi="Times New Roman" w:cs="Times New Roman"/>
          <w:b/>
          <w:bCs/>
          <w:sz w:val="24"/>
          <w:szCs w:val="24"/>
        </w:rPr>
        <w:t>Fuente:</w:t>
      </w:r>
      <w:r w:rsidRPr="00FA0095">
        <w:rPr>
          <w:rFonts w:ascii="Times New Roman" w:hAnsi="Times New Roman" w:cs="Times New Roman"/>
          <w:sz w:val="24"/>
          <w:szCs w:val="24"/>
        </w:rPr>
        <w:t xml:space="preserve"> Autores</w:t>
      </w:r>
    </w:p>
    <w:p w14:paraId="6A16298D" w14:textId="0282667D" w:rsidR="00DB38DA" w:rsidRDefault="006B351A" w:rsidP="006B351A">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Los reportes de proveedores presentan un rellenado de proveedores conforme a las cantidades adquiridas de cada uno de ellos, los insumos que han sido adquirido por tipo y por catálogo</w:t>
      </w:r>
      <w:r w:rsidR="007721A0">
        <w:rPr>
          <w:rFonts w:ascii="Times New Roman" w:hAnsi="Times New Roman" w:cs="Times New Roman"/>
          <w:sz w:val="24"/>
          <w:szCs w:val="24"/>
        </w:rPr>
        <w:t>, contando con el reporte de porcentajes generales como se muestra en la figura 122.</w:t>
      </w:r>
    </w:p>
    <w:p w14:paraId="399E90A5" w14:textId="77777777" w:rsidR="004647F3" w:rsidRDefault="007721A0" w:rsidP="004647F3">
      <w:pPr>
        <w:keepNext/>
        <w:spacing w:line="360" w:lineRule="auto"/>
        <w:ind w:left="1440"/>
        <w:jc w:val="both"/>
      </w:pPr>
      <w:r>
        <w:rPr>
          <w:noProof/>
          <w:lang w:val="es-EC" w:eastAsia="es-EC"/>
        </w:rPr>
        <w:drawing>
          <wp:inline distT="0" distB="0" distL="0" distR="0" wp14:anchorId="4BD46EAC" wp14:editId="6803D0B6">
            <wp:extent cx="5126400" cy="2894023"/>
            <wp:effectExtent l="0" t="0" r="0" b="190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126400" cy="2894023"/>
                    </a:xfrm>
                    <a:prstGeom prst="rect">
                      <a:avLst/>
                    </a:prstGeom>
                  </pic:spPr>
                </pic:pic>
              </a:graphicData>
            </a:graphic>
          </wp:inline>
        </w:drawing>
      </w:r>
    </w:p>
    <w:p w14:paraId="5FA2808E" w14:textId="48FFBFD4" w:rsidR="007721A0" w:rsidRPr="004647F3" w:rsidRDefault="004647F3" w:rsidP="004647F3">
      <w:pPr>
        <w:pStyle w:val="Descripcin"/>
        <w:ind w:left="1418"/>
        <w:jc w:val="center"/>
        <w:rPr>
          <w:rFonts w:ascii="Times New Roman" w:hAnsi="Times New Roman" w:cs="Times New Roman"/>
          <w:b/>
          <w:bCs/>
          <w:i w:val="0"/>
          <w:iCs w:val="0"/>
          <w:color w:val="auto"/>
          <w:sz w:val="24"/>
          <w:szCs w:val="24"/>
        </w:rPr>
      </w:pPr>
      <w:bookmarkStart w:id="279" w:name="_Toc78060289"/>
      <w:r w:rsidRPr="004647F3">
        <w:rPr>
          <w:rFonts w:ascii="Times New Roman" w:hAnsi="Times New Roman" w:cs="Times New Roman"/>
          <w:b/>
          <w:bCs/>
          <w:i w:val="0"/>
          <w:iCs w:val="0"/>
          <w:color w:val="auto"/>
          <w:sz w:val="24"/>
          <w:szCs w:val="24"/>
        </w:rPr>
        <w:t xml:space="preserve">Figura </w:t>
      </w:r>
      <w:r w:rsidRPr="004647F3">
        <w:rPr>
          <w:rFonts w:ascii="Times New Roman" w:hAnsi="Times New Roman" w:cs="Times New Roman"/>
          <w:b/>
          <w:bCs/>
          <w:i w:val="0"/>
          <w:iCs w:val="0"/>
          <w:color w:val="auto"/>
          <w:sz w:val="24"/>
          <w:szCs w:val="24"/>
        </w:rPr>
        <w:fldChar w:fldCharType="begin"/>
      </w:r>
      <w:r w:rsidRPr="004647F3">
        <w:rPr>
          <w:rFonts w:ascii="Times New Roman" w:hAnsi="Times New Roman" w:cs="Times New Roman"/>
          <w:b/>
          <w:bCs/>
          <w:i w:val="0"/>
          <w:iCs w:val="0"/>
          <w:color w:val="auto"/>
          <w:sz w:val="24"/>
          <w:szCs w:val="24"/>
        </w:rPr>
        <w:instrText xml:space="preserve"> SEQ Figura \* ARABIC </w:instrText>
      </w:r>
      <w:r w:rsidRPr="004647F3">
        <w:rPr>
          <w:rFonts w:ascii="Times New Roman" w:hAnsi="Times New Roman" w:cs="Times New Roman"/>
          <w:b/>
          <w:bCs/>
          <w:i w:val="0"/>
          <w:iCs w:val="0"/>
          <w:color w:val="auto"/>
          <w:sz w:val="24"/>
          <w:szCs w:val="24"/>
        </w:rPr>
        <w:fldChar w:fldCharType="separate"/>
      </w:r>
      <w:r w:rsidR="00BE51E3">
        <w:rPr>
          <w:rFonts w:ascii="Times New Roman" w:hAnsi="Times New Roman" w:cs="Times New Roman"/>
          <w:b/>
          <w:bCs/>
          <w:i w:val="0"/>
          <w:iCs w:val="0"/>
          <w:noProof/>
          <w:color w:val="auto"/>
          <w:sz w:val="24"/>
          <w:szCs w:val="24"/>
        </w:rPr>
        <w:t>122</w:t>
      </w:r>
      <w:r w:rsidRPr="004647F3">
        <w:rPr>
          <w:rFonts w:ascii="Times New Roman" w:hAnsi="Times New Roman" w:cs="Times New Roman"/>
          <w:b/>
          <w:bCs/>
          <w:i w:val="0"/>
          <w:iCs w:val="0"/>
          <w:color w:val="auto"/>
          <w:sz w:val="24"/>
          <w:szCs w:val="24"/>
        </w:rPr>
        <w:fldChar w:fldCharType="end"/>
      </w:r>
      <w:r w:rsidRPr="004647F3">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Reportes</w:t>
      </w:r>
      <w:r w:rsidRPr="004647F3">
        <w:rPr>
          <w:rFonts w:ascii="Times New Roman" w:hAnsi="Times New Roman" w:cs="Times New Roman"/>
          <w:b/>
          <w:bCs/>
          <w:i w:val="0"/>
          <w:iCs w:val="0"/>
          <w:color w:val="auto"/>
          <w:sz w:val="24"/>
          <w:szCs w:val="24"/>
        </w:rPr>
        <w:t xml:space="preserve"> </w:t>
      </w:r>
      <w:r w:rsidRPr="004647F3">
        <w:rPr>
          <w:rFonts w:ascii="Times New Roman" w:hAnsi="Times New Roman" w:cs="Times New Roman"/>
          <w:i w:val="0"/>
          <w:iCs w:val="0"/>
          <w:color w:val="auto"/>
          <w:sz w:val="24"/>
          <w:szCs w:val="24"/>
        </w:rPr>
        <w:t>de porcentajes generales.</w:t>
      </w:r>
      <w:bookmarkEnd w:id="279"/>
    </w:p>
    <w:p w14:paraId="0B0681A9" w14:textId="77777777" w:rsidR="007721A0" w:rsidRPr="00FA0095" w:rsidRDefault="007721A0" w:rsidP="007721A0">
      <w:pPr>
        <w:ind w:left="851"/>
        <w:jc w:val="center"/>
        <w:rPr>
          <w:rFonts w:ascii="Times New Roman" w:hAnsi="Times New Roman" w:cs="Times New Roman"/>
          <w:sz w:val="24"/>
          <w:szCs w:val="24"/>
        </w:rPr>
      </w:pPr>
      <w:r w:rsidRPr="00FA0095">
        <w:rPr>
          <w:rFonts w:ascii="Times New Roman" w:hAnsi="Times New Roman" w:cs="Times New Roman"/>
          <w:b/>
          <w:bCs/>
          <w:sz w:val="24"/>
          <w:szCs w:val="24"/>
        </w:rPr>
        <w:t>Fuente:</w:t>
      </w:r>
      <w:r w:rsidRPr="00FA0095">
        <w:rPr>
          <w:rFonts w:ascii="Times New Roman" w:hAnsi="Times New Roman" w:cs="Times New Roman"/>
          <w:sz w:val="24"/>
          <w:szCs w:val="24"/>
        </w:rPr>
        <w:t xml:space="preserve"> Autores</w:t>
      </w:r>
    </w:p>
    <w:p w14:paraId="56DDC4CF" w14:textId="54267B96" w:rsidR="007721A0" w:rsidRDefault="007721A0">
      <w:pPr>
        <w:rPr>
          <w:rFonts w:ascii="Times New Roman" w:hAnsi="Times New Roman" w:cs="Times New Roman"/>
          <w:sz w:val="24"/>
          <w:szCs w:val="24"/>
        </w:rPr>
      </w:pPr>
      <w:r>
        <w:rPr>
          <w:rFonts w:ascii="Times New Roman" w:hAnsi="Times New Roman" w:cs="Times New Roman"/>
          <w:sz w:val="24"/>
          <w:szCs w:val="24"/>
        </w:rPr>
        <w:br w:type="page"/>
      </w:r>
    </w:p>
    <w:p w14:paraId="20AF1C22" w14:textId="77777777" w:rsidR="00DB38DA" w:rsidRPr="0006665F" w:rsidRDefault="00DB38DA" w:rsidP="00DB38DA">
      <w:pPr>
        <w:pStyle w:val="Ttulo1"/>
        <w:rPr>
          <w:rFonts w:ascii="Times New Roman" w:hAnsi="Times New Roman" w:cs="Times New Roman"/>
        </w:rPr>
      </w:pPr>
      <w:bookmarkStart w:id="280" w:name="_Toc72340759"/>
      <w:bookmarkStart w:id="281" w:name="_Toc76822249"/>
      <w:r w:rsidRPr="0006665F">
        <w:rPr>
          <w:rFonts w:ascii="Times New Roman" w:hAnsi="Times New Roman" w:cs="Times New Roman"/>
          <w:sz w:val="24"/>
          <w:szCs w:val="24"/>
        </w:rPr>
        <w:t>CONCLUSIONES</w:t>
      </w:r>
      <w:bookmarkEnd w:id="280"/>
      <w:bookmarkEnd w:id="281"/>
      <w:r w:rsidRPr="0006665F">
        <w:rPr>
          <w:rFonts w:ascii="Times New Roman" w:hAnsi="Times New Roman" w:cs="Times New Roman"/>
        </w:rPr>
        <w:t xml:space="preserve"> </w:t>
      </w:r>
    </w:p>
    <w:p w14:paraId="78D70157" w14:textId="77777777" w:rsidR="00DB38DA" w:rsidRDefault="00DB38DA" w:rsidP="00DB38DA">
      <w:pPr>
        <w:spacing w:after="0" w:line="240" w:lineRule="auto"/>
        <w:jc w:val="both"/>
        <w:rPr>
          <w:rFonts w:ascii="Times New Roman" w:eastAsia="Times New Roman" w:hAnsi="Times New Roman" w:cs="Times New Roman"/>
          <w:color w:val="808080"/>
          <w:sz w:val="24"/>
          <w:szCs w:val="24"/>
        </w:rPr>
      </w:pPr>
    </w:p>
    <w:p w14:paraId="6B5B6143" w14:textId="027AC5F2" w:rsidR="00DB38DA" w:rsidRDefault="00DB38DA" w:rsidP="00DB38DA">
      <w:pPr>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utilizaron los registros históricos de las adquisiciones de EPPs almacenados en archivos de Excel, lo cual implico que se tenga que realizar una normalización de datos para estructura toda la fuente de información para el </w:t>
      </w:r>
      <w:r w:rsidR="00EE17AA">
        <w:rPr>
          <w:rFonts w:ascii="Times New Roman" w:hAnsi="Times New Roman" w:cs="Times New Roman"/>
          <w:sz w:val="24"/>
          <w:szCs w:val="24"/>
        </w:rPr>
        <w:t>DataMart</w:t>
      </w:r>
      <w:r>
        <w:rPr>
          <w:rFonts w:ascii="Times New Roman" w:hAnsi="Times New Roman" w:cs="Times New Roman"/>
          <w:sz w:val="24"/>
          <w:szCs w:val="24"/>
        </w:rPr>
        <w:t xml:space="preserve"> y dar garantía de eficiencia a la solución.</w:t>
      </w:r>
    </w:p>
    <w:p w14:paraId="2BAF2E85" w14:textId="77777777" w:rsidR="00DB38DA" w:rsidRDefault="00DB38DA" w:rsidP="00DB38DA">
      <w:pPr>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El mapeo de información ayudo a definir una estructura y un orden en las dimensiones, esto hizo que las migraciones sean optimas, gracias a la flexibilidad de recuperación de información con las consultas creadas.</w:t>
      </w:r>
    </w:p>
    <w:p w14:paraId="7A985C6F" w14:textId="77777777" w:rsidR="00DB38DA" w:rsidRPr="0016405C" w:rsidRDefault="00DB38DA" w:rsidP="00DB38DA">
      <w:pPr>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Al desarrollar el cubo OLAP y generar los reportes, se pudo apreciar la carencia de información no proporcionada por la empresa por motivos de integridad, sin embargo, esta fue suficiente para conocer los resultados que se han venido obteniendo a lo largo del tiempo con las adquisiciones de EPPs.</w:t>
      </w:r>
    </w:p>
    <w:p w14:paraId="32DFA7C0" w14:textId="77777777" w:rsidR="00DB38DA" w:rsidRPr="0006665F" w:rsidRDefault="00DB38DA" w:rsidP="00DB38DA">
      <w:pPr>
        <w:pStyle w:val="Ttulo1"/>
        <w:rPr>
          <w:rFonts w:ascii="Times New Roman" w:hAnsi="Times New Roman" w:cs="Times New Roman"/>
          <w:sz w:val="24"/>
          <w:szCs w:val="24"/>
        </w:rPr>
      </w:pPr>
      <w:bookmarkStart w:id="282" w:name="_Toc72340760"/>
      <w:bookmarkStart w:id="283" w:name="_Toc76822250"/>
      <w:r w:rsidRPr="0006665F">
        <w:rPr>
          <w:rFonts w:ascii="Times New Roman" w:hAnsi="Times New Roman" w:cs="Times New Roman"/>
          <w:sz w:val="24"/>
          <w:szCs w:val="24"/>
        </w:rPr>
        <w:t>RECOMENDACIONES</w:t>
      </w:r>
      <w:bookmarkEnd w:id="282"/>
      <w:bookmarkEnd w:id="283"/>
    </w:p>
    <w:p w14:paraId="49334FAF" w14:textId="77777777" w:rsidR="00DB38DA" w:rsidRDefault="00DB38DA" w:rsidP="00DB38DA">
      <w:pPr>
        <w:spacing w:after="0" w:line="240" w:lineRule="auto"/>
        <w:jc w:val="both"/>
        <w:rPr>
          <w:rFonts w:ascii="Times New Roman" w:eastAsia="Times New Roman" w:hAnsi="Times New Roman" w:cs="Times New Roman"/>
          <w:color w:val="808080"/>
          <w:sz w:val="24"/>
          <w:szCs w:val="24"/>
        </w:rPr>
      </w:pPr>
    </w:p>
    <w:p w14:paraId="5084CBBC" w14:textId="77777777" w:rsidR="00DB38DA" w:rsidRDefault="00DB38DA" w:rsidP="00DB38DA">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muy importante que el departamento y la empresa tenga a disposición un sistema que les permita conocer a la alta gerencia la información útil para la toma de decisiones, con esto se puede garantizar la estrategia ya sea de ahorros o presupuestos para futuras adquisiciones de EPPs.</w:t>
      </w:r>
    </w:p>
    <w:p w14:paraId="1188B900" w14:textId="77777777" w:rsidR="00DB38DA" w:rsidRPr="00E43B8D" w:rsidRDefault="00DB38DA" w:rsidP="00DB38DA">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Tener en consideración que la solución de BI puede ser más certera con el tiempo de uso o la vida útil de EPPs posterior de las adquisiciones por parte del empleado, además de conocer de qué proveedor son los EPPs que tienen más durabilidad, para aquello se necesitaría agregar dicha información a la base de datos.</w:t>
      </w:r>
    </w:p>
    <w:p w14:paraId="01CCAED7" w14:textId="77777777" w:rsidR="008B15BE" w:rsidRDefault="008B15BE">
      <w:pPr>
        <w:spacing w:after="0" w:line="240" w:lineRule="auto"/>
        <w:jc w:val="both"/>
        <w:rPr>
          <w:rFonts w:ascii="Times New Roman" w:eastAsia="Times New Roman" w:hAnsi="Times New Roman" w:cs="Times New Roman"/>
          <w:color w:val="808080"/>
          <w:sz w:val="24"/>
          <w:szCs w:val="24"/>
        </w:rPr>
      </w:pPr>
    </w:p>
    <w:p w14:paraId="01CCAED8" w14:textId="77777777" w:rsidR="008B15BE" w:rsidRDefault="008B15BE">
      <w:pPr>
        <w:spacing w:after="0" w:line="240" w:lineRule="auto"/>
        <w:jc w:val="both"/>
        <w:rPr>
          <w:rFonts w:ascii="Times New Roman" w:eastAsia="Times New Roman" w:hAnsi="Times New Roman" w:cs="Times New Roman"/>
          <w:color w:val="808080"/>
          <w:sz w:val="24"/>
          <w:szCs w:val="24"/>
        </w:rPr>
      </w:pPr>
    </w:p>
    <w:p w14:paraId="7DFF85C7" w14:textId="4EBC1735" w:rsidR="00FA555B" w:rsidRDefault="00FA555B">
      <w:bookmarkStart w:id="284" w:name="_heading=h.43ky6rz" w:colFirst="0" w:colLast="0"/>
      <w:bookmarkEnd w:id="284"/>
    </w:p>
    <w:p w14:paraId="20D32618" w14:textId="75D7BA11" w:rsidR="00FA555B" w:rsidRDefault="00FA555B"/>
    <w:p w14:paraId="700A104A" w14:textId="064CFF24" w:rsidR="00FA555B" w:rsidRDefault="00FA555B"/>
    <w:p w14:paraId="52E4B39C" w14:textId="079C9FE2" w:rsidR="00FA555B" w:rsidRDefault="00FA555B"/>
    <w:p w14:paraId="4FC1503F" w14:textId="77777777" w:rsidR="008B15BE" w:rsidRDefault="008B15BE"/>
    <w:sdt>
      <w:sdtPr>
        <w:id w:val="-2143423103"/>
        <w:bibliography/>
      </w:sdtPr>
      <w:sdtEndPr/>
      <w:sdtContent>
        <w:p w14:paraId="49920EEF" w14:textId="77777777" w:rsidR="000576F1" w:rsidRDefault="000576F1" w:rsidP="000576F1">
          <w:pPr>
            <w:pStyle w:val="Bibliografa"/>
            <w:ind w:left="720" w:hanging="720"/>
          </w:pPr>
        </w:p>
        <w:sdt>
          <w:sdtPr>
            <w:rPr>
              <w:b w:val="0"/>
              <w:sz w:val="22"/>
              <w:szCs w:val="22"/>
            </w:rPr>
            <w:id w:val="-597494253"/>
            <w:docPartObj>
              <w:docPartGallery w:val="Bibliographies"/>
              <w:docPartUnique/>
            </w:docPartObj>
          </w:sdtPr>
          <w:sdtEndPr/>
          <w:sdtContent>
            <w:bookmarkStart w:id="285" w:name="_Toc72340761" w:displacedByCustomXml="prev"/>
            <w:p w14:paraId="274B5A28" w14:textId="65141CFF" w:rsidR="000576F1" w:rsidRPr="00810644" w:rsidRDefault="000576F1" w:rsidP="00810644">
              <w:pPr>
                <w:pStyle w:val="Ttulo1"/>
                <w:spacing w:line="360" w:lineRule="auto"/>
                <w:jc w:val="center"/>
                <w:rPr>
                  <w:rFonts w:ascii="Times New Roman" w:hAnsi="Times New Roman" w:cs="Times New Roman"/>
                </w:rPr>
              </w:pPr>
              <w:r w:rsidRPr="00810644">
                <w:rPr>
                  <w:rFonts w:ascii="Times New Roman" w:hAnsi="Times New Roman" w:cs="Times New Roman"/>
                </w:rPr>
                <w:t>REFERENCIAS BIBLIOGRÁFICAS</w:t>
              </w:r>
              <w:bookmarkEnd w:id="285"/>
            </w:p>
            <w:sdt>
              <w:sdtPr>
                <w:id w:val="-573587230"/>
                <w:bibliography/>
              </w:sdtPr>
              <w:sdtEndPr/>
              <w:sdtContent>
                <w:p w14:paraId="1F7572AF" w14:textId="77777777" w:rsidR="00566410" w:rsidRDefault="007E6021">
                  <w:pPr>
                    <w:pStyle w:val="Bibliografa"/>
                    <w:ind w:left="720" w:hanging="720"/>
                    <w:rPr>
                      <w:noProof/>
                      <w:sz w:val="24"/>
                      <w:szCs w:val="24"/>
                    </w:rPr>
                  </w:pPr>
                  <w:r>
                    <w:fldChar w:fldCharType="begin"/>
                  </w:r>
                  <w:r w:rsidRPr="00EF4B69">
                    <w:instrText>BIBLIOGRAPHY</w:instrText>
                  </w:r>
                  <w:r>
                    <w:fldChar w:fldCharType="separate"/>
                  </w:r>
                  <w:r w:rsidR="003275AC">
                    <w:rPr>
                      <w:noProof/>
                    </w:rPr>
                    <w:t xml:space="preserve">Almazán, D. A. (9 de Febrero de 2016). </w:t>
                  </w:r>
                  <w:r w:rsidR="003275AC">
                    <w:rPr>
                      <w:i/>
                      <w:iCs/>
                      <w:noProof/>
                    </w:rPr>
                    <w:t>http://www.scielo.org.mx/.</w:t>
                  </w:r>
                  <w:r w:rsidR="003275AC">
                    <w:rPr>
                      <w:noProof/>
                    </w:rPr>
                    <w:t xml:space="preserve"> Obtenido de http://www.scielo.org.mx/pdf/cya/v62n2/0186-1042-cya-62-02-00303.pdf</w:t>
                  </w:r>
                </w:p>
                <w:p w14:paraId="04161F87" w14:textId="77777777" w:rsidR="00566410" w:rsidRDefault="003275AC">
                  <w:pPr>
                    <w:pStyle w:val="Bibliografa"/>
                    <w:ind w:left="720" w:hanging="720"/>
                    <w:rPr>
                      <w:noProof/>
                    </w:rPr>
                  </w:pPr>
                  <w:r>
                    <w:rPr>
                      <w:noProof/>
                    </w:rPr>
                    <w:t xml:space="preserve">Aragón, O. G. (2016). </w:t>
                  </w:r>
                  <w:r>
                    <w:rPr>
                      <w:i/>
                      <w:iCs/>
                      <w:noProof/>
                    </w:rPr>
                    <w:t>Repositorio Digital UASB Sede Bolivia.</w:t>
                  </w:r>
                  <w:r>
                    <w:rPr>
                      <w:noProof/>
                    </w:rPr>
                    <w:t xml:space="preserve"> Obtenido de http://104.207.147.154:8080/bitstream/54000/1242/1/Guti%c3%a9rrez-Administraci%c3%b3n%20de%20empresas.pdf</w:t>
                  </w:r>
                </w:p>
                <w:p w14:paraId="5FC41F16" w14:textId="77777777" w:rsidR="00566410" w:rsidRDefault="003275AC">
                  <w:pPr>
                    <w:pStyle w:val="Bibliografa"/>
                    <w:ind w:left="720" w:hanging="720"/>
                    <w:rPr>
                      <w:noProof/>
                    </w:rPr>
                  </w:pPr>
                  <w:r>
                    <w:rPr>
                      <w:noProof/>
                    </w:rPr>
                    <w:t xml:space="preserve">Bermeo-Pérez , S. K., &amp; Campoverde-Molina, M. A. (14 de Enero de 2020). Implementación de inteligencia de negocios, en el inventario de la Cooperativa. </w:t>
                  </w:r>
                  <w:r>
                    <w:rPr>
                      <w:i/>
                      <w:iCs/>
                      <w:noProof/>
                    </w:rPr>
                    <w:t>FIPCAEC</w:t>
                  </w:r>
                  <w:r>
                    <w:rPr>
                      <w:noProof/>
                    </w:rPr>
                    <w:t>, 243. Obtenido de FIPCAEC: file:///C:/Users/Lenovo/Downloads/169-Texto%20del%20art%C3%ADculo-298-2-10-20200130.pdf</w:t>
                  </w:r>
                </w:p>
                <w:p w14:paraId="01E96CCE" w14:textId="77777777" w:rsidR="00566410" w:rsidRDefault="003275AC">
                  <w:pPr>
                    <w:pStyle w:val="Bibliografa"/>
                    <w:ind w:left="720" w:hanging="720"/>
                    <w:rPr>
                      <w:noProof/>
                    </w:rPr>
                  </w:pPr>
                  <w:r>
                    <w:rPr>
                      <w:noProof/>
                    </w:rPr>
                    <w:t xml:space="preserve">Cano, J. L. (2013). </w:t>
                  </w:r>
                  <w:r>
                    <w:rPr>
                      <w:i/>
                      <w:iCs/>
                      <w:noProof/>
                    </w:rPr>
                    <w:t>itemsweb.esade.edu.</w:t>
                  </w:r>
                  <w:r>
                    <w:rPr>
                      <w:noProof/>
                    </w:rPr>
                    <w:t xml:space="preserve"> Obtenido de https://itemsweb.esade.edu/biblioteca/archivo/Business_Intelligence_competir_con_informacion.pdf</w:t>
                  </w:r>
                </w:p>
                <w:p w14:paraId="72FFDE32" w14:textId="77777777" w:rsidR="00566410" w:rsidRDefault="003275AC">
                  <w:pPr>
                    <w:pStyle w:val="Bibliografa"/>
                    <w:ind w:left="720" w:hanging="720"/>
                    <w:rPr>
                      <w:noProof/>
                    </w:rPr>
                  </w:pPr>
                  <w:r>
                    <w:rPr>
                      <w:noProof/>
                    </w:rPr>
                    <w:t xml:space="preserve">CASTRO, N. (16 de octubre de 2016). </w:t>
                  </w:r>
                  <w:r>
                    <w:rPr>
                      <w:i/>
                      <w:iCs/>
                      <w:noProof/>
                    </w:rPr>
                    <w:t>Programación V Universidad Latina de Panama</w:t>
                  </w:r>
                  <w:r>
                    <w:rPr>
                      <w:noProof/>
                    </w:rPr>
                    <w:t>. Obtenido de https://programacionulatina1997.wordpress.com/2016/10/19/ventajas-y-desventajas-de-la-inteligencia-de-negocios-business-intelligence-bi/</w:t>
                  </w:r>
                </w:p>
                <w:p w14:paraId="5CFC0951" w14:textId="77777777" w:rsidR="00566410" w:rsidRDefault="003275AC">
                  <w:pPr>
                    <w:pStyle w:val="Bibliografa"/>
                    <w:ind w:left="720" w:hanging="720"/>
                    <w:rPr>
                      <w:noProof/>
                    </w:rPr>
                  </w:pPr>
                  <w:r w:rsidRPr="00B43513">
                    <w:rPr>
                      <w:lang w:val="en-US"/>
                    </w:rPr>
                    <w:t xml:space="preserve">CHAPMAN PETE (NCR), C. J. (2000). </w:t>
                  </w:r>
                  <w:r>
                    <w:rPr>
                      <w:i/>
                      <w:iCs/>
                      <w:noProof/>
                    </w:rPr>
                    <w:t>CRISP-DM 1.0.</w:t>
                  </w:r>
                  <w:r>
                    <w:rPr>
                      <w:noProof/>
                    </w:rPr>
                    <w:t xml:space="preserve"> </w:t>
                  </w:r>
                </w:p>
                <w:p w14:paraId="4BFE6196" w14:textId="77777777" w:rsidR="00566410" w:rsidRDefault="003275AC">
                  <w:pPr>
                    <w:pStyle w:val="Bibliografa"/>
                    <w:ind w:left="720" w:hanging="720"/>
                    <w:rPr>
                      <w:noProof/>
                    </w:rPr>
                  </w:pPr>
                  <w:r>
                    <w:rPr>
                      <w:noProof/>
                    </w:rPr>
                    <w:t xml:space="preserve">Conecta Software. (15 de Abril de 2020). </w:t>
                  </w:r>
                  <w:r>
                    <w:rPr>
                      <w:i/>
                      <w:iCs/>
                      <w:noProof/>
                    </w:rPr>
                    <w:t>conectasoftware.com</w:t>
                  </w:r>
                  <w:r>
                    <w:rPr>
                      <w:noProof/>
                    </w:rPr>
                    <w:t>. Obtenido de https://conectasoftware.com/analytics/inteligencia-de-negocios-fuentes-de-datos/</w:t>
                  </w:r>
                </w:p>
                <w:p w14:paraId="78F28650" w14:textId="77777777" w:rsidR="00566410" w:rsidRDefault="003275AC">
                  <w:pPr>
                    <w:pStyle w:val="Bibliografa"/>
                    <w:ind w:left="720" w:hanging="720"/>
                    <w:rPr>
                      <w:noProof/>
                    </w:rPr>
                  </w:pPr>
                  <w:r>
                    <w:rPr>
                      <w:noProof/>
                    </w:rPr>
                    <w:t xml:space="preserve">Ferreire et al. (2010). </w:t>
                  </w:r>
                  <w:r>
                    <w:rPr>
                      <w:i/>
                      <w:iCs/>
                      <w:noProof/>
                    </w:rPr>
                    <w:t>O Processo ETL em Sistemas Data Warehouse.</w:t>
                  </w:r>
                  <w:r>
                    <w:rPr>
                      <w:noProof/>
                    </w:rPr>
                    <w:t xml:space="preserve"> Braga, Portugal.</w:t>
                  </w:r>
                </w:p>
                <w:p w14:paraId="0B17AE91" w14:textId="77777777" w:rsidR="00566410" w:rsidRDefault="003275AC">
                  <w:pPr>
                    <w:pStyle w:val="Bibliografa"/>
                    <w:ind w:left="720" w:hanging="720"/>
                    <w:rPr>
                      <w:noProof/>
                    </w:rPr>
                  </w:pPr>
                  <w:r>
                    <w:rPr>
                      <w:noProof/>
                    </w:rPr>
                    <w:t xml:space="preserve">Gutierrez, P. M. (2012). </w:t>
                  </w:r>
                  <w:r>
                    <w:rPr>
                      <w:i/>
                      <w:iCs/>
                      <w:noProof/>
                    </w:rPr>
                    <w:t>core.ac.uk.</w:t>
                  </w:r>
                  <w:r>
                    <w:rPr>
                      <w:noProof/>
                    </w:rPr>
                    <w:t xml:space="preserve"> Obtenido de https://core.ac.uk/download/pdf/30046568.pdf</w:t>
                  </w:r>
                </w:p>
                <w:p w14:paraId="26909BC3" w14:textId="77777777" w:rsidR="00566410" w:rsidRDefault="003275AC">
                  <w:pPr>
                    <w:pStyle w:val="Bibliografa"/>
                    <w:ind w:left="720" w:hanging="720"/>
                    <w:rPr>
                      <w:noProof/>
                    </w:rPr>
                  </w:pPr>
                  <w:r>
                    <w:rPr>
                      <w:noProof/>
                    </w:rPr>
                    <w:t xml:space="preserve">Juan Camargo Vega, L. J. (2016). La inteligencia de negocios como una herramienta en la gestión académica. </w:t>
                  </w:r>
                  <w:r>
                    <w:rPr>
                      <w:i/>
                      <w:iCs/>
                      <w:noProof/>
                    </w:rPr>
                    <w:t>Revista Científica</w:t>
                  </w:r>
                  <w:r>
                    <w:rPr>
                      <w:noProof/>
                    </w:rPr>
                    <w:t>, 2.</w:t>
                  </w:r>
                </w:p>
                <w:p w14:paraId="14B44C54" w14:textId="77777777" w:rsidR="00566410" w:rsidRDefault="003275AC">
                  <w:pPr>
                    <w:pStyle w:val="Bibliografa"/>
                    <w:ind w:left="720" w:hanging="720"/>
                    <w:rPr>
                      <w:noProof/>
                    </w:rPr>
                  </w:pPr>
                  <w:r>
                    <w:rPr>
                      <w:noProof/>
                    </w:rPr>
                    <w:t xml:space="preserve">Lázara. (2016). </w:t>
                  </w:r>
                  <w:r>
                    <w:rPr>
                      <w:i/>
                      <w:iCs/>
                      <w:noProof/>
                    </w:rPr>
                    <w:t>Definición y análisis de indicadores estratégicos para redes sociales.</w:t>
                  </w:r>
                  <w:r>
                    <w:rPr>
                      <w:noProof/>
                    </w:rPr>
                    <w:t xml:space="preserve"> Castellón de la Plana.</w:t>
                  </w:r>
                </w:p>
                <w:p w14:paraId="63E0E6BD" w14:textId="77777777" w:rsidR="00566410" w:rsidRDefault="003275AC">
                  <w:pPr>
                    <w:pStyle w:val="Bibliografa"/>
                    <w:ind w:left="720" w:hanging="720"/>
                    <w:rPr>
                      <w:noProof/>
                    </w:rPr>
                  </w:pPr>
                  <w:r>
                    <w:rPr>
                      <w:noProof/>
                    </w:rPr>
                    <w:t xml:space="preserve">Medina, F. (6 de Agosto de 2018). </w:t>
                  </w:r>
                  <w:r>
                    <w:rPr>
                      <w:i/>
                      <w:iCs/>
                      <w:noProof/>
                    </w:rPr>
                    <w:t>scielo.conicyt.cl.</w:t>
                  </w:r>
                  <w:r>
                    <w:rPr>
                      <w:noProof/>
                    </w:rPr>
                    <w:t xml:space="preserve"> Obtenido de https://scielo.conicyt.cl/pdf/ingeniare/v26s1/0718-3305-ingeniare-26-00088.pdf</w:t>
                  </w:r>
                </w:p>
                <w:p w14:paraId="4600D1A7" w14:textId="77777777" w:rsidR="00566410" w:rsidRDefault="003275AC">
                  <w:pPr>
                    <w:pStyle w:val="Bibliografa"/>
                    <w:ind w:left="720" w:hanging="720"/>
                    <w:rPr>
                      <w:noProof/>
                    </w:rPr>
                  </w:pPr>
                  <w:r>
                    <w:rPr>
                      <w:noProof/>
                    </w:rPr>
                    <w:t xml:space="preserve">Monge, E. C. (1 de Enero de 2010). </w:t>
                  </w:r>
                  <w:r>
                    <w:rPr>
                      <w:i/>
                      <w:iCs/>
                      <w:noProof/>
                    </w:rPr>
                    <w:t>revistas.ucr.ac.cr.</w:t>
                  </w:r>
                  <w:r>
                    <w:rPr>
                      <w:noProof/>
                    </w:rPr>
                    <w:t xml:space="preserve"> Obtenido de https://revistas.ucr.ac.cr/index.php/economicas/article/view/7073/6758</w:t>
                  </w:r>
                </w:p>
                <w:p w14:paraId="2877CA36" w14:textId="77777777" w:rsidR="00566410" w:rsidRDefault="003275AC">
                  <w:pPr>
                    <w:pStyle w:val="Bibliografa"/>
                    <w:ind w:left="720" w:hanging="720"/>
                    <w:rPr>
                      <w:noProof/>
                    </w:rPr>
                  </w:pPr>
                  <w:r>
                    <w:rPr>
                      <w:noProof/>
                    </w:rPr>
                    <w:t xml:space="preserve">Morales, A. F. (16 de Agosto de 2016). </w:t>
                  </w:r>
                  <w:r>
                    <w:rPr>
                      <w:i/>
                      <w:iCs/>
                      <w:noProof/>
                    </w:rPr>
                    <w:t>www.evaluandosoftware.com.</w:t>
                  </w:r>
                  <w:r>
                    <w:rPr>
                      <w:noProof/>
                    </w:rPr>
                    <w:t xml:space="preserve"> Obtenido de https://www.evaluandosoftware.com/cubos-olap-informacion-la-toma-decisiones/</w:t>
                  </w:r>
                </w:p>
                <w:p w14:paraId="16954B97" w14:textId="77777777" w:rsidR="00566410" w:rsidRDefault="003275AC">
                  <w:pPr>
                    <w:pStyle w:val="Bibliografa"/>
                    <w:ind w:left="720" w:hanging="720"/>
                    <w:rPr>
                      <w:noProof/>
                    </w:rPr>
                  </w:pPr>
                  <w:r>
                    <w:rPr>
                      <w:noProof/>
                    </w:rPr>
                    <w:t xml:space="preserve">Perfit, J. T. (2019). </w:t>
                  </w:r>
                  <w:r>
                    <w:rPr>
                      <w:i/>
                      <w:iCs/>
                      <w:noProof/>
                    </w:rPr>
                    <w:t>publications.iadb.org.</w:t>
                  </w:r>
                  <w:r>
                    <w:rPr>
                      <w:noProof/>
                    </w:rPr>
                    <w:t xml:space="preserve"> Obtenido de https://publications.iadb.org/publications/spanish/document/Caja_de_herramientas_para_la_visualizaci%C3%B3n_de_datos_de_las_oficinas_nacionales_de_estad%C3%ADstica_es_es.pdf</w:t>
                  </w:r>
                </w:p>
                <w:p w14:paraId="7881AEC0" w14:textId="77777777" w:rsidR="00566410" w:rsidRDefault="003275AC">
                  <w:pPr>
                    <w:pStyle w:val="Bibliografa"/>
                    <w:ind w:left="720" w:hanging="720"/>
                    <w:rPr>
                      <w:noProof/>
                    </w:rPr>
                  </w:pPr>
                  <w:r>
                    <w:rPr>
                      <w:noProof/>
                    </w:rPr>
                    <w:t xml:space="preserve">Rejas, L. P. (3 de Marzo de 2017). </w:t>
                  </w:r>
                  <w:r>
                    <w:rPr>
                      <w:i/>
                      <w:iCs/>
                      <w:noProof/>
                    </w:rPr>
                    <w:t>www.redalyc.org.</w:t>
                  </w:r>
                  <w:r>
                    <w:rPr>
                      <w:noProof/>
                    </w:rPr>
                    <w:t xml:space="preserve"> Obtenido de https://www.redalyc.org/pdf/339/33950011001.pdf</w:t>
                  </w:r>
                </w:p>
                <w:p w14:paraId="221A0638" w14:textId="77777777" w:rsidR="00566410" w:rsidRDefault="003275AC">
                  <w:pPr>
                    <w:pStyle w:val="Bibliografa"/>
                    <w:ind w:left="720" w:hanging="720"/>
                    <w:rPr>
                      <w:noProof/>
                    </w:rPr>
                  </w:pPr>
                  <w:r>
                    <w:rPr>
                      <w:noProof/>
                    </w:rPr>
                    <w:t xml:space="preserve">Robin, M. (2013). </w:t>
                  </w:r>
                  <w:r>
                    <w:rPr>
                      <w:i/>
                      <w:iCs/>
                      <w:noProof/>
                    </w:rPr>
                    <w:t>unesdoc.unesco.org.</w:t>
                  </w:r>
                  <w:r>
                    <w:rPr>
                      <w:noProof/>
                    </w:rPr>
                    <w:t xml:space="preserve"> Obtenido de https://unesdoc.unesco.org/ark:/48223/pf0000224531</w:t>
                  </w:r>
                </w:p>
                <w:p w14:paraId="5B6D5F98" w14:textId="77777777" w:rsidR="00566410" w:rsidRDefault="003275AC">
                  <w:pPr>
                    <w:pStyle w:val="Bibliografa"/>
                    <w:ind w:left="720" w:hanging="720"/>
                    <w:rPr>
                      <w:noProof/>
                    </w:rPr>
                  </w:pPr>
                  <w:r>
                    <w:rPr>
                      <w:noProof/>
                    </w:rPr>
                    <w:t xml:space="preserve">Rocha, G. A. (2015). </w:t>
                  </w:r>
                  <w:r>
                    <w:rPr>
                      <w:i/>
                      <w:iCs/>
                      <w:noProof/>
                    </w:rPr>
                    <w:t>repository.unimilitar.edu.co.</w:t>
                  </w:r>
                  <w:r>
                    <w:rPr>
                      <w:noProof/>
                    </w:rPr>
                    <w:t xml:space="preserve"> Obtenido de https://repository.unimilitar.edu.co/bitstream/handle/10654/7506/Ram%c3%adrezRochaGloriaAmparo2015.pdf?sequence=1&amp;isAllowed=y</w:t>
                  </w:r>
                </w:p>
                <w:p w14:paraId="0DF92E7A" w14:textId="77777777" w:rsidR="00566410" w:rsidRDefault="003275AC">
                  <w:pPr>
                    <w:pStyle w:val="Bibliografa"/>
                    <w:ind w:left="720" w:hanging="720"/>
                    <w:rPr>
                      <w:noProof/>
                    </w:rPr>
                  </w:pPr>
                  <w:r>
                    <w:rPr>
                      <w:noProof/>
                    </w:rPr>
                    <w:t xml:space="preserve">Verdezoto, R. G. (2015). </w:t>
                  </w:r>
                  <w:r>
                    <w:rPr>
                      <w:i/>
                      <w:iCs/>
                      <w:noProof/>
                    </w:rPr>
                    <w:t>dspace.uce.edu.ec.</w:t>
                  </w:r>
                  <w:r>
                    <w:rPr>
                      <w:noProof/>
                    </w:rPr>
                    <w:t xml:space="preserve"> Obtenido de http://www.dspace.uce.edu.ec/bitstream/25000/5410/1/T-UCE-0011-205.pdf</w:t>
                  </w:r>
                </w:p>
                <w:p w14:paraId="2B78B325" w14:textId="77777777" w:rsidR="00566410" w:rsidRDefault="003275AC">
                  <w:pPr>
                    <w:pStyle w:val="Bibliografa"/>
                    <w:ind w:left="720" w:hanging="720"/>
                    <w:rPr>
                      <w:noProof/>
                    </w:rPr>
                  </w:pPr>
                  <w:r>
                    <w:rPr>
                      <w:noProof/>
                    </w:rPr>
                    <w:t xml:space="preserve">Villa, E. M. (30 de Mayo de 2016). </w:t>
                  </w:r>
                  <w:r>
                    <w:rPr>
                      <w:i/>
                      <w:iCs/>
                      <w:noProof/>
                    </w:rPr>
                    <w:t>papers.ssrn.com.</w:t>
                  </w:r>
                  <w:r>
                    <w:rPr>
                      <w:noProof/>
                    </w:rPr>
                    <w:t xml:space="preserve"> Obtenido de https://papers.ssrn.com/sol3/papers.cfm?abstract_id=3519567</w:t>
                  </w:r>
                </w:p>
                <w:p w14:paraId="507D6E74" w14:textId="77777777" w:rsidR="00566410" w:rsidRDefault="003275AC">
                  <w:pPr>
                    <w:pStyle w:val="Bibliografa"/>
                    <w:ind w:left="720" w:hanging="720"/>
                    <w:rPr>
                      <w:noProof/>
                    </w:rPr>
                  </w:pPr>
                  <w:r>
                    <w:rPr>
                      <w:noProof/>
                    </w:rPr>
                    <w:t xml:space="preserve">Zúñiga, R. P. (2018). La sociedad del conocimiento y la sociedad de la información como la piedra angular en la innovación tecnológica educativa. </w:t>
                  </w:r>
                  <w:r>
                    <w:rPr>
                      <w:i/>
                      <w:iCs/>
                      <w:noProof/>
                    </w:rPr>
                    <w:t>Revista Iberoamericana para la Investigación y el Desarrollo Educativo</w:t>
                  </w:r>
                  <w:r>
                    <w:rPr>
                      <w:noProof/>
                    </w:rPr>
                    <w:t>, 5.</w:t>
                  </w:r>
                </w:p>
                <w:p w14:paraId="10CE6522" w14:textId="349674B0" w:rsidR="000576F1" w:rsidRDefault="007E6021" w:rsidP="000576F1">
                  <w:r>
                    <w:rPr>
                      <w:b/>
                      <w:bCs/>
                    </w:rPr>
                    <w:fldChar w:fldCharType="end"/>
                  </w:r>
                </w:p>
              </w:sdtContent>
            </w:sdt>
          </w:sdtContent>
        </w:sdt>
        <w:p w14:paraId="3164D397" w14:textId="3C8EB3BC" w:rsidR="000576F1" w:rsidRDefault="000576F1" w:rsidP="000576F1">
          <w:pPr>
            <w:pStyle w:val="Bibliografa"/>
            <w:ind w:left="720" w:hanging="720"/>
          </w:pPr>
        </w:p>
        <w:p w14:paraId="01CCAEF2" w14:textId="17B3619F" w:rsidR="008B15BE" w:rsidRDefault="00BE51E3"/>
      </w:sdtContent>
    </w:sdt>
    <w:p w14:paraId="01CCAEF3" w14:textId="77777777" w:rsidR="008B15BE" w:rsidRDefault="008B15BE">
      <w:pPr>
        <w:spacing w:after="0" w:line="240" w:lineRule="auto"/>
        <w:jc w:val="both"/>
        <w:rPr>
          <w:rFonts w:ascii="Times New Roman" w:eastAsia="Times New Roman" w:hAnsi="Times New Roman" w:cs="Times New Roman"/>
          <w:color w:val="808080"/>
          <w:sz w:val="24"/>
          <w:szCs w:val="24"/>
        </w:rPr>
      </w:pPr>
    </w:p>
    <w:p w14:paraId="01CCAEF4" w14:textId="77777777" w:rsidR="008B15BE" w:rsidRDefault="008B15BE">
      <w:pPr>
        <w:spacing w:after="0" w:line="240" w:lineRule="auto"/>
        <w:jc w:val="both"/>
        <w:rPr>
          <w:rFonts w:ascii="Times New Roman" w:eastAsia="Times New Roman" w:hAnsi="Times New Roman" w:cs="Times New Roman"/>
          <w:color w:val="808080"/>
          <w:sz w:val="24"/>
          <w:szCs w:val="24"/>
        </w:rPr>
      </w:pPr>
    </w:p>
    <w:p w14:paraId="01CCAEF5" w14:textId="77777777" w:rsidR="008B15BE" w:rsidRDefault="008B15BE">
      <w:pPr>
        <w:spacing w:after="0" w:line="240" w:lineRule="auto"/>
        <w:jc w:val="both"/>
        <w:rPr>
          <w:rFonts w:ascii="Times New Roman" w:eastAsia="Times New Roman" w:hAnsi="Times New Roman" w:cs="Times New Roman"/>
          <w:sz w:val="24"/>
          <w:szCs w:val="24"/>
        </w:rPr>
      </w:pPr>
    </w:p>
    <w:p w14:paraId="01CCAEF6" w14:textId="77777777" w:rsidR="008B15BE" w:rsidRDefault="00B228B3">
      <w:pPr>
        <w:rPr>
          <w:b/>
          <w:sz w:val="28"/>
          <w:szCs w:val="28"/>
        </w:rPr>
      </w:pPr>
      <w:r>
        <w:br w:type="page"/>
      </w:r>
    </w:p>
    <w:p w14:paraId="01CCAEF7" w14:textId="77777777" w:rsidR="008B15BE" w:rsidRPr="008F68D3" w:rsidRDefault="00B228B3">
      <w:pPr>
        <w:pStyle w:val="Ttulo1"/>
        <w:rPr>
          <w:rFonts w:ascii="Times New Roman" w:hAnsi="Times New Roman" w:cs="Times New Roman"/>
        </w:rPr>
      </w:pPr>
      <w:bookmarkStart w:id="286" w:name="_Toc73269511"/>
      <w:bookmarkStart w:id="287" w:name="_Toc73272520"/>
      <w:bookmarkStart w:id="288" w:name="_Toc76822252"/>
      <w:r w:rsidRPr="008F68D3">
        <w:rPr>
          <w:rFonts w:ascii="Times New Roman" w:hAnsi="Times New Roman" w:cs="Times New Roman"/>
        </w:rPr>
        <w:t>ANEXOS</w:t>
      </w:r>
      <w:bookmarkEnd w:id="286"/>
      <w:bookmarkEnd w:id="287"/>
      <w:bookmarkEnd w:id="288"/>
    </w:p>
    <w:p w14:paraId="01CCAEF9" w14:textId="77777777" w:rsidR="008B15BE" w:rsidRDefault="008B15BE">
      <w:pPr>
        <w:spacing w:after="0" w:line="240" w:lineRule="auto"/>
        <w:rPr>
          <w:rFonts w:ascii="Times New Roman" w:eastAsia="Times New Roman" w:hAnsi="Times New Roman" w:cs="Times New Roman"/>
          <w:color w:val="808080"/>
          <w:sz w:val="24"/>
          <w:szCs w:val="24"/>
        </w:rPr>
      </w:pPr>
    </w:p>
    <w:p w14:paraId="468C12F5" w14:textId="2400D82B" w:rsidR="00534CBD" w:rsidRPr="008F68D3" w:rsidRDefault="008F68D3" w:rsidP="008F68D3">
      <w:pPr>
        <w:spacing w:after="0" w:line="240" w:lineRule="auto"/>
        <w:jc w:val="both"/>
        <w:rPr>
          <w:rFonts w:ascii="Times New Roman" w:eastAsia="Times New Roman" w:hAnsi="Times New Roman" w:cs="Times New Roman"/>
          <w:b/>
          <w:bCs/>
          <w:sz w:val="24"/>
          <w:szCs w:val="24"/>
        </w:rPr>
      </w:pPr>
      <w:r>
        <w:rPr>
          <w:noProof/>
          <w:lang w:val="es-EC" w:eastAsia="es-EC"/>
        </w:rPr>
        <w:drawing>
          <wp:inline distT="0" distB="0" distL="0" distR="0" wp14:anchorId="4F71C016" wp14:editId="6C218ABF">
            <wp:extent cx="5972175" cy="4095750"/>
            <wp:effectExtent l="19050" t="19050" r="28575" b="1905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72175" cy="4095750"/>
                    </a:xfrm>
                    <a:prstGeom prst="rect">
                      <a:avLst/>
                    </a:prstGeom>
                    <a:ln>
                      <a:solidFill>
                        <a:schemeClr val="tx1"/>
                      </a:solidFill>
                    </a:ln>
                  </pic:spPr>
                </pic:pic>
              </a:graphicData>
            </a:graphic>
          </wp:inline>
        </w:drawing>
      </w:r>
    </w:p>
    <w:sectPr w:rsidR="00534CBD" w:rsidRPr="008F68D3">
      <w:pgSz w:w="12242" w:h="15842"/>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4CB70" w14:textId="77777777" w:rsidR="00D3611A" w:rsidRDefault="00D3611A">
      <w:pPr>
        <w:spacing w:after="0" w:line="240" w:lineRule="auto"/>
      </w:pPr>
      <w:r>
        <w:separator/>
      </w:r>
    </w:p>
  </w:endnote>
  <w:endnote w:type="continuationSeparator" w:id="0">
    <w:p w14:paraId="319117E3" w14:textId="77777777" w:rsidR="00D3611A" w:rsidRDefault="00D3611A">
      <w:pPr>
        <w:spacing w:after="0" w:line="240" w:lineRule="auto"/>
      </w:pPr>
      <w:r>
        <w:continuationSeparator/>
      </w:r>
    </w:p>
  </w:endnote>
  <w:endnote w:type="continuationNotice" w:id="1">
    <w:p w14:paraId="1E2AC2DA" w14:textId="77777777" w:rsidR="00D3611A" w:rsidRDefault="00D361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CAF6C" w14:textId="09473A6F" w:rsidR="008B15BE" w:rsidRDefault="00B228B3">
    <w:pPr>
      <w:pBdr>
        <w:top w:val="nil"/>
        <w:left w:val="nil"/>
        <w:bottom w:val="nil"/>
        <w:right w:val="nil"/>
        <w:between w:val="nil"/>
      </w:pBdr>
      <w:tabs>
        <w:tab w:val="center" w:pos="4252"/>
        <w:tab w:val="right" w:pos="8504"/>
        <w:tab w:val="left" w:pos="4093"/>
        <w:tab w:val="center" w:pos="4393"/>
      </w:tabs>
      <w:spacing w:after="0" w:line="240" w:lineRule="auto"/>
      <w:rPr>
        <w:smallCaps/>
        <w:color w:val="000000"/>
      </w:rPr>
    </w:pPr>
    <w:r>
      <w:rPr>
        <w:smallCaps/>
        <w:color w:val="000000"/>
      </w:rPr>
      <w:tab/>
    </w:r>
    <w:r>
      <w:rPr>
        <w:smallCaps/>
        <w:color w:val="000000"/>
      </w:rPr>
      <w:tab/>
    </w:r>
    <w:r>
      <w:rPr>
        <w:smallCaps/>
        <w:color w:val="000000"/>
      </w:rPr>
      <w:tab/>
    </w:r>
    <w:r>
      <w:rPr>
        <w:smallCaps/>
        <w:color w:val="000000"/>
      </w:rPr>
      <w:fldChar w:fldCharType="begin"/>
    </w:r>
    <w:r>
      <w:rPr>
        <w:smallCaps/>
        <w:color w:val="000000"/>
      </w:rPr>
      <w:instrText>PAGE</w:instrText>
    </w:r>
    <w:r>
      <w:rPr>
        <w:smallCaps/>
        <w:color w:val="000000"/>
      </w:rPr>
      <w:fldChar w:fldCharType="separate"/>
    </w:r>
    <w:r w:rsidR="00BE51E3">
      <w:rPr>
        <w:smallCaps/>
        <w:noProof/>
        <w:color w:val="000000"/>
      </w:rPr>
      <w:t>8</w:t>
    </w:r>
    <w:r>
      <w:rPr>
        <w:smallCaps/>
        <w:color w:val="000000"/>
      </w:rPr>
      <w:fldChar w:fldCharType="end"/>
    </w:r>
  </w:p>
  <w:p w14:paraId="01CCAF6D" w14:textId="77777777" w:rsidR="008B15BE" w:rsidRDefault="008B15B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1E48D" w14:textId="77777777" w:rsidR="00D3611A" w:rsidRDefault="00D3611A">
      <w:pPr>
        <w:spacing w:after="0" w:line="240" w:lineRule="auto"/>
      </w:pPr>
      <w:r>
        <w:separator/>
      </w:r>
    </w:p>
  </w:footnote>
  <w:footnote w:type="continuationSeparator" w:id="0">
    <w:p w14:paraId="0D1F8FE7" w14:textId="77777777" w:rsidR="00D3611A" w:rsidRDefault="00D3611A">
      <w:pPr>
        <w:spacing w:after="0" w:line="240" w:lineRule="auto"/>
      </w:pPr>
      <w:r>
        <w:continuationSeparator/>
      </w:r>
    </w:p>
  </w:footnote>
  <w:footnote w:type="continuationNotice" w:id="1">
    <w:p w14:paraId="4E8CB2C4" w14:textId="77777777" w:rsidR="00D3611A" w:rsidRDefault="00D3611A">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CAF6E" w14:textId="77777777" w:rsidR="008B15BE" w:rsidRDefault="00B228B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1037"/>
    <w:multiLevelType w:val="hybridMultilevel"/>
    <w:tmpl w:val="EB941D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BF05A9"/>
    <w:multiLevelType w:val="hybridMultilevel"/>
    <w:tmpl w:val="3E080F4A"/>
    <w:lvl w:ilvl="0" w:tplc="BAB668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3A1B31"/>
    <w:multiLevelType w:val="multilevel"/>
    <w:tmpl w:val="D0641BF4"/>
    <w:lvl w:ilvl="0">
      <w:start w:val="1"/>
      <w:numFmt w:val="bullet"/>
      <w:lvlText w:val="●"/>
      <w:lvlJc w:val="left"/>
      <w:pPr>
        <w:ind w:left="3237" w:hanging="360"/>
      </w:pPr>
      <w:rPr>
        <w:rFonts w:ascii="Noto Sans Symbols" w:eastAsia="Noto Sans Symbols" w:hAnsi="Noto Sans Symbols" w:cs="Noto Sans Symbols"/>
      </w:rPr>
    </w:lvl>
    <w:lvl w:ilvl="1">
      <w:start w:val="1"/>
      <w:numFmt w:val="bullet"/>
      <w:lvlText w:val="o"/>
      <w:lvlJc w:val="left"/>
      <w:pPr>
        <w:ind w:left="3957" w:hanging="360"/>
      </w:pPr>
      <w:rPr>
        <w:rFonts w:ascii="Courier New" w:eastAsia="Courier New" w:hAnsi="Courier New" w:cs="Courier New"/>
      </w:rPr>
    </w:lvl>
    <w:lvl w:ilvl="2">
      <w:start w:val="1"/>
      <w:numFmt w:val="bullet"/>
      <w:lvlText w:val="▪"/>
      <w:lvlJc w:val="left"/>
      <w:pPr>
        <w:ind w:left="4677" w:hanging="360"/>
      </w:pPr>
      <w:rPr>
        <w:rFonts w:ascii="Noto Sans Symbols" w:eastAsia="Noto Sans Symbols" w:hAnsi="Noto Sans Symbols" w:cs="Noto Sans Symbols"/>
      </w:rPr>
    </w:lvl>
    <w:lvl w:ilvl="3">
      <w:start w:val="1"/>
      <w:numFmt w:val="bullet"/>
      <w:lvlText w:val="●"/>
      <w:lvlJc w:val="left"/>
      <w:pPr>
        <w:ind w:left="5397" w:hanging="360"/>
      </w:pPr>
      <w:rPr>
        <w:rFonts w:ascii="Noto Sans Symbols" w:eastAsia="Noto Sans Symbols" w:hAnsi="Noto Sans Symbols" w:cs="Noto Sans Symbols"/>
      </w:rPr>
    </w:lvl>
    <w:lvl w:ilvl="4">
      <w:start w:val="1"/>
      <w:numFmt w:val="bullet"/>
      <w:lvlText w:val="o"/>
      <w:lvlJc w:val="left"/>
      <w:pPr>
        <w:ind w:left="6117" w:hanging="360"/>
      </w:pPr>
      <w:rPr>
        <w:rFonts w:ascii="Courier New" w:eastAsia="Courier New" w:hAnsi="Courier New" w:cs="Courier New"/>
      </w:rPr>
    </w:lvl>
    <w:lvl w:ilvl="5">
      <w:start w:val="1"/>
      <w:numFmt w:val="bullet"/>
      <w:lvlText w:val="▪"/>
      <w:lvlJc w:val="left"/>
      <w:pPr>
        <w:ind w:left="6837" w:hanging="360"/>
      </w:pPr>
      <w:rPr>
        <w:rFonts w:ascii="Noto Sans Symbols" w:eastAsia="Noto Sans Symbols" w:hAnsi="Noto Sans Symbols" w:cs="Noto Sans Symbols"/>
      </w:rPr>
    </w:lvl>
    <w:lvl w:ilvl="6">
      <w:start w:val="1"/>
      <w:numFmt w:val="bullet"/>
      <w:lvlText w:val="●"/>
      <w:lvlJc w:val="left"/>
      <w:pPr>
        <w:ind w:left="7557" w:hanging="360"/>
      </w:pPr>
      <w:rPr>
        <w:rFonts w:ascii="Noto Sans Symbols" w:eastAsia="Noto Sans Symbols" w:hAnsi="Noto Sans Symbols" w:cs="Noto Sans Symbols"/>
      </w:rPr>
    </w:lvl>
    <w:lvl w:ilvl="7">
      <w:start w:val="1"/>
      <w:numFmt w:val="bullet"/>
      <w:lvlText w:val="o"/>
      <w:lvlJc w:val="left"/>
      <w:pPr>
        <w:ind w:left="8277" w:hanging="360"/>
      </w:pPr>
      <w:rPr>
        <w:rFonts w:ascii="Courier New" w:eastAsia="Courier New" w:hAnsi="Courier New" w:cs="Courier New"/>
      </w:rPr>
    </w:lvl>
    <w:lvl w:ilvl="8">
      <w:start w:val="1"/>
      <w:numFmt w:val="bullet"/>
      <w:lvlText w:val="▪"/>
      <w:lvlJc w:val="left"/>
      <w:pPr>
        <w:ind w:left="8997" w:hanging="360"/>
      </w:pPr>
      <w:rPr>
        <w:rFonts w:ascii="Noto Sans Symbols" w:eastAsia="Noto Sans Symbols" w:hAnsi="Noto Sans Symbols" w:cs="Noto Sans Symbols"/>
      </w:rPr>
    </w:lvl>
  </w:abstractNum>
  <w:abstractNum w:abstractNumId="3" w15:restartNumberingAfterBreak="0">
    <w:nsid w:val="1B1D56EC"/>
    <w:multiLevelType w:val="multilevel"/>
    <w:tmpl w:val="C896A7E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1C8436E8"/>
    <w:multiLevelType w:val="hybridMultilevel"/>
    <w:tmpl w:val="895AA9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D64B83"/>
    <w:multiLevelType w:val="multilevel"/>
    <w:tmpl w:val="4C0CBED4"/>
    <w:lvl w:ilvl="0">
      <w:start w:val="1"/>
      <w:numFmt w:val="decimal"/>
      <w:lvlText w:val="%1."/>
      <w:lvlJc w:val="left"/>
      <w:pPr>
        <w:ind w:left="360" w:hanging="360"/>
      </w:pPr>
    </w:lvl>
    <w:lvl w:ilvl="1">
      <w:start w:val="1"/>
      <w:numFmt w:val="decimal"/>
      <w:lvlText w:val="%1.%2."/>
      <w:lvlJc w:val="left"/>
      <w:pPr>
        <w:ind w:left="792" w:hanging="432"/>
      </w:pPr>
      <w:rPr>
        <w:rFonts w:ascii="Times New Roman" w:eastAsia="Times New Roman" w:hAnsi="Times New Roman" w:cs="Times New Roman"/>
        <w:b/>
        <w:color w:val="000000"/>
        <w:sz w:val="24"/>
        <w:szCs w:val="24"/>
      </w:rPr>
    </w:lvl>
    <w:lvl w:ilvl="2">
      <w:start w:val="1"/>
      <w:numFmt w:val="decimal"/>
      <w:lvlText w:val="%1.%2.%3."/>
      <w:lvlJc w:val="left"/>
      <w:pPr>
        <w:ind w:left="1224" w:hanging="504"/>
      </w:pPr>
      <w:rPr>
        <w:rFonts w:ascii="Times New Roman" w:eastAsia="Times New Roman" w:hAnsi="Times New Roman" w:cs="Times New Roman"/>
        <w:b/>
        <w:sz w:val="24"/>
        <w:szCs w:val="24"/>
      </w:rPr>
    </w:lvl>
    <w:lvl w:ilvl="3">
      <w:start w:val="1"/>
      <w:numFmt w:val="decimal"/>
      <w:lvlText w:val="%1.%2.%3.%4."/>
      <w:lvlJc w:val="left"/>
      <w:pPr>
        <w:ind w:left="1728" w:hanging="647"/>
      </w:pPr>
      <w:rPr>
        <w:rFonts w:ascii="Times New Roman" w:eastAsia="Times New Roman" w:hAnsi="Times New Roman" w:cs="Times New Roman"/>
        <w:b/>
        <w:sz w:val="24"/>
        <w:szCs w:val="24"/>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410423"/>
    <w:multiLevelType w:val="multilevel"/>
    <w:tmpl w:val="CDA81AF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22AD7DBA"/>
    <w:multiLevelType w:val="multilevel"/>
    <w:tmpl w:val="463A86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C320E5"/>
    <w:multiLevelType w:val="multilevel"/>
    <w:tmpl w:val="61543C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3F0564C"/>
    <w:multiLevelType w:val="hybridMultilevel"/>
    <w:tmpl w:val="F71C725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15:restartNumberingAfterBreak="0">
    <w:nsid w:val="2C2C57B2"/>
    <w:multiLevelType w:val="multilevel"/>
    <w:tmpl w:val="5848257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bCs/>
        <w:color w:val="000000" w:themeColor="text1"/>
        <w:sz w:val="24"/>
        <w:szCs w:val="24"/>
      </w:rPr>
    </w:lvl>
    <w:lvl w:ilvl="2">
      <w:start w:val="1"/>
      <w:numFmt w:val="decimal"/>
      <w:lvlText w:val="%1.%2.%3."/>
      <w:lvlJc w:val="left"/>
      <w:pPr>
        <w:ind w:left="1224" w:hanging="504"/>
      </w:pPr>
      <w:rPr>
        <w:rFonts w:ascii="Times New Roman" w:hAnsi="Times New Roman" w:cs="Times New Roman" w:hint="default"/>
        <w:b/>
        <w:bCs/>
        <w:sz w:val="24"/>
        <w:szCs w:val="24"/>
      </w:rPr>
    </w:lvl>
    <w:lvl w:ilvl="3">
      <w:start w:val="1"/>
      <w:numFmt w:val="decimal"/>
      <w:lvlText w:val="%1.%2.%3.%4."/>
      <w:lvlJc w:val="left"/>
      <w:pPr>
        <w:ind w:left="1728" w:hanging="647"/>
      </w:pPr>
      <w:rPr>
        <w:rFonts w:ascii="Times New Roman" w:hAnsi="Times New Roman" w:cs="Times New Roman" w:hint="default"/>
        <w:b/>
        <w:bCs/>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882DA7"/>
    <w:multiLevelType w:val="multilevel"/>
    <w:tmpl w:val="51AEE34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2" w15:restartNumberingAfterBreak="0">
    <w:nsid w:val="422B27C0"/>
    <w:multiLevelType w:val="multilevel"/>
    <w:tmpl w:val="5F1E86A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15:restartNumberingAfterBreak="0">
    <w:nsid w:val="43AA07FB"/>
    <w:multiLevelType w:val="multilevel"/>
    <w:tmpl w:val="B65C764C"/>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4" w15:restartNumberingAfterBreak="0">
    <w:nsid w:val="459B126D"/>
    <w:multiLevelType w:val="multilevel"/>
    <w:tmpl w:val="EB9EA214"/>
    <w:lvl w:ilvl="0">
      <w:start w:val="1"/>
      <w:numFmt w:val="bullet"/>
      <w:lvlText w:val=""/>
      <w:lvlJc w:val="left"/>
      <w:pPr>
        <w:ind w:left="3957" w:hanging="360"/>
      </w:pPr>
      <w:rPr>
        <w:rFonts w:ascii="Symbol" w:hAnsi="Symbol" w:hint="default"/>
      </w:rPr>
    </w:lvl>
    <w:lvl w:ilvl="1">
      <w:start w:val="1"/>
      <w:numFmt w:val="bullet"/>
      <w:lvlText w:val="o"/>
      <w:lvlJc w:val="left"/>
      <w:pPr>
        <w:ind w:left="4677" w:hanging="360"/>
      </w:pPr>
      <w:rPr>
        <w:rFonts w:ascii="Courier New" w:eastAsia="Courier New" w:hAnsi="Courier New" w:cs="Courier New"/>
      </w:rPr>
    </w:lvl>
    <w:lvl w:ilvl="2">
      <w:start w:val="1"/>
      <w:numFmt w:val="bullet"/>
      <w:lvlText w:val="▪"/>
      <w:lvlJc w:val="left"/>
      <w:pPr>
        <w:ind w:left="5397" w:hanging="360"/>
      </w:pPr>
      <w:rPr>
        <w:rFonts w:ascii="Noto Sans Symbols" w:eastAsia="Noto Sans Symbols" w:hAnsi="Noto Sans Symbols" w:cs="Noto Sans Symbols"/>
      </w:rPr>
    </w:lvl>
    <w:lvl w:ilvl="3">
      <w:start w:val="1"/>
      <w:numFmt w:val="bullet"/>
      <w:lvlText w:val="●"/>
      <w:lvlJc w:val="left"/>
      <w:pPr>
        <w:ind w:left="6117" w:hanging="360"/>
      </w:pPr>
      <w:rPr>
        <w:rFonts w:ascii="Noto Sans Symbols" w:eastAsia="Noto Sans Symbols" w:hAnsi="Noto Sans Symbols" w:cs="Noto Sans Symbols"/>
      </w:rPr>
    </w:lvl>
    <w:lvl w:ilvl="4">
      <w:start w:val="1"/>
      <w:numFmt w:val="bullet"/>
      <w:lvlText w:val="o"/>
      <w:lvlJc w:val="left"/>
      <w:pPr>
        <w:ind w:left="6837" w:hanging="360"/>
      </w:pPr>
      <w:rPr>
        <w:rFonts w:ascii="Courier New" w:eastAsia="Courier New" w:hAnsi="Courier New" w:cs="Courier New"/>
      </w:rPr>
    </w:lvl>
    <w:lvl w:ilvl="5">
      <w:start w:val="1"/>
      <w:numFmt w:val="bullet"/>
      <w:lvlText w:val="▪"/>
      <w:lvlJc w:val="left"/>
      <w:pPr>
        <w:ind w:left="7557" w:hanging="360"/>
      </w:pPr>
      <w:rPr>
        <w:rFonts w:ascii="Noto Sans Symbols" w:eastAsia="Noto Sans Symbols" w:hAnsi="Noto Sans Symbols" w:cs="Noto Sans Symbols"/>
      </w:rPr>
    </w:lvl>
    <w:lvl w:ilvl="6">
      <w:start w:val="1"/>
      <w:numFmt w:val="bullet"/>
      <w:lvlText w:val="●"/>
      <w:lvlJc w:val="left"/>
      <w:pPr>
        <w:ind w:left="8277" w:hanging="360"/>
      </w:pPr>
      <w:rPr>
        <w:rFonts w:ascii="Noto Sans Symbols" w:eastAsia="Noto Sans Symbols" w:hAnsi="Noto Sans Symbols" w:cs="Noto Sans Symbols"/>
      </w:rPr>
    </w:lvl>
    <w:lvl w:ilvl="7">
      <w:start w:val="1"/>
      <w:numFmt w:val="bullet"/>
      <w:lvlText w:val="o"/>
      <w:lvlJc w:val="left"/>
      <w:pPr>
        <w:ind w:left="8997" w:hanging="360"/>
      </w:pPr>
      <w:rPr>
        <w:rFonts w:ascii="Courier New" w:eastAsia="Courier New" w:hAnsi="Courier New" w:cs="Courier New"/>
      </w:rPr>
    </w:lvl>
    <w:lvl w:ilvl="8">
      <w:start w:val="1"/>
      <w:numFmt w:val="bullet"/>
      <w:lvlText w:val="▪"/>
      <w:lvlJc w:val="left"/>
      <w:pPr>
        <w:ind w:left="9717" w:hanging="360"/>
      </w:pPr>
      <w:rPr>
        <w:rFonts w:ascii="Noto Sans Symbols" w:eastAsia="Noto Sans Symbols" w:hAnsi="Noto Sans Symbols" w:cs="Noto Sans Symbols"/>
      </w:rPr>
    </w:lvl>
  </w:abstractNum>
  <w:abstractNum w:abstractNumId="15" w15:restartNumberingAfterBreak="0">
    <w:nsid w:val="47FB2B4C"/>
    <w:multiLevelType w:val="hybridMultilevel"/>
    <w:tmpl w:val="98F8E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AA5ED6"/>
    <w:multiLevelType w:val="hybridMultilevel"/>
    <w:tmpl w:val="E0A25D00"/>
    <w:lvl w:ilvl="0" w:tplc="B65C5730">
      <w:numFmt w:val="bullet"/>
      <w:lvlText w:val="-"/>
      <w:lvlJc w:val="left"/>
      <w:pPr>
        <w:ind w:left="720" w:hanging="360"/>
      </w:pPr>
      <w:rPr>
        <w:rFonts w:ascii="Times New Roman" w:eastAsia="Times New Roman" w:hAnsi="Times New Roman" w:cs="Times New Roman" w:hint="default"/>
        <w:b w:val="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AE7536B"/>
    <w:multiLevelType w:val="multilevel"/>
    <w:tmpl w:val="D8F6D7C4"/>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8" w15:restartNumberingAfterBreak="0">
    <w:nsid w:val="4FB80083"/>
    <w:multiLevelType w:val="multilevel"/>
    <w:tmpl w:val="BB0405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9" w15:restartNumberingAfterBreak="0">
    <w:nsid w:val="62093078"/>
    <w:multiLevelType w:val="multilevel"/>
    <w:tmpl w:val="5DC8168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 w15:restartNumberingAfterBreak="0">
    <w:nsid w:val="6AB56B96"/>
    <w:multiLevelType w:val="multilevel"/>
    <w:tmpl w:val="3AF4360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1" w15:restartNumberingAfterBreak="0">
    <w:nsid w:val="6EDA7DDA"/>
    <w:multiLevelType w:val="hybridMultilevel"/>
    <w:tmpl w:val="3C54CD16"/>
    <w:lvl w:ilvl="0" w:tplc="F6DE612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12725D1"/>
    <w:multiLevelType w:val="multilevel"/>
    <w:tmpl w:val="E68656E4"/>
    <w:lvl w:ilvl="0">
      <w:start w:val="1"/>
      <w:numFmt w:val="bullet"/>
      <w:lvlText w:val=""/>
      <w:lvlJc w:val="left"/>
      <w:pPr>
        <w:ind w:left="720" w:hanging="360"/>
      </w:pPr>
      <w:rPr>
        <w:rFonts w:ascii="Symbol" w:hAnsi="Symbol"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665593F"/>
    <w:multiLevelType w:val="hybridMultilevel"/>
    <w:tmpl w:val="1644A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9"/>
  </w:num>
  <w:num w:numId="4">
    <w:abstractNumId w:val="14"/>
  </w:num>
  <w:num w:numId="5">
    <w:abstractNumId w:val="17"/>
  </w:num>
  <w:num w:numId="6">
    <w:abstractNumId w:val="3"/>
  </w:num>
  <w:num w:numId="7">
    <w:abstractNumId w:val="13"/>
  </w:num>
  <w:num w:numId="8">
    <w:abstractNumId w:val="22"/>
  </w:num>
  <w:num w:numId="9">
    <w:abstractNumId w:val="7"/>
  </w:num>
  <w:num w:numId="10">
    <w:abstractNumId w:val="5"/>
  </w:num>
  <w:num w:numId="11">
    <w:abstractNumId w:val="12"/>
  </w:num>
  <w:num w:numId="12">
    <w:abstractNumId w:val="11"/>
  </w:num>
  <w:num w:numId="13">
    <w:abstractNumId w:val="6"/>
  </w:num>
  <w:num w:numId="14">
    <w:abstractNumId w:val="18"/>
  </w:num>
  <w:num w:numId="15">
    <w:abstractNumId w:val="20"/>
  </w:num>
  <w:num w:numId="16">
    <w:abstractNumId w:val="0"/>
  </w:num>
  <w:num w:numId="17">
    <w:abstractNumId w:val="4"/>
  </w:num>
  <w:num w:numId="18">
    <w:abstractNumId w:val="10"/>
  </w:num>
  <w:num w:numId="19">
    <w:abstractNumId w:val="9"/>
  </w:num>
  <w:num w:numId="20">
    <w:abstractNumId w:val="23"/>
  </w:num>
  <w:num w:numId="21">
    <w:abstractNumId w:val="15"/>
  </w:num>
  <w:num w:numId="22">
    <w:abstractNumId w:val="21"/>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BE"/>
    <w:rsid w:val="0000552A"/>
    <w:rsid w:val="0000596D"/>
    <w:rsid w:val="00017B20"/>
    <w:rsid w:val="0002060C"/>
    <w:rsid w:val="000337B2"/>
    <w:rsid w:val="00035634"/>
    <w:rsid w:val="00036385"/>
    <w:rsid w:val="000404B3"/>
    <w:rsid w:val="00044EF1"/>
    <w:rsid w:val="000463E5"/>
    <w:rsid w:val="00052914"/>
    <w:rsid w:val="00054504"/>
    <w:rsid w:val="000553A7"/>
    <w:rsid w:val="000563DD"/>
    <w:rsid w:val="000576F1"/>
    <w:rsid w:val="00064197"/>
    <w:rsid w:val="00073A11"/>
    <w:rsid w:val="0007628C"/>
    <w:rsid w:val="00083116"/>
    <w:rsid w:val="00092A8C"/>
    <w:rsid w:val="00093B6E"/>
    <w:rsid w:val="00094C37"/>
    <w:rsid w:val="000A7C15"/>
    <w:rsid w:val="000C3113"/>
    <w:rsid w:val="000D1CC4"/>
    <w:rsid w:val="000E1DF8"/>
    <w:rsid w:val="000E779D"/>
    <w:rsid w:val="000F1CE5"/>
    <w:rsid w:val="000F21C6"/>
    <w:rsid w:val="000F3B3F"/>
    <w:rsid w:val="000F7533"/>
    <w:rsid w:val="001125F0"/>
    <w:rsid w:val="001163FA"/>
    <w:rsid w:val="0013360D"/>
    <w:rsid w:val="00136BC3"/>
    <w:rsid w:val="00146F1B"/>
    <w:rsid w:val="001617DD"/>
    <w:rsid w:val="00174693"/>
    <w:rsid w:val="00174A25"/>
    <w:rsid w:val="00180577"/>
    <w:rsid w:val="001916E3"/>
    <w:rsid w:val="001941C6"/>
    <w:rsid w:val="001D551A"/>
    <w:rsid w:val="001E3E4D"/>
    <w:rsid w:val="001F7F7E"/>
    <w:rsid w:val="00222CE2"/>
    <w:rsid w:val="00230227"/>
    <w:rsid w:val="00231DE7"/>
    <w:rsid w:val="00236A16"/>
    <w:rsid w:val="0025651C"/>
    <w:rsid w:val="00257A0A"/>
    <w:rsid w:val="00261668"/>
    <w:rsid w:val="00265815"/>
    <w:rsid w:val="002755CE"/>
    <w:rsid w:val="002775D4"/>
    <w:rsid w:val="002A5DC7"/>
    <w:rsid w:val="002B4229"/>
    <w:rsid w:val="002C06CD"/>
    <w:rsid w:val="002D1E6F"/>
    <w:rsid w:val="002D3B44"/>
    <w:rsid w:val="002E05DC"/>
    <w:rsid w:val="002E29BF"/>
    <w:rsid w:val="002E41D1"/>
    <w:rsid w:val="002F1E56"/>
    <w:rsid w:val="002F7D5D"/>
    <w:rsid w:val="00301D39"/>
    <w:rsid w:val="00310B1F"/>
    <w:rsid w:val="00312652"/>
    <w:rsid w:val="00312E85"/>
    <w:rsid w:val="00322654"/>
    <w:rsid w:val="003275AC"/>
    <w:rsid w:val="003310E8"/>
    <w:rsid w:val="003311B1"/>
    <w:rsid w:val="00331E14"/>
    <w:rsid w:val="00335190"/>
    <w:rsid w:val="003427DC"/>
    <w:rsid w:val="00345D2B"/>
    <w:rsid w:val="003469A9"/>
    <w:rsid w:val="00346A64"/>
    <w:rsid w:val="00354A5D"/>
    <w:rsid w:val="00361C9A"/>
    <w:rsid w:val="003632E5"/>
    <w:rsid w:val="003774D5"/>
    <w:rsid w:val="003776FC"/>
    <w:rsid w:val="00386754"/>
    <w:rsid w:val="00393E5F"/>
    <w:rsid w:val="003A002D"/>
    <w:rsid w:val="003A59B0"/>
    <w:rsid w:val="003A7DBC"/>
    <w:rsid w:val="003C2DBC"/>
    <w:rsid w:val="003C5525"/>
    <w:rsid w:val="003D1246"/>
    <w:rsid w:val="003E127C"/>
    <w:rsid w:val="003F4637"/>
    <w:rsid w:val="003F533F"/>
    <w:rsid w:val="0040499D"/>
    <w:rsid w:val="00404D65"/>
    <w:rsid w:val="004102CE"/>
    <w:rsid w:val="00436C6C"/>
    <w:rsid w:val="0044301B"/>
    <w:rsid w:val="00462980"/>
    <w:rsid w:val="004647F3"/>
    <w:rsid w:val="004665EC"/>
    <w:rsid w:val="00484D7B"/>
    <w:rsid w:val="00485D77"/>
    <w:rsid w:val="00487C4C"/>
    <w:rsid w:val="004907B8"/>
    <w:rsid w:val="0049271A"/>
    <w:rsid w:val="00494A04"/>
    <w:rsid w:val="004A53C4"/>
    <w:rsid w:val="004A7022"/>
    <w:rsid w:val="004B73D0"/>
    <w:rsid w:val="004B7E09"/>
    <w:rsid w:val="004C12C3"/>
    <w:rsid w:val="004C2585"/>
    <w:rsid w:val="004E52F1"/>
    <w:rsid w:val="004F427A"/>
    <w:rsid w:val="0050795F"/>
    <w:rsid w:val="005172E2"/>
    <w:rsid w:val="00521F84"/>
    <w:rsid w:val="00524FE9"/>
    <w:rsid w:val="00525071"/>
    <w:rsid w:val="00526E12"/>
    <w:rsid w:val="00531016"/>
    <w:rsid w:val="00531874"/>
    <w:rsid w:val="005332DC"/>
    <w:rsid w:val="0053374A"/>
    <w:rsid w:val="00534CBD"/>
    <w:rsid w:val="00536C5F"/>
    <w:rsid w:val="00536F1C"/>
    <w:rsid w:val="005400D4"/>
    <w:rsid w:val="00544E0B"/>
    <w:rsid w:val="00555CA9"/>
    <w:rsid w:val="0056375A"/>
    <w:rsid w:val="00566410"/>
    <w:rsid w:val="00573FE9"/>
    <w:rsid w:val="00575A35"/>
    <w:rsid w:val="00584413"/>
    <w:rsid w:val="00584E21"/>
    <w:rsid w:val="005901CD"/>
    <w:rsid w:val="005906C3"/>
    <w:rsid w:val="005950F4"/>
    <w:rsid w:val="005952B9"/>
    <w:rsid w:val="005A1CCE"/>
    <w:rsid w:val="005A531A"/>
    <w:rsid w:val="005A7863"/>
    <w:rsid w:val="005C03B4"/>
    <w:rsid w:val="005C0C37"/>
    <w:rsid w:val="005C0FDB"/>
    <w:rsid w:val="005C595C"/>
    <w:rsid w:val="005D34FC"/>
    <w:rsid w:val="005D3910"/>
    <w:rsid w:val="005E047B"/>
    <w:rsid w:val="005E30A4"/>
    <w:rsid w:val="005E40ED"/>
    <w:rsid w:val="005E634D"/>
    <w:rsid w:val="005F027E"/>
    <w:rsid w:val="005F1023"/>
    <w:rsid w:val="00600563"/>
    <w:rsid w:val="00605358"/>
    <w:rsid w:val="0060615D"/>
    <w:rsid w:val="00612CA2"/>
    <w:rsid w:val="0061311B"/>
    <w:rsid w:val="00622182"/>
    <w:rsid w:val="00625038"/>
    <w:rsid w:val="00631371"/>
    <w:rsid w:val="00632C03"/>
    <w:rsid w:val="00634A8E"/>
    <w:rsid w:val="00641C24"/>
    <w:rsid w:val="006507FB"/>
    <w:rsid w:val="00650D30"/>
    <w:rsid w:val="00657CE1"/>
    <w:rsid w:val="006604CF"/>
    <w:rsid w:val="00680777"/>
    <w:rsid w:val="00684E6A"/>
    <w:rsid w:val="0068557E"/>
    <w:rsid w:val="006911D2"/>
    <w:rsid w:val="00695EB6"/>
    <w:rsid w:val="006B351A"/>
    <w:rsid w:val="006B5972"/>
    <w:rsid w:val="006D18C0"/>
    <w:rsid w:val="006D51B7"/>
    <w:rsid w:val="006D6548"/>
    <w:rsid w:val="006E493E"/>
    <w:rsid w:val="006F0753"/>
    <w:rsid w:val="006F233F"/>
    <w:rsid w:val="006F7CC5"/>
    <w:rsid w:val="007033E9"/>
    <w:rsid w:val="0070535F"/>
    <w:rsid w:val="00710458"/>
    <w:rsid w:val="00712805"/>
    <w:rsid w:val="00715426"/>
    <w:rsid w:val="0072682D"/>
    <w:rsid w:val="00726935"/>
    <w:rsid w:val="00727B6D"/>
    <w:rsid w:val="00740763"/>
    <w:rsid w:val="0074683E"/>
    <w:rsid w:val="00750357"/>
    <w:rsid w:val="00767215"/>
    <w:rsid w:val="0077004C"/>
    <w:rsid w:val="007721A0"/>
    <w:rsid w:val="00773C98"/>
    <w:rsid w:val="00776E9F"/>
    <w:rsid w:val="00793F67"/>
    <w:rsid w:val="007B285D"/>
    <w:rsid w:val="007C0E74"/>
    <w:rsid w:val="007C7AD2"/>
    <w:rsid w:val="007E476C"/>
    <w:rsid w:val="007E5239"/>
    <w:rsid w:val="007E5824"/>
    <w:rsid w:val="007E6021"/>
    <w:rsid w:val="007F01B6"/>
    <w:rsid w:val="007F0C47"/>
    <w:rsid w:val="007F3640"/>
    <w:rsid w:val="007F3CFF"/>
    <w:rsid w:val="007F561C"/>
    <w:rsid w:val="008008D9"/>
    <w:rsid w:val="00807A8F"/>
    <w:rsid w:val="00810644"/>
    <w:rsid w:val="00831F77"/>
    <w:rsid w:val="00834669"/>
    <w:rsid w:val="008449B7"/>
    <w:rsid w:val="00844A09"/>
    <w:rsid w:val="00855877"/>
    <w:rsid w:val="0087455B"/>
    <w:rsid w:val="00874FF1"/>
    <w:rsid w:val="008768C8"/>
    <w:rsid w:val="00881033"/>
    <w:rsid w:val="00887F19"/>
    <w:rsid w:val="008956FD"/>
    <w:rsid w:val="0089759E"/>
    <w:rsid w:val="008A0278"/>
    <w:rsid w:val="008A1305"/>
    <w:rsid w:val="008B125F"/>
    <w:rsid w:val="008B15BE"/>
    <w:rsid w:val="008B4DA0"/>
    <w:rsid w:val="008B4DDA"/>
    <w:rsid w:val="008C256F"/>
    <w:rsid w:val="008C537B"/>
    <w:rsid w:val="008D61CE"/>
    <w:rsid w:val="008D6FE9"/>
    <w:rsid w:val="008E1B28"/>
    <w:rsid w:val="008E32F3"/>
    <w:rsid w:val="008E5301"/>
    <w:rsid w:val="008F68D3"/>
    <w:rsid w:val="00911044"/>
    <w:rsid w:val="009110C6"/>
    <w:rsid w:val="00911F0D"/>
    <w:rsid w:val="00916631"/>
    <w:rsid w:val="00920A24"/>
    <w:rsid w:val="00921DAB"/>
    <w:rsid w:val="0093288D"/>
    <w:rsid w:val="00934890"/>
    <w:rsid w:val="0094004A"/>
    <w:rsid w:val="00951C06"/>
    <w:rsid w:val="009530F6"/>
    <w:rsid w:val="00961B1A"/>
    <w:rsid w:val="00963FB9"/>
    <w:rsid w:val="00966A25"/>
    <w:rsid w:val="00967277"/>
    <w:rsid w:val="00973417"/>
    <w:rsid w:val="00981986"/>
    <w:rsid w:val="00984633"/>
    <w:rsid w:val="00985336"/>
    <w:rsid w:val="00997164"/>
    <w:rsid w:val="009A0BDF"/>
    <w:rsid w:val="009A1155"/>
    <w:rsid w:val="009A1637"/>
    <w:rsid w:val="009A3C31"/>
    <w:rsid w:val="009A48AD"/>
    <w:rsid w:val="009B1D8D"/>
    <w:rsid w:val="009B5DC0"/>
    <w:rsid w:val="009C0548"/>
    <w:rsid w:val="009C2D00"/>
    <w:rsid w:val="009C6A22"/>
    <w:rsid w:val="009C6D17"/>
    <w:rsid w:val="009D3087"/>
    <w:rsid w:val="009D7234"/>
    <w:rsid w:val="009F1F98"/>
    <w:rsid w:val="009F2DF8"/>
    <w:rsid w:val="009F5965"/>
    <w:rsid w:val="009F61CE"/>
    <w:rsid w:val="00A00F55"/>
    <w:rsid w:val="00A0368D"/>
    <w:rsid w:val="00A06EB5"/>
    <w:rsid w:val="00A07258"/>
    <w:rsid w:val="00A15D66"/>
    <w:rsid w:val="00A233A6"/>
    <w:rsid w:val="00A25849"/>
    <w:rsid w:val="00A25939"/>
    <w:rsid w:val="00A307ED"/>
    <w:rsid w:val="00A35703"/>
    <w:rsid w:val="00A43710"/>
    <w:rsid w:val="00A5785E"/>
    <w:rsid w:val="00A623EF"/>
    <w:rsid w:val="00A65EFE"/>
    <w:rsid w:val="00A73377"/>
    <w:rsid w:val="00A83211"/>
    <w:rsid w:val="00AA25D2"/>
    <w:rsid w:val="00AA3637"/>
    <w:rsid w:val="00AA3BAF"/>
    <w:rsid w:val="00AA69C5"/>
    <w:rsid w:val="00AB0C5A"/>
    <w:rsid w:val="00AC45BB"/>
    <w:rsid w:val="00AD2044"/>
    <w:rsid w:val="00AD3137"/>
    <w:rsid w:val="00AF7454"/>
    <w:rsid w:val="00B060B2"/>
    <w:rsid w:val="00B067E7"/>
    <w:rsid w:val="00B14EB5"/>
    <w:rsid w:val="00B15835"/>
    <w:rsid w:val="00B228B3"/>
    <w:rsid w:val="00B43513"/>
    <w:rsid w:val="00B60839"/>
    <w:rsid w:val="00B64260"/>
    <w:rsid w:val="00B67D3B"/>
    <w:rsid w:val="00B82AA3"/>
    <w:rsid w:val="00B83CFC"/>
    <w:rsid w:val="00B84392"/>
    <w:rsid w:val="00B84494"/>
    <w:rsid w:val="00B87269"/>
    <w:rsid w:val="00B87F95"/>
    <w:rsid w:val="00B91A9F"/>
    <w:rsid w:val="00B920B2"/>
    <w:rsid w:val="00B9486E"/>
    <w:rsid w:val="00B9566B"/>
    <w:rsid w:val="00B95794"/>
    <w:rsid w:val="00BA5A11"/>
    <w:rsid w:val="00BB21E4"/>
    <w:rsid w:val="00BB5925"/>
    <w:rsid w:val="00BC45A1"/>
    <w:rsid w:val="00BD060A"/>
    <w:rsid w:val="00BD5F47"/>
    <w:rsid w:val="00BE109B"/>
    <w:rsid w:val="00BE4185"/>
    <w:rsid w:val="00BE457E"/>
    <w:rsid w:val="00BE51E3"/>
    <w:rsid w:val="00BF3E27"/>
    <w:rsid w:val="00BF4EE6"/>
    <w:rsid w:val="00BF6796"/>
    <w:rsid w:val="00C018B5"/>
    <w:rsid w:val="00C01F8E"/>
    <w:rsid w:val="00C047CB"/>
    <w:rsid w:val="00C177F2"/>
    <w:rsid w:val="00C20932"/>
    <w:rsid w:val="00C31B50"/>
    <w:rsid w:val="00C351DB"/>
    <w:rsid w:val="00C37636"/>
    <w:rsid w:val="00C4571B"/>
    <w:rsid w:val="00C516A4"/>
    <w:rsid w:val="00C539CC"/>
    <w:rsid w:val="00C55828"/>
    <w:rsid w:val="00C57513"/>
    <w:rsid w:val="00C607A9"/>
    <w:rsid w:val="00C60CE3"/>
    <w:rsid w:val="00C642BA"/>
    <w:rsid w:val="00C67BC7"/>
    <w:rsid w:val="00C70AB7"/>
    <w:rsid w:val="00C8466F"/>
    <w:rsid w:val="00C914F8"/>
    <w:rsid w:val="00C9722D"/>
    <w:rsid w:val="00CA09AC"/>
    <w:rsid w:val="00CA2378"/>
    <w:rsid w:val="00CA2885"/>
    <w:rsid w:val="00CA377E"/>
    <w:rsid w:val="00CB4C98"/>
    <w:rsid w:val="00CB7C57"/>
    <w:rsid w:val="00CC4007"/>
    <w:rsid w:val="00CC5E4E"/>
    <w:rsid w:val="00CD3912"/>
    <w:rsid w:val="00CD432B"/>
    <w:rsid w:val="00CD7006"/>
    <w:rsid w:val="00CE3615"/>
    <w:rsid w:val="00CE399C"/>
    <w:rsid w:val="00D01328"/>
    <w:rsid w:val="00D07524"/>
    <w:rsid w:val="00D1219E"/>
    <w:rsid w:val="00D127F3"/>
    <w:rsid w:val="00D15FE3"/>
    <w:rsid w:val="00D217A8"/>
    <w:rsid w:val="00D2607D"/>
    <w:rsid w:val="00D26C3C"/>
    <w:rsid w:val="00D27653"/>
    <w:rsid w:val="00D30C4C"/>
    <w:rsid w:val="00D32150"/>
    <w:rsid w:val="00D33698"/>
    <w:rsid w:val="00D34153"/>
    <w:rsid w:val="00D3611A"/>
    <w:rsid w:val="00D40C0E"/>
    <w:rsid w:val="00D55E36"/>
    <w:rsid w:val="00D671AE"/>
    <w:rsid w:val="00D703B8"/>
    <w:rsid w:val="00D73F64"/>
    <w:rsid w:val="00D7757F"/>
    <w:rsid w:val="00D84BBE"/>
    <w:rsid w:val="00D97EF4"/>
    <w:rsid w:val="00DA2BE6"/>
    <w:rsid w:val="00DA6181"/>
    <w:rsid w:val="00DB2012"/>
    <w:rsid w:val="00DB38DA"/>
    <w:rsid w:val="00DB7C92"/>
    <w:rsid w:val="00DC4821"/>
    <w:rsid w:val="00DD2FDF"/>
    <w:rsid w:val="00DE2089"/>
    <w:rsid w:val="00DE2877"/>
    <w:rsid w:val="00DF05EA"/>
    <w:rsid w:val="00DF4F5D"/>
    <w:rsid w:val="00DF5285"/>
    <w:rsid w:val="00E03196"/>
    <w:rsid w:val="00E07745"/>
    <w:rsid w:val="00E103BA"/>
    <w:rsid w:val="00E12D89"/>
    <w:rsid w:val="00E143E5"/>
    <w:rsid w:val="00E1693E"/>
    <w:rsid w:val="00E2051A"/>
    <w:rsid w:val="00E22462"/>
    <w:rsid w:val="00E33A28"/>
    <w:rsid w:val="00E52189"/>
    <w:rsid w:val="00E53B28"/>
    <w:rsid w:val="00E54DF9"/>
    <w:rsid w:val="00E55BB6"/>
    <w:rsid w:val="00E66317"/>
    <w:rsid w:val="00E72DCE"/>
    <w:rsid w:val="00EA502E"/>
    <w:rsid w:val="00EA714C"/>
    <w:rsid w:val="00EB456B"/>
    <w:rsid w:val="00EC1DF3"/>
    <w:rsid w:val="00EC4B80"/>
    <w:rsid w:val="00EC519A"/>
    <w:rsid w:val="00ED1F39"/>
    <w:rsid w:val="00EE17AA"/>
    <w:rsid w:val="00EE5773"/>
    <w:rsid w:val="00EE74F9"/>
    <w:rsid w:val="00EF66D5"/>
    <w:rsid w:val="00EF7168"/>
    <w:rsid w:val="00F1561E"/>
    <w:rsid w:val="00F16434"/>
    <w:rsid w:val="00F20EC2"/>
    <w:rsid w:val="00F21565"/>
    <w:rsid w:val="00F275E8"/>
    <w:rsid w:val="00F32A89"/>
    <w:rsid w:val="00F40D72"/>
    <w:rsid w:val="00F601A4"/>
    <w:rsid w:val="00F616EB"/>
    <w:rsid w:val="00F6265E"/>
    <w:rsid w:val="00F6458B"/>
    <w:rsid w:val="00F64BEE"/>
    <w:rsid w:val="00F64E3E"/>
    <w:rsid w:val="00F659B8"/>
    <w:rsid w:val="00F77B61"/>
    <w:rsid w:val="00F84913"/>
    <w:rsid w:val="00FA0095"/>
    <w:rsid w:val="00FA3B5D"/>
    <w:rsid w:val="00FA555B"/>
    <w:rsid w:val="00FC60B4"/>
    <w:rsid w:val="00FD210B"/>
    <w:rsid w:val="00FE32DC"/>
    <w:rsid w:val="00FE32FC"/>
    <w:rsid w:val="00FE3D14"/>
    <w:rsid w:val="00FF0E26"/>
    <w:rsid w:val="00FF4DD0"/>
    <w:rsid w:val="00FF62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CAADD"/>
  <w15:docId w15:val="{0301ABCE-0CE4-46B5-B22F-7F399DF56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line="276" w:lineRule="auto"/>
      <w:outlineLvl w:val="0"/>
    </w:pPr>
    <w:rPr>
      <w:b/>
      <w:sz w:val="28"/>
      <w:szCs w:val="28"/>
    </w:rPr>
  </w:style>
  <w:style w:type="paragraph" w:styleId="Ttulo2">
    <w:name w:val="heading 2"/>
    <w:basedOn w:val="Normal"/>
    <w:next w:val="Normal"/>
    <w:uiPriority w:val="9"/>
    <w:unhideWhenUsed/>
    <w:qFormat/>
    <w:pPr>
      <w:spacing w:after="0" w:line="360" w:lineRule="auto"/>
      <w:ind w:left="360" w:hanging="360"/>
      <w:outlineLvl w:val="1"/>
    </w:pPr>
    <w:rPr>
      <w:rFonts w:ascii="Times New Roman" w:eastAsia="Times New Roman" w:hAnsi="Times New Roman" w:cs="Times New Roman"/>
      <w:b/>
      <w:sz w:val="24"/>
      <w:szCs w:val="24"/>
    </w:rPr>
  </w:style>
  <w:style w:type="paragraph" w:styleId="Ttulo3">
    <w:name w:val="heading 3"/>
    <w:basedOn w:val="Normal"/>
    <w:next w:val="Normal"/>
    <w:uiPriority w:val="9"/>
    <w:unhideWhenUsed/>
    <w:qFormat/>
    <w:pPr>
      <w:spacing w:after="0" w:line="360" w:lineRule="auto"/>
      <w:ind w:left="792" w:hanging="432"/>
      <w:outlineLvl w:val="2"/>
    </w:pPr>
    <w:rPr>
      <w:rFonts w:ascii="Times New Roman" w:eastAsia="Times New Roman" w:hAnsi="Times New Roman" w:cs="Times New Roman"/>
      <w:b/>
      <w:sz w:val="24"/>
      <w:szCs w:val="24"/>
    </w:rPr>
  </w:style>
  <w:style w:type="paragraph" w:styleId="Ttulo4">
    <w:name w:val="heading 4"/>
    <w:basedOn w:val="Normal"/>
    <w:next w:val="Normal"/>
    <w:uiPriority w:val="9"/>
    <w:unhideWhenUsed/>
    <w:qFormat/>
    <w:pPr>
      <w:spacing w:after="0" w:line="360" w:lineRule="auto"/>
      <w:ind w:left="1224" w:hanging="504"/>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390B"/>
    <w:rPr>
      <w:b/>
      <w:sz w:val="28"/>
      <w:szCs w:val="28"/>
    </w:r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color w:val="000000"/>
      <w:sz w:val="20"/>
      <w:szCs w:val="20"/>
    </w:rPr>
  </w:style>
  <w:style w:type="table" w:customStyle="1" w:styleId="a">
    <w:basedOn w:val="Tablanormal"/>
    <w:pPr>
      <w:spacing w:after="0" w:line="240" w:lineRule="auto"/>
    </w:pPr>
    <w:tblPr>
      <w:tblStyleRowBandSize w:val="1"/>
      <w:tblStyleColBandSize w:val="1"/>
      <w:tblInd w:w="0" w:type="nil"/>
    </w:tblPr>
  </w:style>
  <w:style w:type="table" w:customStyle="1" w:styleId="a0">
    <w:basedOn w:val="Tablanormal"/>
    <w:pPr>
      <w:widowControl w:val="0"/>
      <w:spacing w:after="0" w:line="240" w:lineRule="auto"/>
    </w:pPr>
    <w:tblPr>
      <w:tblStyleRowBandSize w:val="1"/>
      <w:tblStyleColBandSize w:val="1"/>
      <w:tblInd w:w="0" w:type="nil"/>
      <w:tblCellMar>
        <w:left w:w="0" w:type="dxa"/>
        <w:right w:w="0" w:type="dxa"/>
      </w:tblCellMar>
    </w:tblPr>
  </w:style>
  <w:style w:type="table" w:customStyle="1" w:styleId="a1">
    <w:basedOn w:val="Tablanormal"/>
    <w:pPr>
      <w:spacing w:after="0" w:line="240" w:lineRule="auto"/>
    </w:pPr>
    <w:tblPr>
      <w:tblStyleRowBandSize w:val="1"/>
      <w:tblStyleColBandSize w:val="1"/>
      <w:tblInd w:w="0" w:type="nil"/>
    </w:tblPr>
  </w:style>
  <w:style w:type="table" w:customStyle="1" w:styleId="a2">
    <w:basedOn w:val="Tablanormal"/>
    <w:pPr>
      <w:widowControl w:val="0"/>
      <w:spacing w:after="0" w:line="240" w:lineRule="auto"/>
    </w:pPr>
    <w:tblPr>
      <w:tblStyleRowBandSize w:val="1"/>
      <w:tblStyleColBandSize w:val="1"/>
      <w:tblInd w:w="0" w:type="nil"/>
      <w:tblCellMar>
        <w:left w:w="0" w:type="dxa"/>
        <w:right w:w="0" w:type="dxa"/>
      </w:tblCellMar>
    </w:tblPr>
  </w:style>
  <w:style w:type="character" w:styleId="Refdecomentario">
    <w:name w:val="annotation reference"/>
    <w:basedOn w:val="Fuentedeprrafopredeter"/>
    <w:uiPriority w:val="99"/>
    <w:semiHidden/>
    <w:unhideWhenUsed/>
    <w:rsid w:val="00651155"/>
    <w:rPr>
      <w:sz w:val="16"/>
      <w:szCs w:val="16"/>
    </w:rPr>
  </w:style>
  <w:style w:type="paragraph" w:styleId="Textocomentario">
    <w:name w:val="annotation text"/>
    <w:basedOn w:val="Normal"/>
    <w:link w:val="TextocomentarioCar"/>
    <w:uiPriority w:val="99"/>
    <w:semiHidden/>
    <w:unhideWhenUsed/>
    <w:rsid w:val="006511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1155"/>
    <w:rPr>
      <w:sz w:val="20"/>
      <w:szCs w:val="20"/>
    </w:rPr>
  </w:style>
  <w:style w:type="paragraph" w:styleId="Asuntodelcomentario">
    <w:name w:val="annotation subject"/>
    <w:basedOn w:val="Textocomentario"/>
    <w:next w:val="Textocomentario"/>
    <w:link w:val="AsuntodelcomentarioCar"/>
    <w:uiPriority w:val="99"/>
    <w:semiHidden/>
    <w:unhideWhenUsed/>
    <w:rsid w:val="00651155"/>
    <w:rPr>
      <w:b/>
      <w:bCs/>
    </w:rPr>
  </w:style>
  <w:style w:type="character" w:customStyle="1" w:styleId="AsuntodelcomentarioCar">
    <w:name w:val="Asunto del comentario Car"/>
    <w:basedOn w:val="TextocomentarioCar"/>
    <w:link w:val="Asuntodelcomentario"/>
    <w:uiPriority w:val="99"/>
    <w:semiHidden/>
    <w:rsid w:val="00651155"/>
    <w:rPr>
      <w:b/>
      <w:bCs/>
      <w:sz w:val="20"/>
      <w:szCs w:val="20"/>
    </w:rPr>
  </w:style>
  <w:style w:type="paragraph" w:styleId="Textodeglobo">
    <w:name w:val="Balloon Text"/>
    <w:basedOn w:val="Normal"/>
    <w:link w:val="TextodegloboCar"/>
    <w:uiPriority w:val="99"/>
    <w:semiHidden/>
    <w:unhideWhenUsed/>
    <w:rsid w:val="00651155"/>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51155"/>
    <w:rPr>
      <w:rFonts w:ascii="Times New Roman" w:hAnsi="Times New Roman" w:cs="Times New Roman"/>
      <w:sz w:val="18"/>
      <w:szCs w:val="18"/>
    </w:rPr>
  </w:style>
  <w:style w:type="paragraph" w:styleId="TDC1">
    <w:name w:val="toc 1"/>
    <w:basedOn w:val="Normal"/>
    <w:next w:val="Normal"/>
    <w:autoRedefine/>
    <w:uiPriority w:val="39"/>
    <w:unhideWhenUsed/>
    <w:rsid w:val="00B15835"/>
    <w:pPr>
      <w:tabs>
        <w:tab w:val="right" w:leader="dot" w:pos="9396"/>
      </w:tabs>
      <w:spacing w:after="100" w:line="360" w:lineRule="auto"/>
      <w:jc w:val="both"/>
    </w:pPr>
  </w:style>
  <w:style w:type="paragraph" w:styleId="TDC2">
    <w:name w:val="toc 2"/>
    <w:basedOn w:val="Normal"/>
    <w:next w:val="Normal"/>
    <w:autoRedefine/>
    <w:uiPriority w:val="39"/>
    <w:unhideWhenUsed/>
    <w:rsid w:val="00D60127"/>
    <w:pPr>
      <w:spacing w:after="100"/>
      <w:ind w:left="220"/>
    </w:pPr>
  </w:style>
  <w:style w:type="paragraph" w:styleId="TDC3">
    <w:name w:val="toc 3"/>
    <w:basedOn w:val="Normal"/>
    <w:next w:val="Normal"/>
    <w:autoRedefine/>
    <w:uiPriority w:val="39"/>
    <w:unhideWhenUsed/>
    <w:rsid w:val="00536F1C"/>
    <w:pPr>
      <w:tabs>
        <w:tab w:val="left" w:pos="1320"/>
        <w:tab w:val="right" w:leader="dot" w:pos="9356"/>
      </w:tabs>
      <w:spacing w:after="100"/>
      <w:ind w:left="440"/>
    </w:pPr>
    <w:rPr>
      <w:rFonts w:ascii="Times New Roman" w:hAnsi="Times New Roman" w:cs="Times New Roman"/>
      <w:noProof/>
    </w:rPr>
  </w:style>
  <w:style w:type="paragraph" w:styleId="TDC4">
    <w:name w:val="toc 4"/>
    <w:basedOn w:val="Normal"/>
    <w:next w:val="Normal"/>
    <w:autoRedefine/>
    <w:uiPriority w:val="39"/>
    <w:unhideWhenUsed/>
    <w:rsid w:val="00D60127"/>
    <w:pPr>
      <w:spacing w:after="100"/>
      <w:ind w:left="660"/>
    </w:pPr>
  </w:style>
  <w:style w:type="character" w:styleId="Hipervnculo">
    <w:name w:val="Hyperlink"/>
    <w:basedOn w:val="Fuentedeprrafopredeter"/>
    <w:uiPriority w:val="99"/>
    <w:unhideWhenUsed/>
    <w:rsid w:val="00D60127"/>
    <w:rPr>
      <w:color w:val="0000FF" w:themeColor="hyperlink"/>
      <w:u w:val="single"/>
    </w:rPr>
  </w:style>
  <w:style w:type="paragraph" w:styleId="Prrafodelista">
    <w:name w:val="List Paragraph"/>
    <w:basedOn w:val="Normal"/>
    <w:uiPriority w:val="34"/>
    <w:qFormat/>
    <w:rsid w:val="00594B91"/>
    <w:pPr>
      <w:ind w:left="720"/>
      <w:contextualSpacing/>
    </w:pPr>
  </w:style>
  <w:style w:type="paragraph" w:styleId="Encabezado">
    <w:name w:val="header"/>
    <w:basedOn w:val="Normal"/>
    <w:link w:val="EncabezadoCar"/>
    <w:uiPriority w:val="99"/>
    <w:unhideWhenUsed/>
    <w:rsid w:val="00C72C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2C2F"/>
  </w:style>
  <w:style w:type="paragraph" w:styleId="Piedepgina">
    <w:name w:val="footer"/>
    <w:basedOn w:val="Normal"/>
    <w:link w:val="PiedepginaCar"/>
    <w:uiPriority w:val="99"/>
    <w:unhideWhenUsed/>
    <w:rsid w:val="00C72C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2C2F"/>
  </w:style>
  <w:style w:type="table" w:customStyle="1" w:styleId="TableNormal1">
    <w:name w:val="Table Normal1"/>
    <w:rsid w:val="00C72C2F"/>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FF064C"/>
    <w:rPr>
      <w:color w:val="800080" w:themeColor="followedHyperlink"/>
      <w:u w:val="single"/>
    </w:rPr>
  </w:style>
  <w:style w:type="paragraph" w:styleId="Bibliografa">
    <w:name w:val="Bibliography"/>
    <w:basedOn w:val="Normal"/>
    <w:next w:val="Normal"/>
    <w:uiPriority w:val="37"/>
    <w:unhideWhenUsed/>
    <w:rsid w:val="00D3390B"/>
  </w:style>
  <w:style w:type="paragraph" w:styleId="Descripcin">
    <w:name w:val="caption"/>
    <w:basedOn w:val="Normal"/>
    <w:next w:val="Normal"/>
    <w:uiPriority w:val="35"/>
    <w:unhideWhenUsed/>
    <w:qFormat/>
    <w:rsid w:val="00D3390B"/>
    <w:pPr>
      <w:spacing w:after="200" w:line="240" w:lineRule="auto"/>
    </w:pPr>
    <w:rPr>
      <w:i/>
      <w:iCs/>
      <w:color w:val="1F497D" w:themeColor="text2"/>
      <w:sz w:val="18"/>
      <w:szCs w:val="18"/>
    </w:rPr>
  </w:style>
  <w:style w:type="table" w:styleId="Tablaconcuadrcula">
    <w:name w:val="Table Grid"/>
    <w:basedOn w:val="Tablanormal"/>
    <w:uiPriority w:val="39"/>
    <w:rsid w:val="00D33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5923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n">
    <w:name w:val="Revision"/>
    <w:hidden/>
    <w:uiPriority w:val="99"/>
    <w:semiHidden/>
    <w:rsid w:val="00AD7197"/>
    <w:pPr>
      <w:spacing w:after="0" w:line="240" w:lineRule="auto"/>
    </w:pPr>
  </w:style>
  <w:style w:type="paragraph" w:customStyle="1" w:styleId="Default">
    <w:name w:val="Default"/>
    <w:rsid w:val="00AF5809"/>
    <w:pPr>
      <w:autoSpaceDE w:val="0"/>
      <w:autoSpaceDN w:val="0"/>
      <w:adjustRightInd w:val="0"/>
      <w:spacing w:after="0" w:line="240" w:lineRule="auto"/>
    </w:pPr>
    <w:rPr>
      <w:rFonts w:ascii="Times New Roman" w:eastAsiaTheme="minorHAnsi" w:hAnsi="Times New Roman" w:cs="Times New Roman"/>
      <w:color w:val="000000"/>
      <w:sz w:val="24"/>
      <w:szCs w:val="24"/>
      <w:lang w:val="es-EC" w:eastAsia="en-US"/>
    </w:rPr>
  </w:style>
  <w:style w:type="paragraph" w:styleId="TtuloTDC">
    <w:name w:val="TOC Heading"/>
    <w:basedOn w:val="Ttulo1"/>
    <w:next w:val="Normal"/>
    <w:uiPriority w:val="39"/>
    <w:unhideWhenUsed/>
    <w:qFormat/>
    <w:rsid w:val="00E66B96"/>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abladeilustraciones">
    <w:name w:val="table of figures"/>
    <w:basedOn w:val="Normal"/>
    <w:next w:val="Normal"/>
    <w:uiPriority w:val="99"/>
    <w:unhideWhenUsed/>
    <w:rsid w:val="00E66B96"/>
    <w:pPr>
      <w:spacing w:after="0"/>
    </w:pPr>
  </w:style>
  <w:style w:type="paragraph" w:styleId="TDC5">
    <w:name w:val="toc 5"/>
    <w:basedOn w:val="Normal"/>
    <w:next w:val="Normal"/>
    <w:autoRedefine/>
    <w:uiPriority w:val="39"/>
    <w:unhideWhenUsed/>
    <w:rsid w:val="000F42B5"/>
    <w:pPr>
      <w:spacing w:after="100"/>
      <w:ind w:left="880"/>
    </w:pPr>
  </w:style>
  <w:style w:type="paragraph" w:styleId="Sinespaciado">
    <w:name w:val="No Spacing"/>
    <w:uiPriority w:val="1"/>
    <w:qFormat/>
    <w:rsid w:val="004F7213"/>
    <w:pPr>
      <w:spacing w:after="0" w:line="240" w:lineRule="auto"/>
    </w:pPr>
  </w:style>
  <w:style w:type="table" w:styleId="Tabladecuadrcula1clara-nfasis4">
    <w:name w:val="Grid Table 1 Light Accent 4"/>
    <w:basedOn w:val="Tablanormal"/>
    <w:uiPriority w:val="46"/>
    <w:rsid w:val="00914584"/>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textrun">
    <w:name w:val="normaltextrun"/>
    <w:basedOn w:val="Fuentedeprrafopredeter"/>
    <w:rsid w:val="00E75FCA"/>
  </w:style>
  <w:style w:type="character" w:customStyle="1" w:styleId="eop">
    <w:name w:val="eop"/>
    <w:basedOn w:val="Fuentedeprrafopredeter"/>
    <w:rsid w:val="00E75FCA"/>
  </w:style>
  <w:style w:type="paragraph" w:customStyle="1" w:styleId="paragraph">
    <w:name w:val="paragraph"/>
    <w:basedOn w:val="Normal"/>
    <w:rsid w:val="00E75FC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anormal"/>
    <w:tblPr>
      <w:tblStyleRowBandSize w:val="1"/>
      <w:tblStyleColBandSize w:val="1"/>
      <w:tblInd w:w="0" w:type="nil"/>
      <w:tblCellMar>
        <w:left w:w="115" w:type="dxa"/>
        <w:right w:w="115" w:type="dxa"/>
      </w:tblCellMar>
    </w:tblPr>
  </w:style>
  <w:style w:type="table" w:customStyle="1" w:styleId="a4">
    <w:basedOn w:val="Tablanormal"/>
    <w:tblPr>
      <w:tblStyleRowBandSize w:val="1"/>
      <w:tblStyleColBandSize w:val="1"/>
      <w:tblInd w:w="0" w:type="nil"/>
      <w:tblCellMar>
        <w:left w:w="0" w:type="dxa"/>
        <w:right w:w="0" w:type="dxa"/>
      </w:tblCellMar>
    </w:tblPr>
  </w:style>
  <w:style w:type="table" w:customStyle="1" w:styleId="a5">
    <w:basedOn w:val="Tablanormal"/>
    <w:tblPr>
      <w:tblStyleRowBandSize w:val="1"/>
      <w:tblStyleColBandSize w:val="1"/>
      <w:tblInd w:w="0" w:type="nil"/>
      <w:tblCellMar>
        <w:left w:w="115" w:type="dxa"/>
        <w:right w:w="115" w:type="dxa"/>
      </w:tblCellMar>
    </w:tblPr>
  </w:style>
  <w:style w:type="table" w:customStyle="1" w:styleId="a6">
    <w:basedOn w:val="Tablanormal"/>
    <w:tblPr>
      <w:tblStyleRowBandSize w:val="1"/>
      <w:tblStyleColBandSize w:val="1"/>
      <w:tblInd w:w="0" w:type="nil"/>
      <w:tblCellMar>
        <w:left w:w="0" w:type="dxa"/>
        <w:right w:w="0" w:type="dxa"/>
      </w:tblCellMar>
    </w:tblPr>
  </w:style>
  <w:style w:type="table" w:customStyle="1" w:styleId="a7">
    <w:basedOn w:val="Tablanormal"/>
    <w:pPr>
      <w:widowControl w:val="0"/>
      <w:spacing w:after="0" w:line="240" w:lineRule="auto"/>
    </w:pPr>
    <w:tblPr>
      <w:tblStyleRowBandSize w:val="1"/>
      <w:tblStyleColBandSize w:val="1"/>
      <w:tblInd w:w="0" w:type="nil"/>
      <w:tblCellMar>
        <w:left w:w="0" w:type="dxa"/>
        <w:right w:w="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anormal"/>
    <w:pPr>
      <w:widowControl w:val="0"/>
      <w:spacing w:after="0" w:line="240" w:lineRule="auto"/>
    </w:pPr>
    <w:tblPr>
      <w:tblStyleRowBandSize w:val="1"/>
      <w:tblStyleColBandSize w:val="1"/>
      <w:tblInd w:w="0" w:type="nil"/>
      <w:tblCellMar>
        <w:left w:w="0" w:type="dxa"/>
        <w:right w:w="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9">
    <w:basedOn w:val="Tablanormal"/>
    <w:pPr>
      <w:widowControl w:val="0"/>
      <w:spacing w:after="0" w:line="240" w:lineRule="auto"/>
    </w:pPr>
    <w:tblPr>
      <w:tblStyleRowBandSize w:val="1"/>
      <w:tblStyleColBandSize w:val="1"/>
      <w:tblInd w:w="0" w:type="nil"/>
      <w:tblCellMar>
        <w:left w:w="0" w:type="dxa"/>
        <w:right w:w="0"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a">
    <w:basedOn w:val="Tablanormal"/>
    <w:pPr>
      <w:widowControl w:val="0"/>
      <w:spacing w:after="0" w:line="240" w:lineRule="auto"/>
    </w:pPr>
    <w:tblPr>
      <w:tblStyleRowBandSize w:val="1"/>
      <w:tblStyleColBandSize w:val="1"/>
      <w:tblInd w:w="0" w:type="nil"/>
      <w:tblCellMar>
        <w:left w:w="0" w:type="dxa"/>
        <w:right w:w="0" w:type="dxa"/>
      </w:tblCellMar>
    </w:tblPr>
  </w:style>
  <w:style w:type="table" w:customStyle="1" w:styleId="ab">
    <w:basedOn w:val="Tablanormal"/>
    <w:pPr>
      <w:widowControl w:val="0"/>
      <w:spacing w:after="0" w:line="240" w:lineRule="auto"/>
    </w:pPr>
    <w:tblPr>
      <w:tblStyleRowBandSize w:val="1"/>
      <w:tblStyleColBandSize w:val="1"/>
      <w:tblInd w:w="0" w:type="nil"/>
      <w:tblCellMar>
        <w:left w:w="0" w:type="dxa"/>
        <w:right w:w="0" w:type="dxa"/>
      </w:tblCellMar>
    </w:tblPr>
  </w:style>
  <w:style w:type="character" w:customStyle="1" w:styleId="UnresolvedMention">
    <w:name w:val="Unresolved Mention"/>
    <w:basedOn w:val="Fuentedeprrafopredeter"/>
    <w:uiPriority w:val="99"/>
    <w:semiHidden/>
    <w:unhideWhenUsed/>
    <w:rsid w:val="00F16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22606">
      <w:bodyDiv w:val="1"/>
      <w:marLeft w:val="0"/>
      <w:marRight w:val="0"/>
      <w:marTop w:val="0"/>
      <w:marBottom w:val="0"/>
      <w:divBdr>
        <w:top w:val="none" w:sz="0" w:space="0" w:color="auto"/>
        <w:left w:val="none" w:sz="0" w:space="0" w:color="auto"/>
        <w:bottom w:val="none" w:sz="0" w:space="0" w:color="auto"/>
        <w:right w:val="none" w:sz="0" w:space="0" w:color="auto"/>
      </w:divBdr>
    </w:div>
    <w:div w:id="139420824">
      <w:bodyDiv w:val="1"/>
      <w:marLeft w:val="0"/>
      <w:marRight w:val="0"/>
      <w:marTop w:val="0"/>
      <w:marBottom w:val="0"/>
      <w:divBdr>
        <w:top w:val="none" w:sz="0" w:space="0" w:color="auto"/>
        <w:left w:val="none" w:sz="0" w:space="0" w:color="auto"/>
        <w:bottom w:val="none" w:sz="0" w:space="0" w:color="auto"/>
        <w:right w:val="none" w:sz="0" w:space="0" w:color="auto"/>
      </w:divBdr>
    </w:div>
    <w:div w:id="154885860">
      <w:bodyDiv w:val="1"/>
      <w:marLeft w:val="0"/>
      <w:marRight w:val="0"/>
      <w:marTop w:val="0"/>
      <w:marBottom w:val="0"/>
      <w:divBdr>
        <w:top w:val="none" w:sz="0" w:space="0" w:color="auto"/>
        <w:left w:val="none" w:sz="0" w:space="0" w:color="auto"/>
        <w:bottom w:val="none" w:sz="0" w:space="0" w:color="auto"/>
        <w:right w:val="none" w:sz="0" w:space="0" w:color="auto"/>
      </w:divBdr>
    </w:div>
    <w:div w:id="417408779">
      <w:bodyDiv w:val="1"/>
      <w:marLeft w:val="0"/>
      <w:marRight w:val="0"/>
      <w:marTop w:val="0"/>
      <w:marBottom w:val="0"/>
      <w:divBdr>
        <w:top w:val="none" w:sz="0" w:space="0" w:color="auto"/>
        <w:left w:val="none" w:sz="0" w:space="0" w:color="auto"/>
        <w:bottom w:val="none" w:sz="0" w:space="0" w:color="auto"/>
        <w:right w:val="none" w:sz="0" w:space="0" w:color="auto"/>
      </w:divBdr>
    </w:div>
    <w:div w:id="497499353">
      <w:bodyDiv w:val="1"/>
      <w:marLeft w:val="0"/>
      <w:marRight w:val="0"/>
      <w:marTop w:val="0"/>
      <w:marBottom w:val="0"/>
      <w:divBdr>
        <w:top w:val="none" w:sz="0" w:space="0" w:color="auto"/>
        <w:left w:val="none" w:sz="0" w:space="0" w:color="auto"/>
        <w:bottom w:val="none" w:sz="0" w:space="0" w:color="auto"/>
        <w:right w:val="none" w:sz="0" w:space="0" w:color="auto"/>
      </w:divBdr>
    </w:div>
    <w:div w:id="751008778">
      <w:bodyDiv w:val="1"/>
      <w:marLeft w:val="0"/>
      <w:marRight w:val="0"/>
      <w:marTop w:val="0"/>
      <w:marBottom w:val="0"/>
      <w:divBdr>
        <w:top w:val="none" w:sz="0" w:space="0" w:color="auto"/>
        <w:left w:val="none" w:sz="0" w:space="0" w:color="auto"/>
        <w:bottom w:val="none" w:sz="0" w:space="0" w:color="auto"/>
        <w:right w:val="none" w:sz="0" w:space="0" w:color="auto"/>
      </w:divBdr>
    </w:div>
    <w:div w:id="848525124">
      <w:bodyDiv w:val="1"/>
      <w:marLeft w:val="0"/>
      <w:marRight w:val="0"/>
      <w:marTop w:val="0"/>
      <w:marBottom w:val="0"/>
      <w:divBdr>
        <w:top w:val="none" w:sz="0" w:space="0" w:color="auto"/>
        <w:left w:val="none" w:sz="0" w:space="0" w:color="auto"/>
        <w:bottom w:val="none" w:sz="0" w:space="0" w:color="auto"/>
        <w:right w:val="none" w:sz="0" w:space="0" w:color="auto"/>
      </w:divBdr>
    </w:div>
    <w:div w:id="894514020">
      <w:bodyDiv w:val="1"/>
      <w:marLeft w:val="0"/>
      <w:marRight w:val="0"/>
      <w:marTop w:val="0"/>
      <w:marBottom w:val="0"/>
      <w:divBdr>
        <w:top w:val="none" w:sz="0" w:space="0" w:color="auto"/>
        <w:left w:val="none" w:sz="0" w:space="0" w:color="auto"/>
        <w:bottom w:val="none" w:sz="0" w:space="0" w:color="auto"/>
        <w:right w:val="none" w:sz="0" w:space="0" w:color="auto"/>
      </w:divBdr>
    </w:div>
    <w:div w:id="909340984">
      <w:bodyDiv w:val="1"/>
      <w:marLeft w:val="0"/>
      <w:marRight w:val="0"/>
      <w:marTop w:val="0"/>
      <w:marBottom w:val="0"/>
      <w:divBdr>
        <w:top w:val="none" w:sz="0" w:space="0" w:color="auto"/>
        <w:left w:val="none" w:sz="0" w:space="0" w:color="auto"/>
        <w:bottom w:val="none" w:sz="0" w:space="0" w:color="auto"/>
        <w:right w:val="none" w:sz="0" w:space="0" w:color="auto"/>
      </w:divBdr>
    </w:div>
    <w:div w:id="1004628491">
      <w:bodyDiv w:val="1"/>
      <w:marLeft w:val="0"/>
      <w:marRight w:val="0"/>
      <w:marTop w:val="0"/>
      <w:marBottom w:val="0"/>
      <w:divBdr>
        <w:top w:val="none" w:sz="0" w:space="0" w:color="auto"/>
        <w:left w:val="none" w:sz="0" w:space="0" w:color="auto"/>
        <w:bottom w:val="none" w:sz="0" w:space="0" w:color="auto"/>
        <w:right w:val="none" w:sz="0" w:space="0" w:color="auto"/>
      </w:divBdr>
    </w:div>
    <w:div w:id="1337491308">
      <w:bodyDiv w:val="1"/>
      <w:marLeft w:val="0"/>
      <w:marRight w:val="0"/>
      <w:marTop w:val="0"/>
      <w:marBottom w:val="0"/>
      <w:divBdr>
        <w:top w:val="none" w:sz="0" w:space="0" w:color="auto"/>
        <w:left w:val="none" w:sz="0" w:space="0" w:color="auto"/>
        <w:bottom w:val="none" w:sz="0" w:space="0" w:color="auto"/>
        <w:right w:val="none" w:sz="0" w:space="0" w:color="auto"/>
      </w:divBdr>
    </w:div>
    <w:div w:id="1377006331">
      <w:bodyDiv w:val="1"/>
      <w:marLeft w:val="0"/>
      <w:marRight w:val="0"/>
      <w:marTop w:val="0"/>
      <w:marBottom w:val="0"/>
      <w:divBdr>
        <w:top w:val="none" w:sz="0" w:space="0" w:color="auto"/>
        <w:left w:val="none" w:sz="0" w:space="0" w:color="auto"/>
        <w:bottom w:val="none" w:sz="0" w:space="0" w:color="auto"/>
        <w:right w:val="none" w:sz="0" w:space="0" w:color="auto"/>
      </w:divBdr>
    </w:div>
    <w:div w:id="1480027821">
      <w:bodyDiv w:val="1"/>
      <w:marLeft w:val="0"/>
      <w:marRight w:val="0"/>
      <w:marTop w:val="0"/>
      <w:marBottom w:val="0"/>
      <w:divBdr>
        <w:top w:val="none" w:sz="0" w:space="0" w:color="auto"/>
        <w:left w:val="none" w:sz="0" w:space="0" w:color="auto"/>
        <w:bottom w:val="none" w:sz="0" w:space="0" w:color="auto"/>
        <w:right w:val="none" w:sz="0" w:space="0" w:color="auto"/>
      </w:divBdr>
    </w:div>
    <w:div w:id="1493763413">
      <w:bodyDiv w:val="1"/>
      <w:marLeft w:val="0"/>
      <w:marRight w:val="0"/>
      <w:marTop w:val="0"/>
      <w:marBottom w:val="0"/>
      <w:divBdr>
        <w:top w:val="none" w:sz="0" w:space="0" w:color="auto"/>
        <w:left w:val="none" w:sz="0" w:space="0" w:color="auto"/>
        <w:bottom w:val="none" w:sz="0" w:space="0" w:color="auto"/>
        <w:right w:val="none" w:sz="0" w:space="0" w:color="auto"/>
      </w:divBdr>
    </w:div>
    <w:div w:id="1521162322">
      <w:bodyDiv w:val="1"/>
      <w:marLeft w:val="0"/>
      <w:marRight w:val="0"/>
      <w:marTop w:val="0"/>
      <w:marBottom w:val="0"/>
      <w:divBdr>
        <w:top w:val="none" w:sz="0" w:space="0" w:color="auto"/>
        <w:left w:val="none" w:sz="0" w:space="0" w:color="auto"/>
        <w:bottom w:val="none" w:sz="0" w:space="0" w:color="auto"/>
        <w:right w:val="none" w:sz="0" w:space="0" w:color="auto"/>
      </w:divBdr>
    </w:div>
    <w:div w:id="1617636460">
      <w:bodyDiv w:val="1"/>
      <w:marLeft w:val="0"/>
      <w:marRight w:val="0"/>
      <w:marTop w:val="0"/>
      <w:marBottom w:val="0"/>
      <w:divBdr>
        <w:top w:val="none" w:sz="0" w:space="0" w:color="auto"/>
        <w:left w:val="none" w:sz="0" w:space="0" w:color="auto"/>
        <w:bottom w:val="none" w:sz="0" w:space="0" w:color="auto"/>
        <w:right w:val="none" w:sz="0" w:space="0" w:color="auto"/>
      </w:divBdr>
    </w:div>
    <w:div w:id="1765950881">
      <w:bodyDiv w:val="1"/>
      <w:marLeft w:val="0"/>
      <w:marRight w:val="0"/>
      <w:marTop w:val="0"/>
      <w:marBottom w:val="0"/>
      <w:divBdr>
        <w:top w:val="none" w:sz="0" w:space="0" w:color="auto"/>
        <w:left w:val="none" w:sz="0" w:space="0" w:color="auto"/>
        <w:bottom w:val="none" w:sz="0" w:space="0" w:color="auto"/>
        <w:right w:val="none" w:sz="0" w:space="0" w:color="auto"/>
      </w:divBdr>
    </w:div>
    <w:div w:id="1804544159">
      <w:bodyDiv w:val="1"/>
      <w:marLeft w:val="0"/>
      <w:marRight w:val="0"/>
      <w:marTop w:val="0"/>
      <w:marBottom w:val="0"/>
      <w:divBdr>
        <w:top w:val="none" w:sz="0" w:space="0" w:color="auto"/>
        <w:left w:val="none" w:sz="0" w:space="0" w:color="auto"/>
        <w:bottom w:val="none" w:sz="0" w:space="0" w:color="auto"/>
        <w:right w:val="none" w:sz="0" w:space="0" w:color="auto"/>
      </w:divBdr>
    </w:div>
    <w:div w:id="1850169202">
      <w:bodyDiv w:val="1"/>
      <w:marLeft w:val="0"/>
      <w:marRight w:val="0"/>
      <w:marTop w:val="0"/>
      <w:marBottom w:val="0"/>
      <w:divBdr>
        <w:top w:val="none" w:sz="0" w:space="0" w:color="auto"/>
        <w:left w:val="none" w:sz="0" w:space="0" w:color="auto"/>
        <w:bottom w:val="none" w:sz="0" w:space="0" w:color="auto"/>
        <w:right w:val="none" w:sz="0" w:space="0" w:color="auto"/>
      </w:divBdr>
    </w:div>
    <w:div w:id="1923224488">
      <w:bodyDiv w:val="1"/>
      <w:marLeft w:val="0"/>
      <w:marRight w:val="0"/>
      <w:marTop w:val="0"/>
      <w:marBottom w:val="0"/>
      <w:divBdr>
        <w:top w:val="none" w:sz="0" w:space="0" w:color="auto"/>
        <w:left w:val="none" w:sz="0" w:space="0" w:color="auto"/>
        <w:bottom w:val="none" w:sz="0" w:space="0" w:color="auto"/>
        <w:right w:val="none" w:sz="0" w:space="0" w:color="auto"/>
      </w:divBdr>
    </w:div>
    <w:div w:id="2021005184">
      <w:bodyDiv w:val="1"/>
      <w:marLeft w:val="0"/>
      <w:marRight w:val="0"/>
      <w:marTop w:val="0"/>
      <w:marBottom w:val="0"/>
      <w:divBdr>
        <w:top w:val="none" w:sz="0" w:space="0" w:color="auto"/>
        <w:left w:val="none" w:sz="0" w:space="0" w:color="auto"/>
        <w:bottom w:val="none" w:sz="0" w:space="0" w:color="auto"/>
        <w:right w:val="none" w:sz="0" w:space="0" w:color="auto"/>
      </w:divBdr>
    </w:div>
    <w:div w:id="2025134662">
      <w:bodyDiv w:val="1"/>
      <w:marLeft w:val="0"/>
      <w:marRight w:val="0"/>
      <w:marTop w:val="0"/>
      <w:marBottom w:val="0"/>
      <w:divBdr>
        <w:top w:val="none" w:sz="0" w:space="0" w:color="auto"/>
        <w:left w:val="none" w:sz="0" w:space="0" w:color="auto"/>
        <w:bottom w:val="none" w:sz="0" w:space="0" w:color="auto"/>
        <w:right w:val="none" w:sz="0" w:space="0" w:color="auto"/>
      </w:divBdr>
    </w:div>
    <w:div w:id="2029868892">
      <w:bodyDiv w:val="1"/>
      <w:marLeft w:val="0"/>
      <w:marRight w:val="0"/>
      <w:marTop w:val="0"/>
      <w:marBottom w:val="0"/>
      <w:divBdr>
        <w:top w:val="none" w:sz="0" w:space="0" w:color="auto"/>
        <w:left w:val="none" w:sz="0" w:space="0" w:color="auto"/>
        <w:bottom w:val="none" w:sz="0" w:space="0" w:color="auto"/>
        <w:right w:val="none" w:sz="0" w:space="0" w:color="auto"/>
      </w:divBdr>
    </w:div>
    <w:div w:id="2043820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07" Type="http://schemas.openxmlformats.org/officeDocument/2006/relationships/image" Target="media/image90.png"/><Relationship Id="rId11" Type="http://schemas.openxmlformats.org/officeDocument/2006/relationships/hyperlink" Target="https://d.docs.live.net/038e233ee63d4e2a/TESIS/Preliminar%206%20-%20Entregable.docx"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s://d.docs.live.net/038e233ee63d4e2a/TESIS/Preliminar%206%20-%20Entregable.docx" TargetMode="External"/><Relationship Id="rId17" Type="http://schemas.openxmlformats.org/officeDocument/2006/relationships/footer" Target="footer1.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jpe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3" Type="http://schemas.openxmlformats.org/officeDocument/2006/relationships/hyperlink" Target="https://d.docs.live.net/038e233ee63d4e2a/TESIS/Preliminar%206%20-%20Entregable.docx" TargetMode="External"/><Relationship Id="rId18" Type="http://schemas.openxmlformats.org/officeDocument/2006/relationships/header" Target="header1.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hyperlink" Target="https://d.docs.live.net/038e233ee63d4e2a/TESIS/Preliminar%206%20-%20Entregable.docx"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numbering" Target="numbering.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hyperlink" Target="https://d.docs.live.net/038e233ee63d4e2a/TESIS/Preliminar%206%20-%20Entregable.docx"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hyperlink" Target="https://d.docs.live.net/038e233ee63d4e2a/TESIS/Preliminar%206%20-%20Entregable.docx"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6" Type="http://schemas.openxmlformats.org/officeDocument/2006/relationships/hyperlink" Target="https://d.docs.live.net/038e233ee63d4e2a/TESIS/Preliminar%206%20-%20Entregabl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JT6ztnw6NsEysVkpUVAUpyjzJg==">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Ric18</b:Tag>
    <b:SourceType>JournalArticle</b:SourceType>
    <b:Guid>{327AF091-B8A4-4D11-89C4-419A793695FF}</b:Guid>
    <b:Title>La sociedad del conocimiento y la sociedad de la información como la piedra angular en la innovación tecnológica educativa</b:Title>
    <b:Year>2018</b:Year>
    <b:Author>
      <b:Author>
        <b:NameList>
          <b:Person>
            <b:Last>Zúñiga</b:Last>
            <b:First>Ricardo</b:First>
            <b:Middle>Pérez</b:Middle>
          </b:Person>
        </b:NameList>
      </b:Author>
    </b:Author>
    <b:JournalName>Revista Iberoamericana para la Investigación y el Desarrollo Educativo</b:JournalName>
    <b:Pages>5</b:Pages>
    <b:RefOrder>1</b:RefOrder>
  </b:Source>
  <b:Source>
    <b:Tag>Lil17</b:Tag>
    <b:SourceType>DocumentFromInternetSite</b:SourceType>
    <b:Guid>{68EFFE35-F49A-432E-BF5F-BA8823FFD71D}</b:Guid>
    <b:Title>www.redalyc.org</b:Title>
    <b:Year>2017</b:Year>
    <b:Author>
      <b:Author>
        <b:NameList>
          <b:Person>
            <b:Last>Rejas</b:Last>
            <b:First>Liliana</b:First>
            <b:Middle>Pedraja</b:Middle>
          </b:Person>
        </b:NameList>
      </b:Author>
    </b:Author>
    <b:Month>Marzo</b:Month>
    <b:Day>3</b:Day>
    <b:URL>https://www.redalyc.org/pdf/339/33950011001.pdf</b:URL>
    <b:RefOrder>2</b:RefOrder>
  </b:Source>
  <b:Source>
    <b:Tag>Man13</b:Tag>
    <b:SourceType>DocumentFromInternetSite</b:SourceType>
    <b:Guid>{AEE3DE5F-8DEF-4A6F-92E2-D151712E69C7}</b:Guid>
    <b:Author>
      <b:Author>
        <b:NameList>
          <b:Person>
            <b:Last>Robin</b:Last>
            <b:First>Mansell</b:First>
          </b:Person>
        </b:NameList>
      </b:Author>
    </b:Author>
    <b:Title>unesdoc.unesco.org</b:Title>
    <b:Year>2013</b:Year>
    <b:URL>https://unesdoc.unesco.org/ark:/48223/pf0000224531</b:URL>
    <b:RefOrder>3</b:RefOrder>
  </b:Source>
  <b:Source>
    <b:Tag>Osc16</b:Tag>
    <b:SourceType>DocumentFromInternetSite</b:SourceType>
    <b:Guid>{15960DA4-FC6B-4E0C-8A22-E34934B32F54}</b:Guid>
    <b:Author>
      <b:Author>
        <b:NameList>
          <b:Person>
            <b:Last>Aragón</b:Last>
            <b:First>Oscar</b:First>
            <b:Middle>Gutierrez</b:Middle>
          </b:Person>
        </b:NameList>
      </b:Author>
    </b:Author>
    <b:Title>Repositorio Digital UASB Sede Bolivia</b:Title>
    <b:Year>2016</b:Year>
    <b:URL>http://104.207.147.154:8080/bitstream/54000/1242/1/Guti%c3%a9rrez-Administraci%c3%b3n%20de%20empresas.pdf</b:URL>
    <b:RefOrder>4</b:RefOrder>
  </b:Source>
  <b:Source>
    <b:Tag>Glo15</b:Tag>
    <b:SourceType>DocumentFromInternetSite</b:SourceType>
    <b:Guid>{476FDC17-C1BB-40EE-A053-09C12E359527}</b:Guid>
    <b:Author>
      <b:Author>
        <b:NameList>
          <b:Person>
            <b:Last>Rocha</b:Last>
            <b:First>Gloria</b:First>
            <b:Middle>Amprado Ramírez</b:Middle>
          </b:Person>
        </b:NameList>
      </b:Author>
    </b:Author>
    <b:Title>repository.unimilitar.edu.co</b:Title>
    <b:Year>2015</b:Year>
    <b:URL>https://repository.unimilitar.edu.co/bitstream/handle/10654/7506/Ram%c3%adrezRochaGloriaAmparo2015.pdf?sequence=1&amp;isAllowed=y</b:URL>
    <b:RefOrder>5</b:RefOrder>
  </b:Source>
  <b:Source>
    <b:Tag>Edg10</b:Tag>
    <b:SourceType>DocumentFromInternetSite</b:SourceType>
    <b:Guid>{C281FC33-82FE-4AC6-B0D3-49E888A40D46}</b:Guid>
    <b:Author>
      <b:Author>
        <b:NameList>
          <b:Person>
            <b:Last>Monge</b:Last>
            <b:First>Edgar</b:First>
            <b:Middle>Castro</b:Middle>
          </b:Person>
        </b:NameList>
      </b:Author>
    </b:Author>
    <b:Title>revistas.ucr.ac.cr</b:Title>
    <b:Year>2010</b:Year>
    <b:Month>Enero</b:Month>
    <b:Day>1</b:Day>
    <b:URL>https://revistas.ucr.ac.cr/index.php/economicas/article/view/7073/6758</b:URL>
    <b:RefOrder>6</b:RefOrder>
  </b:Source>
  <b:Source xmlns:b="http://schemas.openxmlformats.org/officeDocument/2006/bibliography">
    <b:Tag>Jua161</b:Tag>
    <b:SourceType>JournalArticle</b:SourceType>
    <b:Guid>{123C6C89-5A71-473F-983D-1B7CCEDE1A6C}</b:Guid>
    <b:Title>La inteligencia de negocios como una herramienta en la gestión académica</b:Title>
    <b:Year>2016</b:Year>
    <b:Pages>2</b:Pages>
    <b:Author>
      <b:Author>
        <b:NameList>
          <b:Person>
            <b:Last>Juan Camargo Vega</b:Last>
            <b:First>Luis</b:First>
            <b:Middle>Joyanes Aguilar, Lillyana María Giraldo Marín</b:Middle>
          </b:Person>
        </b:NameList>
      </b:Author>
    </b:Author>
    <b:JournalName>Revista Científica</b:JournalName>
    <b:RefOrder>7</b:RefOrder>
  </b:Source>
  <b:Source>
    <b:Tag>Eli16</b:Tag>
    <b:SourceType>DocumentFromInternetSite</b:SourceType>
    <b:Guid>{126B53C4-0D6A-4FE4-96CF-E610E74EABD6}</b:Guid>
    <b:Title>papers.ssrn.com</b:Title>
    <b:Year>2016</b:Year>
    <b:Author>
      <b:Author>
        <b:NameList>
          <b:Person>
            <b:Last>Villa</b:Last>
            <b:First>Eliana</b:First>
            <b:Middle>María</b:Middle>
          </b:Person>
        </b:NameList>
      </b:Author>
    </b:Author>
    <b:Month>Mayo</b:Month>
    <b:Day>30</b:Day>
    <b:URL>https://papers.ssrn.com/sol3/papers.cfm?abstract_id=3519567</b:URL>
    <b:RefOrder>8</b:RefOrder>
  </b:Source>
  <b:Source>
    <b:Tag>Ber20</b:Tag>
    <b:SourceType>JournalArticle</b:SourceType>
    <b:Guid>{83D6DB15-A192-4D9B-91D8-65F8593C452F}</b:Guid>
    <b:Title>Implementación de inteligencia de negocios, en el inventario de la Cooperativa</b:Title>
    <b:Year>2020</b:Year>
    <b:Publisher>FIPCAEC</b:Publisher>
    <b:InternetSiteTitle>FIPCAEC</b:InternetSiteTitle>
    <b:Month>Enero</b:Month>
    <b:Day>14</b:Day>
    <b:URL>file:///C:/Users/Lenovo/Downloads/169-Texto%20del%20art%C3%ADculo-298-2-10-20200130.pdf</b:URL>
    <b:Author>
      <b:Author>
        <b:NameList>
          <b:Person>
            <b:Last>Bermeo-Pérez </b:Last>
            <b:Middle>Katherine</b:Middle>
            <b:First>Shirley  </b:First>
          </b:Person>
          <b:Person>
            <b:Last>Campoverde-Molina</b:Last>
            <b:Middle>Alfredo</b:Middle>
            <b:First>Milton  </b:First>
          </b:Person>
        </b:NameList>
      </b:Author>
    </b:Author>
    <b:JournalName>FIPCAEC</b:JournalName>
    <b:Pages>243</b:Pages>
    <b:RefOrder>9</b:RefOrder>
  </b:Source>
  <b:Source>
    <b:Tag>Dem16</b:Tag>
    <b:SourceType>DocumentFromInternetSite</b:SourceType>
    <b:Guid>{6E36E169-6E4A-491C-9B58-8B3CC8600979}</b:Guid>
    <b:Author>
      <b:Author>
        <b:NameList>
          <b:Person>
            <b:Last>Almazán</b:Last>
            <b:First>Demian</b:First>
            <b:Middle>Abrego</b:Middle>
          </b:Person>
        </b:NameList>
      </b:Author>
    </b:Author>
    <b:Title>http://www.scielo.org.mx/</b:Title>
    <b:Year>2016</b:Year>
    <b:Month>Febrero</b:Month>
    <b:Day>9</b:Day>
    <b:URL>http://www.scielo.org.mx/pdf/cya/v62n2/0186-1042-cya-62-02-00303.pdf</b:URL>
    <b:RefOrder>10</b:RefOrder>
  </b:Source>
  <b:Source>
    <b:Tag>Con20</b:Tag>
    <b:SourceType>InternetSite</b:SourceType>
    <b:Guid>{F235E108-1F1D-46A5-9C56-8F6242D8FE92}</b:Guid>
    <b:Title>conectasoftware.com</b:Title>
    <b:Year>2020</b:Year>
    <b:Month>Abril</b:Month>
    <b:Day>15</b:Day>
    <b:URL>https://conectasoftware.com/analytics/inteligencia-de-negocios-fuentes-de-datos/</b:URL>
    <b:Author>
      <b:Author>
        <b:Corporate>Conecta Software</b:Corporate>
      </b:Author>
    </b:Author>
    <b:RefOrder>11</b:RefOrder>
  </b:Source>
  <b:Source>
    <b:Tag>Jos13</b:Tag>
    <b:SourceType>DocumentFromInternetSite</b:SourceType>
    <b:Guid>{ACC064D9-97BC-493D-BAF5-B8D1ABBD21AF}</b:Guid>
    <b:Title>itemsweb.esade.edu</b:Title>
    <b:Year>2013</b:Year>
    <b:URL>https://itemsweb.esade.edu/biblioteca/archivo/Business_Intelligence_competir_con_informacion.pdf</b:URL>
    <b:Author>
      <b:Author>
        <b:NameList>
          <b:Person>
            <b:Last>Cano</b:Last>
            <b:First>Josep</b:First>
            <b:Middle>Lluís</b:Middle>
          </b:Person>
        </b:NameList>
      </b:Author>
    </b:Author>
    <b:RefOrder>12</b:RefOrder>
  </b:Source>
  <b:Source>
    <b:Tag>Fer18</b:Tag>
    <b:SourceType>DocumentFromInternetSite</b:SourceType>
    <b:Guid>{B700D0E0-FA4F-4B09-9510-DC5732F72B18}</b:Guid>
    <b:Author>
      <b:Author>
        <b:NameList>
          <b:Person>
            <b:Last>Medina</b:Last>
            <b:First>Fernando</b:First>
          </b:Person>
        </b:NameList>
      </b:Author>
    </b:Author>
    <b:Title>scielo.conicyt.cl</b:Title>
    <b:Year>2018</b:Year>
    <b:Month>Agosto</b:Month>
    <b:Day>6</b:Day>
    <b:URL>https://scielo.conicyt.cl/pdf/ingeniare/v26s1/0718-3305-ingeniare-26-00088.pdf</b:URL>
    <b:RefOrder>13</b:RefOrder>
  </b:Source>
  <b:Source>
    <b:Tag>Pab12</b:Tag>
    <b:SourceType>DocumentFromInternetSite</b:SourceType>
    <b:Guid>{C98C5A31-7CA2-414D-AC85-222BF18E83F5}</b:Guid>
    <b:Author>
      <b:Author>
        <b:NameList>
          <b:Person>
            <b:Last>Gutierrez</b:Last>
            <b:First>Pablo</b:First>
            <b:Middle>Martín</b:Middle>
          </b:Person>
        </b:NameList>
      </b:Author>
    </b:Author>
    <b:Title>core.ac.uk</b:Title>
    <b:Year>2012</b:Year>
    <b:URL>https://core.ac.uk/download/pdf/30046568.pdf</b:URL>
    <b:RefOrder>14</b:RefOrder>
  </b:Source>
  <b:Source>
    <b:Tag>Rob15</b:Tag>
    <b:SourceType>DocumentFromInternetSite</b:SourceType>
    <b:Guid>{B97660B9-5B36-4E3A-A53C-CD45E9A41484}</b:Guid>
    <b:Author>
      <b:Author>
        <b:NameList>
          <b:Person>
            <b:Last>Verdezoto</b:Last>
            <b:First>Roberto</b:First>
            <b:Middle>Guizado</b:Middle>
          </b:Person>
        </b:NameList>
      </b:Author>
    </b:Author>
    <b:Title>dspace.uce.edu.ec</b:Title>
    <b:Year>2015</b:Year>
    <b:URL>http://www.dspace.uce.edu.ec/bitstream/25000/5410/1/T-UCE-0011-205.pdf</b:URL>
    <b:RefOrder>15</b:RefOrder>
  </b:Source>
  <b:Source>
    <b:Tag>Ang16</b:Tag>
    <b:SourceType>DocumentFromInternetSite</b:SourceType>
    <b:Guid>{C7DF39C8-9257-447F-9DC9-58C0E693DDDC}</b:Guid>
    <b:Author>
      <b:Author>
        <b:NameList>
          <b:Person>
            <b:Last>Morales</b:Last>
            <b:First>Angelino</b:First>
            <b:Middle>Feliciano</b:Middle>
          </b:Person>
        </b:NameList>
      </b:Author>
    </b:Author>
    <b:Title>www.evaluandosoftware.com</b:Title>
    <b:Year>2016</b:Year>
    <b:Month>Agosto</b:Month>
    <b:Day>16</b:Day>
    <b:URL>https://www.evaluandosoftware.com/cubos-olap-informacion-la-toma-decisiones/</b:URL>
    <b:RefOrder>16</b:RefOrder>
  </b:Source>
  <b:Source>
    <b:Tag>Jan19</b:Tag>
    <b:SourceType>DocumentFromInternetSite</b:SourceType>
    <b:Guid>{FA047063-A885-4C54-8A32-BAABF26371C0}</b:Guid>
    <b:Author>
      <b:Author>
        <b:NameList>
          <b:Person>
            <b:Last>Perfit</b:Last>
            <b:First>Janine</b:First>
            <b:Middle>T.</b:Middle>
          </b:Person>
        </b:NameList>
      </b:Author>
    </b:Author>
    <b:Title>publications.iadb.org</b:Title>
    <b:Year>2019</b:Year>
    <b:URL>https://publications.iadb.org/publications/spanish/document/Caja_de_herramientas_para_la_visualizaci%C3%B3n_de_datos_de_las_oficinas_nacionales_de_estad%C3%ADstica_es_es.pdf</b:URL>
    <b:RefOrder>17</b:RefOrder>
  </b:Source>
  <b:Source>
    <b:Tag>Fer10</b:Tag>
    <b:SourceType>Book</b:SourceType>
    <b:Guid>{2646C550-567E-43B5-9B16-516734FBBD19}</b:Guid>
    <b:Title>O Processo ETL em Sistemas Data Warehouse</b:Title>
    <b:Year>2010</b:Year>
    <b:Author>
      <b:Author>
        <b:NameList>
          <b:Person>
            <b:Last>Ferreire et al.</b:Last>
          </b:Person>
        </b:NameList>
      </b:Author>
    </b:Author>
    <b:City>Braga, Portugal</b:City>
    <b:RefOrder>18</b:RefOrder>
  </b:Source>
  <b:Source>
    <b:Tag>Láz16</b:Tag>
    <b:SourceType>Book</b:SourceType>
    <b:Guid>{FA1B73DD-71AF-4465-BDBF-62198C2654DC}</b:Guid>
    <b:Author>
      <b:Author>
        <b:NameList>
          <b:Person>
            <b:Last>Lázara</b:Last>
          </b:Person>
        </b:NameList>
      </b:Author>
    </b:Author>
    <b:Title>Definición y análisis de indicadores estratégicos para redes sociales</b:Title>
    <b:Year>2016</b:Year>
    <b:City>Castellón de la Plana</b:City>
    <b:RefOrder>19</b:RefOrder>
  </b:Source>
  <b:Source>
    <b:Tag>CHA00</b:Tag>
    <b:SourceType>Book</b:SourceType>
    <b:Guid>{8AA81106-DF0F-4A92-A837-FFA3B372E58F}</b:Guid>
    <b:Author>
      <b:Author>
        <b:NameList>
          <b:Person>
            <b:Last>CHAPMAN PETE (NCR)</b:Last>
            <b:First>CLINTON</b:First>
            <b:Middle>JULIAN (SPSS), KERBER RANDY (NCR)</b:Middle>
          </b:Person>
        </b:NameList>
      </b:Author>
    </b:Author>
    <b:Title>CRISP-DM 1.0</b:Title>
    <b:Year>2000</b:Year>
    <b:RefOrder>20</b:RefOrder>
  </b:Source>
  <b:Source>
    <b:Tag>NOH16</b:Tag>
    <b:SourceType>InternetSite</b:SourceType>
    <b:Guid>{1CB587EE-067C-4E9B-B3E4-FAC19A4BAFA2}</b:Guid>
    <b:Title>Programación V Universidad Latina de Panama</b:Title>
    <b:Year>2016</b:Year>
    <b:Author>
      <b:Author>
        <b:NameList>
          <b:Person>
            <b:Last>CASTRO</b:Last>
            <b:First>NOHELIS</b:First>
          </b:Person>
        </b:NameList>
      </b:Author>
    </b:Author>
    <b:Month>octubre</b:Month>
    <b:Day>16</b:Day>
    <b:URL>https://programacionulatina1997.wordpress.com/2016/10/19/ventajas-y-desventajas-de-la-inteligencia-de-negocios-business-intelligence-bi/</b:URL>
    <b:RefOrder>21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39C52F-0CF0-4127-9653-6E892E90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266</Pages>
  <Words>18681</Words>
  <Characters>102750</Characters>
  <Application>Microsoft Office Word</Application>
  <DocSecurity>4</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PROGRAMACION 10</dc:creator>
  <cp:lastModifiedBy>UNEMI</cp:lastModifiedBy>
  <cp:revision>2</cp:revision>
  <cp:lastPrinted>2021-12-08T14:12:00Z</cp:lastPrinted>
  <dcterms:created xsi:type="dcterms:W3CDTF">2021-12-08T14:12:00Z</dcterms:created>
  <dcterms:modified xsi:type="dcterms:W3CDTF">2021-12-08T14:12:00Z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41201a0f-58de-37dd-ba7f-1601eacd5567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